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第5周：法念处（三）——七觉支（上）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七觉支为什么被称为「正觉的条件」？念觉支、择法觉支、精进觉支、喜觉支各自靠什么生起、靠什么培育？「精进」和「咬紧牙关硬撑」差在哪里？为什么说「正念的近因就是正念本身」？</w:t>
            </w:r>
          </w:p>
        </w:tc>
      </w:tr>
      <w:tr>
        <w:tc>
          <w:tcPr>
            <w:tcW w:type="dxa" w:w="8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朗读学习资料——法念处（三）·七觉支（上）（据知识库「古源尊者开示及上座部佛教资料」整理）</w:t>
            </w:r>
          </w:p>
        </w:tc>
      </w:tr>
      <w:tr>
        <w:tc>
          <w:tcPr>
            <w:tcW w:type="dxa" w:w="8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挑一个时刻做10秒「觉支扫描」：在心里问一句「我内心有念觉支吗？」——有就了知它，没有也了知它；然后再挑一法试一试：念觉支用「具备正知的念」（做动作时问「为什么这样做？有益吗？适宜吗？是无痴的吗？」），喜觉支用「对入出息培养感情」。备忘录记一行：今天提起了哪一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七觉支＝念·择法·精进·喜·轻安·定·舍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观察句式「我内心有／没有念觉支……」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五对：善／不善·无可指责／当受指责·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三层次：发勤精进·出离精进·勇猛精进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禅那的喜／观禅的喜；「胜色」遍满全身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收束：把七种零件看清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《四念处（二）——心念处与法念处》·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七觉支总框架：正觉的条件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七觉支＝念·择法·精进·喜·轻安·定·舍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是「出世间道智的成份、为正觉的条件」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每支背后是具体心所（念心所·慧心所·精进心所……）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小鸟破壳喻：脱散乱→脱粗层无明→七觉支成熟证道智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⭐《觉支相应》培育总原则：依止舍离·离欲·灭尽·至舍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念觉支：正念的近因是正念本身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观察句式「我内心有／没有念觉支……」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四法培育：具备正知的念·远离内心迷惑的人·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与拥有正念的人相处·倾向于培育正念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正念与正知分工配合；「念要能停下来」是方便说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择法觉支：五对好恶法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五对：善／不善·无可指责／当受指责·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应修行／不应修行·高尚／卑劣·清净／邪恶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根本是善与不善；十二不善心（八贪·二嗔·二痴）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如理作意所产生的观智，就是择法觉支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精进觉支：三层次与十一法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三层次：发勤精进·出离精进·勇猛精进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四正勤：在善法上精勤，≠「咬紧牙关把禅堂坐穿」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十一法生精进（思惟恶道危险……与精进者相处）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喜觉支：喜本身就是喜的近因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禅那的喜／观禅的喜；「胜色」遍满全身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十一法生喜：七随念（佛·法·僧·戒·舍离·天·寂止）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＋远离粗野的人·与斯文的人相处·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省思能激发信心的经文·倾向于培育喜觉支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六、收束：把七种零件看清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七觉支＝出世间道智的成份、为正觉的条件</w:t>
      </w:r>
      <w:r>
        <w:rPr>
          <w:rFonts w:ascii="Times New Roman" w:hAnsi="Times New Roman" w:eastAsia="宋体"/>
          <w:b w:val="0"/>
          <w:sz w:val="21"/>
        </w:rPr>
        <w:t>：七支是念·择法·精进·喜·轻安·定·舍；每支背后都是具体心所，不是玄谈；小鸟破壳喻——先脱散乱心、再脱粗层无明，七觉支成熟时证得道智。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《觉支相应》培育总原则</w:t>
      </w:r>
      <w:r>
        <w:rPr>
          <w:rFonts w:ascii="Times New Roman" w:hAnsi="Times New Roman" w:eastAsia="宋体"/>
          <w:b w:val="0"/>
          <w:sz w:val="21"/>
        </w:rPr>
        <w:t>：要依止舍离、依止离欲、依止灭尽、与至舍，来培育念觉支……乃至培育舍觉支。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念觉支</w:t>
      </w:r>
      <w:r>
        <w:rPr>
          <w:rFonts w:ascii="Times New Roman" w:hAnsi="Times New Roman" w:eastAsia="宋体"/>
          <w:b w:val="0"/>
          <w:sz w:val="21"/>
        </w:rPr>
        <w:t>：观察句式「我内心有／没有念觉支……」；</w:t>
      </w:r>
      <w:r>
        <w:rPr>
          <w:rFonts w:ascii="Times New Roman" w:hAnsi="Times New Roman" w:eastAsia="宋体"/>
          <w:b/>
          <w:sz w:val="21"/>
        </w:rPr>
        <w:t>正念的近因其实就是正念本身</w:t>
      </w:r>
      <w:r>
        <w:rPr>
          <w:rFonts w:ascii="Times New Roman" w:hAnsi="Times New Roman" w:eastAsia="宋体"/>
          <w:b w:val="0"/>
          <w:sz w:val="21"/>
        </w:rPr>
        <w:t>——你要有正念，才会越来越有正念；四法培育：具备正知的念·远离内心迷惑的人·与拥有正念的人相处·倾向于培育正念。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择法觉支</w:t>
      </w:r>
      <w:r>
        <w:rPr>
          <w:rFonts w:ascii="Times New Roman" w:hAnsi="Times New Roman" w:eastAsia="宋体"/>
          <w:b w:val="0"/>
          <w:sz w:val="21"/>
        </w:rPr>
        <w:t>：先立判准——五对好恶法（善／不善·无可指责／当受指责·应修行／不应修行·高尚／卑劣·清净／邪恶），</w:t>
      </w:r>
      <w:r>
        <w:rPr>
          <w:rFonts w:ascii="Times New Roman" w:hAnsi="Times New Roman" w:eastAsia="宋体"/>
          <w:b/>
          <w:sz w:val="21"/>
        </w:rPr>
        <w:t>根本是善与不善</w:t>
      </w:r>
      <w:r>
        <w:rPr>
          <w:rFonts w:ascii="Times New Roman" w:hAnsi="Times New Roman" w:eastAsia="宋体"/>
          <w:b w:val="0"/>
          <w:sz w:val="21"/>
        </w:rPr>
        <w:t>；如理作意、观照所产生的观智，就是择法觉支。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精进觉支</w:t>
      </w:r>
      <w:r>
        <w:rPr>
          <w:rFonts w:ascii="Times New Roman" w:hAnsi="Times New Roman" w:eastAsia="宋体"/>
          <w:b w:val="0"/>
          <w:sz w:val="21"/>
        </w:rPr>
        <w:t>：三层次——发勤精进·出离精进·勇猛精进；</w:t>
      </w:r>
      <w:r>
        <w:rPr>
          <w:rFonts w:ascii="Times New Roman" w:hAnsi="Times New Roman" w:eastAsia="宋体"/>
          <w:b/>
          <w:sz w:val="21"/>
        </w:rPr>
        <w:t>勇猛精进≠「咬紧牙关、把禅堂坐穿」</w:t>
      </w:r>
      <w:r>
        <w:rPr>
          <w:rFonts w:ascii="Times New Roman" w:hAnsi="Times New Roman" w:eastAsia="宋体"/>
          <w:b w:val="0"/>
          <w:sz w:val="21"/>
        </w:rPr>
        <w:t>，四正勤要时时观照是在善法上精勤；十一法生精进。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喜觉支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「喜本身就是令喜觉支生起的缘法」</w:t>
      </w:r>
      <w:r>
        <w:rPr>
          <w:rFonts w:ascii="Times New Roman" w:hAnsi="Times New Roman" w:eastAsia="宋体"/>
          <w:b w:val="0"/>
          <w:sz w:val="21"/>
        </w:rPr>
        <w:t>；十一法生喜——七随念（佛·法·僧·戒·舍离·天·寂止）＋远离粗野的人·与斯文的人相处·省思能激发信心的经文·倾向于培育喜觉支；「对入出息培养感情」也是提喜一法。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本周只学前四支</w:t>
      </w:r>
      <w:r>
        <w:rPr>
          <w:rFonts w:ascii="Times New Roman" w:hAnsi="Times New Roman" w:eastAsia="宋体"/>
          <w:b w:val="0"/>
          <w:sz w:val="21"/>
        </w:rPr>
        <w:t>：轻安、定、舍三支与「调弦」留到下周。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来源：知识框架与要点/读书会07_四念处（二）——心念处与法念处_知识框架与要点.md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W5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法念处（三）——七觉支（上）」（脚本：全部取自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法念处（三）——七觉支（上）。前几周我们一直在做「减法」：先看见心里有什么（心念处），再认出五顶「锅盖」（五盖的样子），上一周学会了「揭盖」（五盖的对治）。今天开始做一点「加法」：盖揭掉之后，心里长出来的不是空白，而是七种「觉醒的零件」——经典里叫「七觉支」：念、择法、精进、喜、轻安、定、舍。原文打了个比方：小鸟刚孵出来时在蛋里，啄破蛋壳算第二次出生，等羽翼长成，就能脱离鸟巢、自由飞翔——七觉支成熟时，人就能脱离凡夫的境界。今天我们认识前四支：念觉支、择法觉支、精进觉支、喜觉支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盖揭掉之后，我心里长出来的，是什么？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记得两条：培育觉支不比进度；分享自愿、不评判。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把心从外面的忙碌里轻轻收回来。今天我们给心「点个名」——先认识七种「觉醒的零件」里的前四件：念、择法、精进、喜。它们本来就在你心里；我们不是去「装」它们，只是把设备箱打开，一件一件看清楚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：这一周里，有没有哪一刻你心里其实是清明的、有力的、松而不懈的？一句话说说那个时刻，说完就放下。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原文材料①：★核心·朗读学习资料——法念处（三）·七觉支（上）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：《四念处（二）——心念处与法念处·第5周·朗读学习资料》（据知识库「古源尊者开示及上座部佛教资料」整理）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讲，我们在法念处里已经认识了两组「法」——先是五盖，那是障碍；再是五盖的对治，那是一串钥匙。盖揭掉之后，心里长出来的，不是空白，而是七种「觉醒的零件」，经典里叫「七觉支」：念、择法、精进、喜、轻安、定、舍。这一篇，我们先认识七觉支的整体，再逐支看前四支——念觉支、择法觉支、精进觉支、喜觉支——各自靠什么生起、靠什么培育。后三支轻安、定、舍，留到下一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一、七觉支总说：正觉的条件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七觉支是什么？一句话：它是出世间道智的成份，为正觉的条件。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有一句巴利文的解释：「正觉完全觉悟四圣谛；觉支即是正觉的条件。」这里的「正觉」，指的是出世间道智，也就是体证四圣谛的那一念道心；构成这道心的成份，就叫觉支——它背后都是具体的心所。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七支分别是：念觉支、择法觉支、精进觉支、喜觉支、轻安觉支、定觉支、舍觉支。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各自对应什么心所呢？念觉支，就是念心所，念处、念根、念力、正念道支，都是它；择法觉支，就是慧心所，慧根、慧力、正见道支，以及属于慧的诸观智，都是它；精进觉支，就是精进心所，正勤、精进根、精进力、正精进道支，都是它；喜觉支，是修习念处、直到能如实知见诸法时所产生的喜；轻安觉支，是身轻安与心轻安心所；定觉支，是定根、定力、正定道支；舍觉支，是中舍性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打个比方。小鸟最先由母亲生出来时，是在蛋里；它啄破了蛋壳，算第二次出生；等到羽翼长成，就能脱离鸟巢、自由飞翔。禅修者也是这样：先透过修习身至念或止禅，脱离无始轮回以来一直伴随的散乱心；再透过观照名色法、五蕴，脱离粗层的无明；最后，当七觉支提升、成熟时，就证得称为「正觉」的出世间道智，脱离凡夫境界，进入圣者的境界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培育这七支呢？佛陀在《觉支相应》里说，应当「依止舍离、依止离欲、依止灭尽、与至舍」来培育念觉支……乃至培育舍觉支。也就是说，培育觉支的方向，是趋向舍离、离欲、灭尽、与放下。这一句，是七觉支的总原则，请先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二、念觉支：正念的近因是正念本身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先看第一支，念觉支。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里，教我们这样观察：「内心存有念觉支，了知『我内心有念觉支』；内心不存在念觉支，了知『我内心没有念觉支』。他了知未生起的念觉支如何生起，也了知已生起的念觉支如何修习至圆满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这里的「念」，特指忆念四念处。念心所的所缘，是三十七道品的所缘，包括忆念五蕴、十二处等观禅的目标。时常对这些如理作意，未生起的念觉支就能生起，已生起的就能增长、圆满。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有一句话，请大家记牢：正念本身，就是念觉支的缘法；正念的近因，其实就是正念本身。你要有正念，才会越来越有正念；要透过不断地练习，念心所才会越来越强。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佛陀教导，有四种方法能令念觉支生起：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具备正知的念。念，通俗说就是忆持目标，忆持善所缘；正知，则是如实知见目标。正念与正知分工不同，但不可分开——忆念眼净色是正念，如实知见眼净色的观智就是正知。修行观禅时，正念忆持所有行法及其无常、苦、无我、不净四相，正知则如实地看到它。没有正念去忆持，就不会生起如实知见；念不能单独起观照的作用，它必须与正知配合。在日常生活中，五门面对果报，心如果没有念，就会被过去的习惯带走；有念，心就缘在四念处上，不会跟着情绪离开。所以鼓励大家，透过「向前进」「向两边看」等身念处的七种动作来训练基本的念——在这些动作里提醒自己：「为什么这样做？这样做有益吗？适宜吗？是无痴的吗？」经常这样提醒，念就是具备正知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远离内心迷惑的人。《注疏》里形容，要远离内心迷惑的人，就像远离对着腐烂食物呱呱叫的乌鸦一般。面对感官欲乐的目标，要知道那只是为了生存和物种繁衍，其他毫无用处；要如理省思对资具的需求，而不是像乌鸦一样乱叫：「这是我的、那是我的、不要拿走、我还要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第三，与拥有正念的人相处。人总有见贤思齐的倾向：总跟没有正念的人在一起，就容易怠惰、散乱；跟有正念的人在一起，自然就会收摄身心。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第四，倾向于培育正念。就是在一切姿势与动作里，都让心倾向于培育正念——有禅修业处的可忆念业处，也可以在日常观照身、受、心、法。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这样培育起来的念觉支，可以不断增长；但要圆满，就必须证得阿拉汉道——阿拉汉在一切时处，都具足正念。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三、择法觉支：五对好恶的法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再看第二支，择法觉支。观察句式一样：「内心存在择法觉支，了知『我内心有择法觉支』……」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择」，是分析、拣择；「法」要特别提一下。《注疏》说，有五对好与恶的法：一是善法与不善法；二是无可指责与当受指责之法；三是应修行与不应修行之法；四是高尚与卑劣之法；五是清净与邪恶之法。这五对的根本，是善与不善——作为佛弟子，最起码的能力，就是能抉择善法与不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善法呢？善法生起的当下，对自他是有福利的，被智者所赞叹，会留下好的影响力，未来果报成熟时带来可喜的果报，临终时成熟则导致善趣——这样的法，叫善法。不善法，无论是贪、嗔或痴，在生起的当下，对自他的福利有损害，留下不良影响，被智者呵斥、指责，未来带来不可喜的果报，临终时成熟就会堕入恶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抉择清楚。不善心只有十二个：八个与贪相关，两个与嗔相关，两个与愚痴相关。贪心与嗔心很容易辨认——心有黏著、想拥有、不想放掉，就是贪心；对目标排斥、不喜欢，就是嗔心。愚痴有两种：一种掉举，一种怀疑。掉举心稀里糊涂、不知道在想什么；疑特指对佛、法、僧三宝，戒、定、慧三学，过去、未来、过去未来五蕴和缘起的怀疑。要注意，像「现在几点？尊者什么时候讲完课？」这不是疑，是一种寻，可能夹着贪，也可能夹着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这五对好恶的法，必须如理作意。如何如理作意呢？首先观照缘取六尘而生起的善、不善速行心路过程中，每一个心识刹那里的名法，并且观照它们所依靠的依处、所缘取的目标；接着观照导致五蕴生起的因缘；然后观照五蕴及因缘法为无常、苦、无我、不净。这样如理作意、观照时所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还列出令择法觉支生起的七种方法，其中有三条，是我们日常就做得来的：第一，清净依处——把身体、衣服、住处收拾得干净整洁，勤洗澡、剪指甲、保持衣服干净；第二，亲近智者——亲近那些以观照五取蕴生灭而拥有观智的人；第三，远离愚人——这里说的愚人，不是指痴呆的人，而是指对蕴、处、界、根、谛、缘这些究竟法不能善加了知的人。此外，还要平衡五根、思惟深奥难知的诸蕴·处·界之间的差别、倾向于培育择法觉支，并能主动提出与五蕴相关的问题，常向师长请教、与同行善友讨论。可见，择法的能力不是天生的，是在「把环境弄干净、把人选对、把问题问出来」这些平常事里一点点养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四、精进觉支：三层次与十一法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第三支，精进觉支。精进的作用，有三个层次。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第一层，叫「发勤精进」。意思是以努力去完成这个或那个工作，并让其他相应心所一起发起努力。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叫「出离精进」，比第一层更强。它生起时称为「出离」——出离什么呢？使人能逃离令人变得懒惰的习惯，能振作起来，克服懈怠，让懈怠消失。懈怠生起的原因，从心的素质讲，就是昏沉、睡眠心所；能突破昏沉、睡眠的束缚，这种精进，叫出离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第三层，叫「勇猛精进」，比第二层更强，是最高境界的精进，能按步骤非常勇猛地去完成最高的成就。比如修习止禅、观智、道果与涅槃，要成就这些上人法，只有靠强大的精进，不间断地、持续地努力。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地方，大家很容易误解：以为这种强大的精进，就是「咬紧牙关、死干、把禅堂坐穿」。要知道，四正勤的特点是——已生善法令增长，未生善法令生起，已生不善令断除，未生不善令不生。精进时，时时都要观照：是在善法上精勤，而不是在不善法上执取。这一点，要常常提醒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让精进觉支生起呢？《注疏》提到十一种因素：一、思惟恶道的危险；二、明白精进的利益；三、思惟所行的道；四、恭敬钵食；五、思惟遗产（七种圣财）的殊胜；六、思惟导师的伟大；七、思惟传承的殊胜；八、思惟梵行同修的伟大；九、远离怠惰的人；十、和精进者相处；十一、倾向于培育精进觉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五、喜觉支：喜本身就是喜的近因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第四支，喜觉支。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喜觉支有两种：一种是禅那的喜，一种是观禅的喜。当禅修者到达近行定或安止定时，与喜相应的心会产生许多遍满全身的心生色法，这是殊胜的心生色法，也叫「胜色」，所以禅修者感到很喜悦。论师一般用隐喻说「喜遍满全身」——其实并不是喜心所遍满全身，而是与喜相应的心所产生的殊胜心生色法，遍满全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令喜觉支生起的缘法呢？《注疏》说：「喜本身就是令喜觉支生起的缘法。」就像见到一个很相宜的朋友在向你微笑，你也会与他相视一笑——他的微笑，就成了你微笑的缘法。同样，当你缘取初禅或第二禅的喜为目标来修观时，观智会与极强的喜相应，这时禅那之喜，就成为观禅之喜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注疏》里还特别提到，令喜觉支生起的十一种方法：一、佛随念；二、法随念；三、僧随念；四、戒随念；五、舍离随念；六、天随念；七、寂止随念；八、远离粗野的人；九、与斯文的人相处；十、省思能激发信心的经文；十一、倾向于培育喜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，佛随念，就是通过随念佛陀的功德或特质，达到近行定时，遍满全身的喜觉支就会生起；即使没有达到近行定，当心与佛陀的功德相应时，喜也很容易生起。「与斯文的人相处」，特别要讲「内心柔和」——内心坚硬的人，不会柔和，也不会欢喜。「倾向于培育喜」，就是在行、住、坐、卧里都有正念正知，再加上有戒、有布施、有禅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余几种随念，也值得感受一下。戒随念——一位完美持守净戒已久的人，省思自己「没有违犯、完全清净」时，喜会自然生起；在家居士可以省思自己所持的五戒、八戒、十戒。经中有一位「五戒尊者」，前世在胜莲花佛时代向大长老受持五戒，决意终生不犯，当时人寿十万岁，他就持了将近十万年；临终省思这清净无瑕的五戒，欢喜投生天界，此后十万大劫不堕恶趣。舍离随念——省思自己曾在饥荒时把美味布施给同梵行者，或曾在有能力时供养、舍离，喜也会生起；今天有尊者在禅修时笑出来，就是因为想起自己把心爱的电脑供养给了一位持戒清净的尊者。寂止随念——省思自己曾有过的心清净、心平静，「由高等成就镇伏的烦恼，在几十年里都不会生起」，喜也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贤友说：「我专注入出息，很枯燥。」这时要提一下喜——可以培养对入出息的欢喜，要像初恋情人一样地对待它；也可以思惟入出息念本身的功德：它是一切诸佛都修习的法，是一切诸佛在证悟之前培育定力的业处，而我们今天居然也有机会这样修习，「真是欢喜啊！」喜就会升上来。其实，当心有正念地觉知入出息时，生起的就是智相应的善心——喜自然而然就很容易生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六、收束：把七种零件看清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各位贤友，这一篇，我们认识了七觉支的整体，也逐支看了前四支。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第一，七觉支是出世间道智的成份、为正觉的条件——念、择法、精进、喜、轻安、定、舍；《觉支相应》说，要依止舍离、依止离欲、依止灭尽、与至舍来培育各觉支。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第二，念觉支——正念的近因是正念本身；四法培育：具备正知的念、远离内心迷惑的人、与拥有正念的人相处、倾向于培育正念。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第三，择法觉支——先立判准：五对好恶法，根本是善与不善；如理作意产生的观智，就是择法觉支。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第四，精进觉支——三层次：发勤精进、出离精进、勇猛精进；勇猛精进不等于「咬紧牙关把禅堂坐穿」，时时要观照是在善法上精勤。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第五，喜觉支——喜本身就是喜的近因；十一法生喜，从七随念到「对入出息培养感情」。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下一篇，我们接着认识后三支——轻安、定、舍，再学一件事：怎么给心「调弦」。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读完这一篇，你最想带走哪一句？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是「七觉支是正觉的条件」，是「正念的近因就是正念本身」，还是「咬紧牙关≠精进」？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前四支里——念、择法、精进、喜——哪一支让你觉得「原来我心里也有这个」？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就说说那个瞬间，不评判、不分析。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如果把「觉支」比作身体里的一种力气，你觉得你此刻最明显的是哪一种？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说一句就好。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念觉支的培育四法——具备正知的念、远离内心迷惑的人、与拥有正念的人相处、倾向于培育正念——哪一条你现在就能用？对照你最近一次「被情绪带走」的经历（不必说细节），如果当时心里问一句「为什么这样做？有益吗？适宜吗？是无痴的吗？」，会发生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精进觉支。原文说，很多人把勇猛精进误解为「咬紧牙关、死干、把禅堂坐穿、每天非常紧张地做」，而真正的精进，是「时时观照是在善法上精勤，而不是在不善法上执取」。你有没有过「用力过猛、然后放弃」的经历——锻炼、节食、打卡、禅修都算？三层次精进（发勤精进→出离精进→勇猛精进）里，你现在最需要哪一层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喜觉支。原文说「喜本身就是令喜觉支生起的缘法」——像朋友对你笑、你也对他笑；又说「你要培养对入出息的感情，要像初恋情人一样地对待它」。十一法生喜里（佛随念／法随念／僧随念／戒随念／舍离随念／天随念／寂止随念／远离粗野的人／与斯文的人相处／省思能激发信心的经文／倾向于培育），哪一条对你最容易、哪一条最陌生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进入「七觉支（下）」：轻安觉支、定觉支、舍觉支，以及七觉支的平衡。今天的四支是「把心提起来」，下周的三支是「让心安下去」——轻安是身心变得平静柔软，定是心一境不散，舍是平衡不偏。原文最后一句祝愿正好留给我们：「任何技巧都万变不离其宗，即无论用任何方法，总是要让心趋于五根平衡、七觉支平衡。」下周只需要带一样东西：今天扫描时「点到」的那个觉支（有或没有都算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每天挑一个时刻做10秒「觉支扫描」：心里问「我内心有念觉支吗？」——有就了知它，没有也了知它；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每天再挑一法试一试：念觉支用「具备正知的念」（动作前问「为什么这样做？有益吗？适宜吗？是无痴的吗？」），或喜觉支用「对入出息培养感情」；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小提示：四选一即可，不求全。原文说觉支「要达到圆满就必须证得阿拉汉道」——我们只管每天浇水，不催苗。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进阶（可选）：把每天扫描的结果记进手机备忘录（就记「有／没有」两个字），八周结束时回看一遍——哪一支在你心里出勤率最高？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《四念处（二）·第5周·朗读学习资料——法念处（三）·七觉支（上）》——本周共读正文，据知识库「古源尊者开示及上座部佛教资料」整理。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七覺支.doc》——七觉支总框架：正觉的条件、七支对应的心所与《觉支相应》的培育原则。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《191讲-摄集-摄菩提分-法念处-十二处2&amp;七觉支1-古源尊者-2022012.docx》——念觉支与择法觉支的观察句式、四法／五对好恶法培育。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《192讲-摄集-摄菩提分-法念处-七觉支2-古源尊者-20220210.docx》——精进觉支三层次、令精进生起十一法、喜觉支十一法生喜。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《觉支相应》——七觉支培育总原则「依止舍离·离欲·灭尽·至舍」的经文出处。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读书会07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