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第7周：法念处（五）——五取蕴与十二处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你不是老师，是「共学同行者」。你不需要懂「蕴」「处」「界」这些名词，只需要按流程走。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2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只讨论问题①②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本周加一条：本周是「名相密集周」（五蕴、五取蕴、十二处、十八界、十种结、名色法……），主持人</w:t>
      </w:r>
      <w:r>
        <w:rPr>
          <w:rFonts w:ascii="Times New Roman" w:hAnsi="Times New Roman" w:eastAsia="宋体"/>
          <w:b/>
          <w:color w:val="222222"/>
          <w:sz w:val="20"/>
        </w:rPr>
        <w:t>无需逐词讲清</w:t>
      </w:r>
      <w:r>
        <w:rPr>
          <w:rFonts w:ascii="Times New Roman" w:hAnsi="Times New Roman" w:eastAsia="宋体"/>
          <w:b w:val="0"/>
          <w:color w:val="222222"/>
          <w:sz w:val="20"/>
        </w:rPr>
        <w:t>——让原文自己说话；讨论聚焦「我在哪个门（眼耳鼻舌身意）上最容易抓取」；分享一律自愿、不评判。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把「观察的对象本身」端出来看——「五取蕴」是能被执取的五蕴，「取」源于无明·邪见·渴爱；十二处＝六内处＋六外处，「缘此二者而生起之结」；十种结的近因是不如理作意。一句话记住：抓取不在远方，就在你此刻正在看的、听的、想的里面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同样是五蕴，为什么叫「五取蕴」——「取」从哪里来？眼睛看到、耳朵听到的那一刻，「结」是怎么生起来的？我最容易在哪个门上抓取？为什么「控制」无效，什么才有效？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朗读学习资料——五取蕴与十二处（据知识库「古源尊者开示及上座部佛教资料」整理）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个感官门（眼／耳／鼻／舌／身／意任选其一）做「结观察」：这个门碰到什么所缘时，我心里「咯噔」了一下、想抓或想推？只记一行——「什么门＋什么所缘＋生起什么反应」；睡前对这一天说一句「如实自然，来什么接什么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《四念处（二）——心念处与法念处》·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五取蕴：能被执取的五蕴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五蕴还是那五蕴；凡夫与不来果以下圣者皆「被执取」，唯阿拉汉无执取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执取之源＝无明·邪见·渴爱（作意「我的身体」而信其真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邪见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贪欲随生）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十一种蕴与观法三阶段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十一种蕴：过去·现在·未来·内在·外在·粗·细·胜·劣·远·近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三阶段：观名色法特相（28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种色法）→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观因缘生及刹那生（无明·爱·业·段食·成相）→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观因缘灭及刹那灭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十二处：六内处＋六外处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六内处（眼耳鼻舌身意）／六外处（色声香味触法）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「了知眼，了知色，也了知缘此二者而生起之结」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十种结与不如理作意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十种结：欲贪·色贪·无色贪·瞋恚·我慢·邪见·戒禁取·疑·掉举·无明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结的近因＝不如理作意（视无常为常·视苦为乐·视无我为我·视不净为净）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同一堆究竟法的五种分法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五蕴·五取蕴·十二处·十八界·四圣谛；「抓取就在此刻看的、听的、想的里面」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五取蕴＝能被执取的五蕴</w:t>
      </w:r>
      <w:r>
        <w:rPr>
          <w:rFonts w:ascii="Times New Roman" w:hAnsi="Times New Roman" w:eastAsia="宋体"/>
          <w:b w:val="0"/>
          <w:sz w:val="21"/>
        </w:rPr>
        <w:t>：五蕴还是那五蕴（色·受·想·行·识）；凡夫与不来果以下圣者的五蕴都「被执取」，唯阿拉汉对五蕴没有执取。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执取诸蕴的根源＝无明·邪见·渴爱</w:t>
      </w:r>
      <w:r>
        <w:rPr>
          <w:rFonts w:ascii="Times New Roman" w:hAnsi="Times New Roman" w:eastAsia="宋体"/>
          <w:b w:val="0"/>
          <w:sz w:val="21"/>
        </w:rPr>
        <w:t>：身体只是二十八种色法所组成，若作意它为「我的身体」并信其真实，即邪见，贪欲随之生起。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十一种蕴</w:t>
      </w:r>
      <w:r>
        <w:rPr>
          <w:rFonts w:ascii="Times New Roman" w:hAnsi="Times New Roman" w:eastAsia="宋体"/>
          <w:b w:val="0"/>
          <w:sz w:val="21"/>
        </w:rPr>
        <w:t>（《相应部·蕴相应》）：过去·现在·未来·内在·外在·粗·细·胜·劣·远·近——同一堆东西的十一种分法。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观法三阶段</w:t>
      </w:r>
      <w:r>
        <w:rPr>
          <w:rFonts w:ascii="Times New Roman" w:hAnsi="Times New Roman" w:eastAsia="宋体"/>
          <w:b w:val="0"/>
          <w:sz w:val="21"/>
        </w:rPr>
        <w:t>：观名色法特相（特相·作用·现起·近因）→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观因缘生及刹那生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观因缘灭及刹那灭（◈深修内容，当作地图看）。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十二处＝六内处＋六外处</w:t>
      </w:r>
      <w:r>
        <w:rPr>
          <w:rFonts w:ascii="Times New Roman" w:hAnsi="Times New Roman" w:eastAsia="宋体"/>
          <w:b w:val="0"/>
          <w:sz w:val="21"/>
        </w:rPr>
        <w:t>：佛陀教「了知眼，了知色，也了知缘此二者而生起之结」；</w:t>
      </w:r>
      <w:r>
        <w:rPr>
          <w:rFonts w:ascii="Times New Roman" w:hAnsi="Times New Roman" w:eastAsia="宋体"/>
          <w:b/>
          <w:sz w:val="21"/>
        </w:rPr>
        <w:t>十种结的近因是不如理作意</w:t>
      </w:r>
      <w:r>
        <w:rPr>
          <w:rFonts w:ascii="Times New Roman" w:hAnsi="Times New Roman" w:eastAsia="宋体"/>
          <w:b w:val="0"/>
          <w:sz w:val="21"/>
        </w:rPr>
        <w:t>——声音本来只是空气波动，心把它建构为「骂我的声音」，瞋恚结就生起了。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同一堆究竟法的五种分法</w:t>
      </w:r>
      <w:r>
        <w:rPr>
          <w:rFonts w:ascii="Times New Roman" w:hAnsi="Times New Roman" w:eastAsia="宋体"/>
          <w:b w:val="0"/>
          <w:sz w:val="21"/>
        </w:rPr>
        <w:t>：五蕴·五取蕴·十二处·十八界·四圣谛；</w:t>
      </w:r>
      <w:r>
        <w:rPr>
          <w:rFonts w:ascii="Times New Roman" w:hAnsi="Times New Roman" w:eastAsia="宋体"/>
          <w:b/>
          <w:sz w:val="21"/>
        </w:rPr>
        <w:t>「抓取不在远方，就在你此刻正在看的、听的、想的里面。」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法念处（五）——五取蕴与十二处」（脚本：全部取自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：欢迎回到四念处——上周装齐了七觉支、学会了平衡五根，今天看「观察的对象本身」：五取蕴（「我的」从哪来）与十二处（六扇门上生十种结）。今天名相多，主持人不用讲清，让原文自己说话；讨论聚焦「我在哪个门上最容易抓取」，分享自愿、不评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现在，请把注意力轻轻放到自己的六扇门上——眼、耳、鼻、舌、身、意。（停顿约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秒）只是知道：此刻哪一扇门最活跃？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不必急着回答，只是让它自然地浮上来。今天，我们不求「证得什么」，只求「看得更清楚一点」。我们开始。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：说到「五蕴」「十二处」这些词，你心里最先冒出来的一句话或一个疑问是什么？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主持人：本段看「观察的对象本身」。请大家留意三处：①「五取蕴」的「取」从哪里来；②十二处与「缘此二者而生起之结」；③抓取不在远方，就在此刻这一念里。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主持人操作：本段为据知识库整理的</w:t>
      </w:r>
      <w:r>
        <w:rPr>
          <w:rFonts w:ascii="Times New Roman" w:hAnsi="Times New Roman" w:eastAsia="宋体"/>
          <w:b/>
          <w:color w:val="222222"/>
          <w:sz w:val="20"/>
        </w:rPr>
        <w:t>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，逐字照录、无需解释。全篇共八节：①五取蕴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②执取诸蕴的根源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③十一种蕴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④观法三阶段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⑤十二处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⑥如何生起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⑦同一堆究竟法的五种分法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⑧收束。名相密集，读不懂是常态——抓大意就好，主持人不逐词解释。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原文材料①：★核心·朗读学习资料——五取蕴与十二处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：《四念处（二）——心念处与法念处·第7周·朗读学习资料》（据知识库「古源尊者开示及上座部佛教资料」整理）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各位贤友，前面几讲，我们把法念处的四组「法」看过了三组：五盖、五盖的对治、七觉支。今天这一篇，我们把最后一组端出来看——</w:t>
      </w:r>
      <w:r>
        <w:rPr>
          <w:rFonts w:ascii="Times New Roman" w:hAnsi="Times New Roman" w:eastAsia="宋体"/>
          <w:b/>
          <w:sz w:val="21"/>
        </w:rPr>
        <w:t>五取蕴与十二处</w:t>
      </w:r>
      <w:r>
        <w:rPr>
          <w:rFonts w:ascii="Times New Roman" w:hAnsi="Times New Roman" w:eastAsia="宋体"/>
          <w:b w:val="0"/>
          <w:sz w:val="21"/>
        </w:rPr>
        <w:t>。前几周看的是「心怎么动」（烦恼与善心所），今天看的是「我们到底在执取什么」。佛陀把世上我们能抓的一切，分成两份清单：一份叫「五取蕴」，一份叫「十二处」。这一篇，我们就来把这两份清单看明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一、五取蕴：能被执取的五蕴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先看经文。佛陀对于法随观之五取蕴部分这样开示：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再者，诸比库，比库对五取蕴而于法随观法而住。……诸比库，于此，比库了知：『如是色，如是色之集，如是色之灭；如是受，如是受之集，如是受之灭；如是想，如是想之集，如是想之灭；如是行，如是诸行之集，如是诸行之灭；如是识，如是识之集，如是识之灭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那么，什么是「五取蕴」？五取蕴，就是</w:t>
      </w:r>
      <w:r>
        <w:rPr>
          <w:rFonts w:ascii="Times New Roman" w:hAnsi="Times New Roman" w:eastAsia="宋体"/>
          <w:b/>
          <w:sz w:val="21"/>
        </w:rPr>
        <w:t>能被执取的五蕴</w:t>
      </w:r>
      <w:r>
        <w:rPr>
          <w:rFonts w:ascii="Times New Roman" w:hAnsi="Times New Roman" w:eastAsia="宋体"/>
          <w:b w:val="0"/>
          <w:sz w:val="21"/>
        </w:rPr>
        <w:t>。五蕴还是那五蕴——色、受、想、行、识，一样没变；不同的是，它们上面多了一层「执取」。所以五取蕴，也可以说是「作为执取之因的一组现象」。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「蕴」这个字，巴利语叫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dha，本义是「一堆、一组、聚合在一起」。佛陀把有情分析成五堆：一堆色、一堆受、一堆想、一堆行、一堆识——每一堆都不是「我」，只是暂时聚在一起的现象。那前面为什么还要加一个「取」字呢？因为</w:t>
      </w:r>
      <w:r>
        <w:rPr>
          <w:rFonts w:ascii="Times New Roman" w:hAnsi="Times New Roman" w:eastAsia="宋体"/>
          <w:b/>
          <w:sz w:val="21"/>
        </w:rPr>
        <w:t>无明、邪见、渴爱这些烦恼正在执取它们</w:t>
      </w:r>
      <w:r>
        <w:rPr>
          <w:rFonts w:ascii="Times New Roman" w:hAnsi="Times New Roman" w:eastAsia="宋体"/>
          <w:b w:val="0"/>
          <w:sz w:val="21"/>
        </w:rPr>
        <w:t>；由于烦恼执取色、受等诸蕴，这些蕴就被称为色取蕴、受取蕴、想取蕴、行取蕴、识取蕴。换句话说，「取蕴」并不是另一种蕴，而正是「正被执取着的蕴」。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经文说得很明确：对于凡夫，以及不来果以下的圣者（也就是入流、一来、不来这三种圣者），五蕴都是「被执取」的；只有阿拉汉，对五蕴没有执取。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用一句话记住：</w:t>
      </w:r>
      <w:r>
        <w:rPr>
          <w:rFonts w:ascii="Times New Roman" w:hAnsi="Times New Roman" w:eastAsia="宋体"/>
          <w:b/>
          <w:sz w:val="21"/>
        </w:rPr>
        <w:t>同样是五蕴，凡夫与不来果以下圣者的五蕴，是被执取的——这就是「取蕴」两个字的来历。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阿拉汉看这五样东西，一样清清楚楚，只是不再抓了。差别不在「东西」，而在「抓不抓」。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二、执取诸蕴的根源：无明、邪见与渴爱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那，是什么在执取这五蕴呢？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</w:t>
      </w:r>
      <w:r>
        <w:rPr>
          <w:rFonts w:ascii="Times New Roman" w:hAnsi="Times New Roman" w:eastAsia="宋体"/>
          <w:b/>
          <w:sz w:val="21"/>
        </w:rPr>
        <w:t>执取诸蕴的主要是无明、邪见及渴爱。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这三个词，说穿了其实很简单。人的身体，事实上只是由二十八种色法所组成；但如果你作意自己的身体为「我的身体」，并且相信那就是你的，</w:t>
      </w:r>
      <w:r>
        <w:rPr>
          <w:rFonts w:ascii="Times New Roman" w:hAnsi="Times New Roman" w:eastAsia="宋体"/>
          <w:b/>
          <w:sz w:val="21"/>
        </w:rPr>
        <w:t>那就是邪见</w:t>
      </w:r>
      <w:r>
        <w:rPr>
          <w:rFonts w:ascii="Times New Roman" w:hAnsi="Times New Roman" w:eastAsia="宋体"/>
          <w:b w:val="0"/>
          <w:sz w:val="21"/>
        </w:rPr>
        <w:t>——而贪欲，也会因而生起。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不只是执着自己的身体，也执取别人的身体——父亲、母亲、儿子、女儿的身体。如果你相信他们真实存在，那就是邪见；如果你执着他们，那就是贪欲。比如执取父母、儿女的身体，他们头痛脑热、感冒发烧，你就着急、焦虑。</w:t>
      </w:r>
      <w:r>
        <w:rPr>
          <w:rFonts w:ascii="Times New Roman" w:hAnsi="Times New Roman" w:eastAsia="宋体"/>
          <w:b/>
          <w:sz w:val="21"/>
        </w:rPr>
        <w:t>邪见、贪欲等烦恼，就是这样能执取色蕴等而生起的。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说：作意自己这刹那变化的色身为「我的身体」，一信以为真，心里就有了一个「真实存在、不该受苦的身体」的错觉；贪爱这个身体，认为它「不应该」被打、被伤，一旦它受了委屈，保护机制立刻启动，瞋心也就随之生起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看一个很具体的例子。有一位禅修者，禅修时胸口常常莫名地痛；后来与心对话，一段小学时被老师打了两巴掌的场景被记起来了——当时那份委屈、痛苦、愤怒，一直还在。请你看：当年那个挨打的小孩的色身，是他的</w:t>
      </w:r>
      <w:r>
        <w:rPr>
          <w:rFonts w:ascii="Times New Roman" w:hAnsi="Times New Roman" w:eastAsia="宋体"/>
          <w:b/>
          <w:sz w:val="21"/>
        </w:rPr>
        <w:t>色取蕴</w:t>
      </w:r>
      <w:r>
        <w:rPr>
          <w:rFonts w:ascii="Times New Roman" w:hAnsi="Times New Roman" w:eastAsia="宋体"/>
          <w:b w:val="0"/>
          <w:sz w:val="21"/>
        </w:rPr>
        <w:t>；当时挨打的感受，是</w:t>
      </w:r>
      <w:r>
        <w:rPr>
          <w:rFonts w:ascii="Times New Roman" w:hAnsi="Times New Roman" w:eastAsia="宋体"/>
          <w:b/>
          <w:sz w:val="21"/>
        </w:rPr>
        <w:t>受取蕴</w:t>
      </w:r>
      <w:r>
        <w:rPr>
          <w:rFonts w:ascii="Times New Roman" w:hAnsi="Times New Roman" w:eastAsia="宋体"/>
          <w:b w:val="0"/>
          <w:sz w:val="21"/>
        </w:rPr>
        <w:t>；对那个场景留下的标记，是</w:t>
      </w:r>
      <w:r>
        <w:rPr>
          <w:rFonts w:ascii="Times New Roman" w:hAnsi="Times New Roman" w:eastAsia="宋体"/>
          <w:b/>
          <w:sz w:val="21"/>
        </w:rPr>
        <w:t>想取蕴</w:t>
      </w:r>
      <w:r>
        <w:rPr>
          <w:rFonts w:ascii="Times New Roman" w:hAnsi="Times New Roman" w:eastAsia="宋体"/>
          <w:b w:val="0"/>
          <w:sz w:val="21"/>
        </w:rPr>
        <w:t>；委屈、愤怒这些情绪，是</w:t>
      </w:r>
      <w:r>
        <w:rPr>
          <w:rFonts w:ascii="Times New Roman" w:hAnsi="Times New Roman" w:eastAsia="宋体"/>
          <w:b/>
          <w:sz w:val="21"/>
        </w:rPr>
        <w:t>行取蕴</w:t>
      </w:r>
      <w:r>
        <w:rPr>
          <w:rFonts w:ascii="Times New Roman" w:hAnsi="Times New Roman" w:eastAsia="宋体"/>
          <w:b w:val="0"/>
          <w:sz w:val="21"/>
        </w:rPr>
        <w:t>；知道「我正在挨打」的那个心识，是</w:t>
      </w:r>
      <w:r>
        <w:rPr>
          <w:rFonts w:ascii="Times New Roman" w:hAnsi="Times New Roman" w:eastAsia="宋体"/>
          <w:b/>
          <w:sz w:val="21"/>
        </w:rPr>
        <w:t>识取蕴</w:t>
      </w:r>
      <w:r>
        <w:rPr>
          <w:rFonts w:ascii="Times New Roman" w:hAnsi="Times New Roman" w:eastAsia="宋体"/>
          <w:b w:val="0"/>
          <w:sz w:val="21"/>
        </w:rPr>
        <w:t>。一件过去的小事，就这样被五个取蕴一层一层地包裹住：如今想起来历历在目，是「现在的五取蕴」；将来有因缘再浮现，又成了「未来的五取蕴」。而「老师不应该这样」这个看法被一再重复、加强，就从小小的「想颠倒」，慢慢筑成了对某一类对象根深蒂固的错误投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所以，抓取诸蕴的根源，不在别处，就在「我的」这两个字里。</w:t>
      </w:r>
      <w:r>
        <w:rPr>
          <w:rFonts w:ascii="Times New Roman" w:hAnsi="Times New Roman" w:eastAsia="宋体"/>
          <w:b/>
          <w:sz w:val="21"/>
        </w:rPr>
        <w:t>一信以为真，邪见成立；紧跟着，贪爱就来了。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三、十一种蕴：蕴的十一种分法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「蕴」这个字，本身是什么意思呢？在《相应部·蕴相应》里，佛陀用十一种方式，把每一蕴都分了一遍：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「过去、现在、未来、内在、外在、粗、细、胜、劣、远、近十一种色是色取蕴；……十一种受是受取蕴；……十一种想是想取蕴；……十一种行是行取蕴；……十一种识是识取蕴。」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同一堆东西——色，可以从过去、现在、未来去看，从内在、外在去看，从粗、细、胜、劣去看，从远、近去看；受、想、行、识，也各各如此。</w:t>
      </w:r>
      <w:r>
        <w:rPr>
          <w:rFonts w:ascii="Times New Roman" w:hAnsi="Times New Roman" w:eastAsia="宋体"/>
          <w:b/>
          <w:sz w:val="21"/>
        </w:rPr>
        <w:t>十一种分法，说的不是十一种东西，而是观察同一堆东西的十一个角度。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这里先建立一个印象就好，不必逐项对号。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反复地分？因为同一堆法，若只从一个角度看，很容易就被当成一个「我」、一个「我的」；可一旦把过去、现在、未来、内、外……这十一个面都摊开来看，你就很难再把它认作一个坚固的「我」。所以「分」，不是为了多背十一个名词，而是为了让「我」这个错觉无处落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四、观法三阶段：从特相到因缘生灭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经文里「如是色，如是色之集，如是色之灭」，其实给我们指出了一条观照的路线，分三个阶段。这一段是较深的修观内容，今天把它当作一张「地图」看就好。真正要如实知见，需要在贤明的老师指导下，一步一步实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第一个阶段——观名色法的特相。</w:t>
      </w:r>
      <w:r>
        <w:rPr>
          <w:rFonts w:ascii="Times New Roman" w:hAnsi="Times New Roman" w:eastAsia="宋体"/>
          <w:b w:val="0"/>
          <w:sz w:val="21"/>
        </w:rPr>
        <w:t>「这是色」的意思，是指「只有色法而无其他」；能这样如实地看，邪见才不会生起。根据《阿毗达摩》，色法有二十八种，即四界（地、水、火、风）以及二十四种四界所造色。观察时，要依照四个层面来看每一个名色法：</w:t>
      </w:r>
      <w:r>
        <w:rPr>
          <w:rFonts w:ascii="Times New Roman" w:hAnsi="Times New Roman" w:eastAsia="宋体"/>
          <w:b/>
          <w:sz w:val="21"/>
        </w:rPr>
        <w:t>特相、作用、现起、近因</w:t>
      </w:r>
      <w:r>
        <w:rPr>
          <w:rFonts w:ascii="Times New Roman" w:hAnsi="Times New Roman" w:eastAsia="宋体"/>
          <w:b w:val="0"/>
          <w:sz w:val="21"/>
        </w:rPr>
        <w:t>。举地界为例：它的特相是硬（依《法集论》，地界还有粗、重、软、滑、轻等特相），作用是作为同一粒色聚里其他色法的立足处，现起是「地好像背负着其他色法」，近因则是同一粒色聚里的其他三界——地、水、火、风同生同灭，以俱生缘相互支持存在。能这样分析地界，就是在修「此是色」这个阶段；对受、想、行、识，也同样观察。若要详知每一种名色法的特相、作用、现起、近因，可以学习《清净道论·说蕴品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第二个阶段——因缘生及刹那生。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经文接着说：「这是色的生起，这是受的生起，这是想的生起，这是行的生起，这是识的生起。」「生起」分两类：一类</w:t>
      </w:r>
      <w:r>
        <w:rPr>
          <w:rFonts w:ascii="Times New Roman" w:hAnsi="Times New Roman" w:eastAsia="宋体"/>
          <w:b/>
          <w:sz w:val="21"/>
        </w:rPr>
        <w:t>因缘生</w:t>
      </w:r>
      <w:r>
        <w:rPr>
          <w:rFonts w:ascii="Times New Roman" w:hAnsi="Times New Roman" w:eastAsia="宋体"/>
          <w:b w:val="0"/>
          <w:sz w:val="21"/>
        </w:rPr>
        <w:t>，一类</w:t>
      </w:r>
      <w:r>
        <w:rPr>
          <w:rFonts w:ascii="Times New Roman" w:hAnsi="Times New Roman" w:eastAsia="宋体"/>
          <w:b/>
          <w:sz w:val="21"/>
        </w:rPr>
        <w:t>刹那生</w:t>
      </w:r>
      <w:r>
        <w:rPr>
          <w:rFonts w:ascii="Times New Roman" w:hAnsi="Times New Roman" w:eastAsia="宋体"/>
          <w:b w:val="0"/>
          <w:sz w:val="21"/>
        </w:rPr>
        <w:t>。根据《无碍解道》，导致色法生起的因有五个——</w:t>
      </w:r>
      <w:r>
        <w:rPr>
          <w:rFonts w:ascii="Times New Roman" w:hAnsi="Times New Roman" w:eastAsia="宋体"/>
          <w:b/>
          <w:sz w:val="21"/>
        </w:rPr>
        <w:t>无明、爱、业、段食及成相</w:t>
      </w:r>
      <w:r>
        <w:rPr>
          <w:rFonts w:ascii="Times New Roman" w:hAnsi="Times New Roman" w:eastAsia="宋体" w:cs="Times New Roman"/>
          <w:b w:val="0"/>
          <w:sz w:val="21"/>
        </w:rPr>
        <w:t>；其中成相（nibbattilakkhaṇa）就是刹那生，无明、爱、业、段食则是色法因缘生之因。提到无明与爱时，「取」也包含在内，这三者是烦恼轮转；提到业时，「行」也包含在内，这两者是业轮转。</w:t>
      </w:r>
      <w:r>
        <w:rPr>
          <w:rFonts w:ascii="Times New Roman" w:hAnsi="Times New Roman" w:eastAsia="宋体"/>
          <w:b/>
          <w:sz w:val="21"/>
        </w:rPr>
        <w:t>无明、爱、取、行、业这五个，就是导致果报生起的过去因</w:t>
      </w:r>
      <w:r>
        <w:rPr>
          <w:rFonts w:ascii="Times New Roman" w:hAnsi="Times New Roman" w:eastAsia="宋体"/>
          <w:b w:val="0"/>
          <w:sz w:val="21"/>
        </w:rPr>
        <w:t>——它们可能在前一生、前两生，或更远的过去生所造下。就现在因来说：色法的现在因，佛陀提到段食，而提到段食时，心与时节也包含在内，所以色法共有三个现在因；受、想、行三种名蕴的现在因是触、依处与所缘；识蕴的现在因，佛陀只说是「名色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第三个阶段——因缘灭及刹那灭。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然后佛陀教导「这是色的坏灭，这是受的坏灭……」——这里同样观察两种灭：</w:t>
      </w:r>
      <w:r>
        <w:rPr>
          <w:rFonts w:ascii="Times New Roman" w:hAnsi="Times New Roman" w:eastAsia="宋体"/>
          <w:b/>
          <w:sz w:val="21"/>
        </w:rPr>
        <w:t>因缘灭与刹那灭</w:t>
      </w:r>
      <w:r>
        <w:rPr>
          <w:rFonts w:ascii="Times New Roman" w:hAnsi="Times New Roman" w:eastAsia="宋体"/>
          <w:b w:val="0"/>
          <w:sz w:val="21"/>
        </w:rPr>
        <w:t>。当你未来证得阿拉汉果时，一切烦恼皆灭尽；入无余般涅槃时，所有的五蕴都灭尽。烦恼灭尽是因，五蕴灭尽是果，这是因缘灭。五蕴的瞬间坏灭，是刹那灭。若能顺着名色的相续流往后追溯，你甚至能见到：在不远的未来生，自己将证得阿拉汉道果；那一生的死亡心之后，下一生的结生心不再生起，再往后就是涅槃——这就是「现见涅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为什么要亲见这两种灭？因为</w:t>
      </w:r>
      <w:r>
        <w:rPr>
          <w:rFonts w:ascii="Times New Roman" w:hAnsi="Times New Roman" w:eastAsia="宋体"/>
          <w:b/>
          <w:sz w:val="21"/>
        </w:rPr>
        <w:t>唯有能观到五蕴的因缘生灭与刹那生灭，才能对佛陀的八支圣道生起真实的信心</w:t>
      </w:r>
      <w:r>
        <w:rPr>
          <w:rFonts w:ascii="Times New Roman" w:hAnsi="Times New Roman" w:eastAsia="宋体"/>
          <w:b w:val="0"/>
          <w:sz w:val="21"/>
        </w:rPr>
        <w:t>。有人主张，依靠对过去的推理也就够了；但这个修法体系认为，推理事不恰当的——四圣谛的集谛，不是推理出来的；没有亲见苦、集、灭、道，四圣谛就只剩「三圣谛」了。再进一步，在成熟的生灭随观与坏灭随观里，还要清晰地看到：一切五蕴都是无常、是苦、是无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五、十二处：六内处与六外处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第二份清单，是「十二处」。佛陀这样开示：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再者，诸比库，比库对六种内、外处而于法随观法而住。……诸比库，于此，比库了知眼，了知色，也了知缘此二者而生起之结；他了知未生起之结如何生起，了知已生起之结如何舍断，也了知已舍断之结于未来如何不再生起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六内处</w:t>
      </w:r>
      <w:r>
        <w:rPr>
          <w:rFonts w:ascii="Times New Roman" w:hAnsi="Times New Roman" w:eastAsia="宋体"/>
          <w:b w:val="0"/>
          <w:sz w:val="21"/>
        </w:rPr>
        <w:t>＝眼、耳、鼻、舌、身、意——六扇「门」；</w:t>
      </w:r>
      <w:r>
        <w:rPr>
          <w:rFonts w:ascii="Times New Roman" w:hAnsi="Times New Roman" w:eastAsia="宋体"/>
          <w:b/>
          <w:sz w:val="21"/>
        </w:rPr>
        <w:t>六外处</w:t>
      </w:r>
      <w:r>
        <w:rPr>
          <w:rFonts w:ascii="Times New Roman" w:hAnsi="Times New Roman" w:eastAsia="宋体"/>
          <w:b w:val="0"/>
          <w:sz w:val="21"/>
        </w:rPr>
        <w:t>＝色、声、香、味、触、法——门外经过的六种对象。耳与声、鼻与香、舌与味、身与触、意与法，也同样各成一对；经文对六对处，是一对一对地重复同一句话的。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「了知眼，了知色」？所谓「了知眼」，是依眼根的特相、作用、现起、近因来了知它——眼净色的特相是「准备让颜色撞击」，作用是牵引眼门心路过程到颜色所缘，现起是作为眼识（以及相应心所）的依处，近因则是同一粒色聚里的四界。</w:t>
      </w:r>
      <w:r>
        <w:rPr>
          <w:rFonts w:ascii="Times New Roman" w:hAnsi="Times New Roman" w:eastAsia="宋体"/>
          <w:b/>
          <w:sz w:val="21"/>
        </w:rPr>
        <w:t>先如实知道这扇门、知道这门外的东西，才谈得上知道「结」怎么生起。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了知色」，也是依特相、作用、现起、近因来的——颜色的特相就是撞击眼净色，作用是作为眼识的目标，现起是作为眼识的行处。颜色本身，只是某一粒色聚里的颜色；至于它可不可爱、可不可喜，是心后来加上去的。这里有两个可以带回家去参的问题：在完全没有人烟的高山上，一朵野花独自盛开，它的「颜色」存在不存在？在没有任何人的地方，一棵大树倒下了，它的「声音」发生了没有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六、「结」如何生起：十种结与不如理作意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经文最要紧的一句，是「也了知缘此二者而生起之结」——</w:t>
      </w:r>
      <w:r>
        <w:rPr>
          <w:rFonts w:ascii="Times New Roman" w:hAnsi="Times New Roman" w:eastAsia="宋体"/>
          <w:b/>
          <w:sz w:val="21"/>
        </w:rPr>
        <w:t>依着特相、作用、现起、近因，了知依靠眼根和颜色而生起的十种结。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十种结是：</w:t>
      </w:r>
      <w:r>
        <w:rPr>
          <w:rFonts w:ascii="Times New Roman" w:hAnsi="Times New Roman" w:eastAsia="宋体"/>
          <w:b/>
          <w:sz w:val="21"/>
        </w:rPr>
        <w:t>欲贪结、色贪结、无色贪结、瞋恚结、我慢结、邪见结、戒禁取结、疑结、掉举结、无明结。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其中欲贪结、色贪结、无色贪结属于贪心所，邪见结、戒禁取结属于邪见心所，其余则各是各别的心所。在论藏里，还有另一组十结的说法：</w:t>
      </w:r>
      <w:r>
        <w:rPr>
          <w:rFonts w:ascii="Times New Roman" w:hAnsi="Times New Roman" w:eastAsia="宋体"/>
          <w:b/>
          <w:sz w:val="21"/>
        </w:rPr>
        <w:t>欲欲结、瞋恚结、我慢结、邪见结、疑结、戒禁取结、有欲结、嫉结、悭结、无明结。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这些结，把有情牢牢地捆绑在生死轮回之中，也是生起轮回的罪魁祸首，都是不善心所。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它们如何生起呢？眼净色及颜色都是它们的因，但</w:t>
      </w:r>
      <w:r>
        <w:rPr>
          <w:rFonts w:ascii="Times New Roman" w:hAnsi="Times New Roman" w:eastAsia="宋体"/>
          <w:b/>
          <w:sz w:val="21"/>
        </w:rPr>
        <w:t>它们的近因，是不如理作意</w:t>
      </w:r>
      <w:r>
        <w:rPr>
          <w:rFonts w:ascii="Times New Roman" w:hAnsi="Times New Roman" w:eastAsia="宋体"/>
          <w:b w:val="0"/>
          <w:sz w:val="21"/>
        </w:rPr>
        <w:t>——也就是</w:t>
      </w:r>
      <w:r>
        <w:rPr>
          <w:rFonts w:ascii="Times New Roman" w:hAnsi="Times New Roman" w:eastAsia="宋体"/>
          <w:b/>
          <w:sz w:val="21"/>
        </w:rPr>
        <w:t>视无常为常、视苦为乐、视无我为我、视不净为净</w:t>
      </w:r>
      <w:r>
        <w:rPr>
          <w:rFonts w:ascii="Times New Roman" w:hAnsi="Times New Roman" w:eastAsia="宋体"/>
          <w:b w:val="0"/>
          <w:sz w:val="21"/>
        </w:rPr>
        <w:t>。若人取乐于呈现在眼门的可喜颜色，欲欲结就会在速行心里生起。说得再细一点：当那颜色同时撞击眼净色与意门，眼门心路过程就生起；如果五门转向心和确定心把它作意为「漂亮」，欲欲就会在确定心之后的速行心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于是，「结」不在别处，</w:t>
      </w:r>
      <w:r>
        <w:rPr>
          <w:rFonts w:ascii="Times New Roman" w:hAnsi="Times New Roman" w:eastAsia="宋体"/>
          <w:b/>
          <w:sz w:val="21"/>
        </w:rPr>
        <w:t>就在「根」碰到「尘」的那一念里生起</w:t>
      </w:r>
      <w:r>
        <w:rPr>
          <w:rFonts w:ascii="Times New Roman" w:hAnsi="Times New Roman" w:eastAsia="宋体"/>
          <w:b w:val="0"/>
          <w:sz w:val="21"/>
        </w:rPr>
        <w:t>。声音，本来只是空气的波动；是心把它建构为「骂我的声音」，瞋恚结就生起了。经文还说，要了知三件事：</w:t>
      </w:r>
      <w:r>
        <w:rPr>
          <w:rFonts w:ascii="Times New Roman" w:hAnsi="Times New Roman" w:eastAsia="宋体"/>
          <w:b/>
          <w:sz w:val="21"/>
        </w:rPr>
        <w:t>未生起之结如何生起、已生起之结如何舍断、已舍断之结于未来如何不再生起。</w:t>
      </w:r>
      <w:r>
        <w:rPr>
          <w:rFonts w:ascii="Times New Roman" w:hAnsi="Times New Roman" w:eastAsia="宋体"/>
          <w:b w:val="0"/>
          <w:sz w:val="21"/>
        </w:rPr>
        <w:t>——看见它生起，看见它被舍断，也看见它将来不再生起；而「于未来不再生起」，就是证得阿拉汉。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七、同一堆究竟法的五种分法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读到这里，也许你会发现：五蕴、五取蕴、十二处……好像都在说同一批东西。是的——</w:t>
      </w:r>
      <w:r>
        <w:rPr>
          <w:rFonts w:ascii="Times New Roman" w:hAnsi="Times New Roman" w:eastAsia="宋体"/>
          <w:b/>
          <w:sz w:val="21"/>
        </w:rPr>
        <w:t>五蕴、五取蕴、十二处、十八界、四圣谛，其实是同一堆究竟法的五种分法。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佛陀说：「若不实知一切、不遍知一切，人们绝对无法灭尽诸苦。」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这话怎么理解？佛陀列出这些分类，</w:t>
      </w:r>
      <w:r>
        <w:rPr>
          <w:rFonts w:ascii="Times New Roman" w:hAnsi="Times New Roman" w:eastAsia="宋体"/>
          <w:b/>
          <w:sz w:val="21"/>
        </w:rPr>
        <w:t>不是为了发展什么抽象的本体学，而是为了显示「观智观照范围之内的诸法」</w:t>
      </w:r>
      <w:r>
        <w:rPr>
          <w:rFonts w:ascii="Times New Roman" w:hAnsi="Times New Roman" w:eastAsia="宋体"/>
          <w:b w:val="0"/>
          <w:sz w:val="21"/>
        </w:rPr>
        <w:t>。同一批究竟法，换个角度就换一个名字：从「聚集」的角度看，是五蕴；从「门与所缘」的角度看，是十二处；把十二处里的意处再拆成七个识界，就是十八界（六根界、六尘界、六识界）；而从「苦及苦的止息」的角度看，就是四圣谛。分法本身不是目的，</w:t>
      </w:r>
      <w:r>
        <w:rPr>
          <w:rFonts w:ascii="Times New Roman" w:hAnsi="Times New Roman" w:eastAsia="宋体"/>
          <w:b/>
          <w:sz w:val="21"/>
        </w:rPr>
        <w:t>看清才是目的</w:t>
      </w:r>
      <w:r>
        <w:rPr>
          <w:rFonts w:ascii="Times New Roman" w:hAnsi="Times New Roman" w:eastAsia="宋体"/>
          <w:b w:val="0"/>
          <w:sz w:val="21"/>
        </w:rPr>
        <w:t>——所以不必因为名词多而害怕，抓住「这些都是在说同一批东西」这个大方向就好。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那么落到生活里，这件事怎么说？两句话：</w:t>
      </w:r>
      <w:r>
        <w:rPr>
          <w:rFonts w:ascii="Times New Roman" w:hAnsi="Times New Roman" w:eastAsia="宋体"/>
          <w:b/>
          <w:sz w:val="21"/>
        </w:rPr>
        <w:t>「抓取不在远方，就在你此刻正在看的、听的、想的里面。」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以及——</w:t>
      </w:r>
      <w:r>
        <w:rPr>
          <w:rFonts w:ascii="Times New Roman" w:hAnsi="Times New Roman" w:eastAsia="宋体"/>
          <w:b/>
          <w:sz w:val="21"/>
        </w:rPr>
        <w:t>「控制是不可能给修行带来进步的。」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期待落空时，我们总想去「控制」：控制事、控制人、控制自己的感受。但控制无效；出路是反过来，建立一种「如实自然、轻松、快乐」的新习气，来什么接什么——就像舍觉支那一句：</w:t>
      </w:r>
      <w:r>
        <w:rPr>
          <w:rFonts w:ascii="Times New Roman" w:hAnsi="Times New Roman" w:eastAsia="宋体"/>
          <w:b/>
          <w:sz w:val="21"/>
        </w:rPr>
        <w:t>把自己交出去，交给法。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各位贤友，这一篇，我们把观察的对象本身端出来看了。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五取蕴＝能被执取的五蕴</w:t>
      </w:r>
      <w:r>
        <w:rPr>
          <w:rFonts w:ascii="Times New Roman" w:hAnsi="Times New Roman" w:eastAsia="宋体"/>
          <w:b w:val="0"/>
          <w:sz w:val="21"/>
        </w:rPr>
        <w:t>：五蕴还是那五蕴；凡夫与不来果以下圣者皆「被执取」，唯阿拉汉无执取。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执取诸蕴的根源是无明、邪见与渴爱</w:t>
      </w:r>
      <w:r>
        <w:rPr>
          <w:rFonts w:ascii="Times New Roman" w:hAnsi="Times New Roman" w:eastAsia="宋体"/>
          <w:b w:val="0"/>
          <w:sz w:val="21"/>
        </w:rPr>
        <w:t>——作意身体为「我的身体」而信其真实，即邪见，贪欲随之生起。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观法三阶段</w:t>
      </w:r>
      <w:r>
        <w:rPr>
          <w:rFonts w:ascii="Times New Roman" w:hAnsi="Times New Roman" w:eastAsia="宋体"/>
          <w:b w:val="0"/>
          <w:sz w:val="21"/>
        </w:rPr>
        <w:t>：观名色法特相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观因缘生及刹那生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观因缘灭及刹那灭。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十二处＝六内处＋六外处</w:t>
      </w:r>
      <w:r>
        <w:rPr>
          <w:rFonts w:ascii="Times New Roman" w:hAnsi="Times New Roman" w:eastAsia="宋体"/>
          <w:b w:val="0"/>
          <w:sz w:val="21"/>
        </w:rPr>
        <w:t>；「结」就在根碰尘的那一念里生起，</w:t>
      </w:r>
      <w:r>
        <w:rPr>
          <w:rFonts w:ascii="Times New Roman" w:hAnsi="Times New Roman" w:eastAsia="宋体"/>
          <w:b/>
          <w:sz w:val="21"/>
        </w:rPr>
        <w:t>十种结的近因是不如理作意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</w:t>
      </w:r>
      <w:r>
        <w:rPr>
          <w:rFonts w:ascii="Times New Roman" w:hAnsi="Times New Roman" w:eastAsia="宋体"/>
          <w:b/>
          <w:sz w:val="21"/>
        </w:rPr>
        <w:t>五蕴·五取蕴·十二处·十八界·四圣谛，是同一堆究竟法的五种分法</w:t>
      </w:r>
      <w:r>
        <w:rPr>
          <w:rFonts w:ascii="Times New Roman" w:hAnsi="Times New Roman" w:eastAsia="宋体"/>
          <w:b w:val="0"/>
          <w:sz w:val="21"/>
        </w:rPr>
        <w:t>——分法为的是看清，不是为的增加名词。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最后一句，请你带走：</w:t>
      </w:r>
      <w:r>
        <w:rPr>
          <w:rFonts w:ascii="Times New Roman" w:hAnsi="Times New Roman" w:eastAsia="宋体"/>
          <w:b/>
          <w:sz w:val="21"/>
        </w:rPr>
        <w:t>抓取不在远方，就在你此刻正在看的、听的、想的里面。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材料说「五取蕴＝能被执取的五蕴，根源是无明、邪见与渴爱」——「我的」这两个字，让你想起自己生活里的哪一件事？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材料说「结就在根碰尘的那一念里生起」——最近一次让你「咯噔」一下的，是哪一扇门、什么所缘？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材料说「抓取就在你此刻正在看的、听的、想的里面」——这句话，是让你更紧，还是更松？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主持人提示：若冷场，先自己讲一句真实感受。若有人开始「分析名词」，温和地说：「这个词先记下，我们谈自己的那一念。」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：材料说「结的近因是不如理作意——视无常为常、视苦为乐、视无我为我、视不净为净」。请你用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你最近一次「抓取」，背后是哪一个「看错」——把什么看成了常？把什么看成了乐？把什么看成了「我」？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落点：结生起的地方是「看法」，而不是「外境」——看清这一点，抓取就已经松了一分。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：材料把五蕴·五取蕴·十二处·十八界·四圣谛说成「同一堆究竟法的五种分法」。请讨论：</w:t>
      </w:r>
      <w:r>
        <w:rPr>
          <w:rFonts w:ascii="Times New Roman" w:hAnsi="Times New Roman" w:eastAsia="宋体"/>
          <w:b/>
          <w:sz w:val="21"/>
        </w:rPr>
        <w:t>「换一个角度看同一批东西」这件事，对你的修行，有什么实际帮助？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落点：「分法」是为了看清，不是为了增加名词。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</w:t>
      </w:r>
      <w:r>
        <w:rPr>
          <w:rFonts w:ascii="Times New Roman" w:hAnsi="Times New Roman" w:eastAsia="宋体"/>
          <w:b w:val="0"/>
          <w:sz w:val="21"/>
        </w:rPr>
        <w:t>：材料说「控制是不可能给修行带来进步的」。请你谈一谈：</w:t>
      </w:r>
      <w:r>
        <w:rPr>
          <w:rFonts w:ascii="Times New Roman" w:hAnsi="Times New Roman" w:eastAsia="宋体"/>
          <w:b/>
          <w:sz w:val="21"/>
        </w:rPr>
        <w:t>在你最想「控制」的那件事上，如果换成「如实自然、来什么接什么」，会是什么样子？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落点：把「控制」换成「如实看见」，是这一周最实际的功课。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【现象】五取蕴的「取」，来自哪三个根源？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【影响】只想着「赶走」烦恼，却不去看「看法」，会卡在哪里？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【应对】这周你愿意在哪一扇门上，练习一次「先看见结，不急着推掉它」？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各位法友，这一周，我们把「观察的对象本身」端出来看了——五取蕴与十二处。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请记住几句话：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五取蕴＝能被执取的五蕴</w:t>
      </w:r>
      <w:r>
        <w:rPr>
          <w:rFonts w:ascii="Times New Roman" w:hAnsi="Times New Roman" w:eastAsia="宋体"/>
          <w:b w:val="0"/>
          <w:color w:val="222222"/>
          <w:sz w:val="20"/>
        </w:rPr>
        <w:t>：五蕴还是那五蕴；凡夫与不来果以下圣者皆「被执取」，唯阿拉汉无执取；执取的根源，是无明·邪见·渴爱。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十二处＝六内处＋六外处</w:t>
      </w:r>
      <w:r>
        <w:rPr>
          <w:rFonts w:ascii="Times New Roman" w:hAnsi="Times New Roman" w:eastAsia="宋体"/>
          <w:b w:val="0"/>
          <w:color w:val="222222"/>
          <w:sz w:val="20"/>
        </w:rPr>
        <w:t>：「结」就在根碰尘的那一念里生起；</w:t>
      </w:r>
      <w:r>
        <w:rPr>
          <w:rFonts w:ascii="Times New Roman" w:hAnsi="Times New Roman" w:eastAsia="宋体"/>
          <w:b/>
          <w:color w:val="222222"/>
          <w:sz w:val="20"/>
        </w:rPr>
        <w:t>十种结的近因是不如理作意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抓取不在远方，就在你此刻正在看的、听的、想的里面</w:t>
      </w:r>
      <w:r>
        <w:rPr>
          <w:rFonts w:ascii="Times New Roman" w:hAnsi="Times New Roman" w:eastAsia="宋体"/>
          <w:b w:val="0"/>
          <w:color w:val="222222"/>
          <w:sz w:val="20"/>
        </w:rPr>
        <w:t>——看清它，就是松开它的开始。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 w:val="0"/>
          <w:sz w:val="21"/>
        </w:rPr>
        <w:t>：本周直指「抓取」与个人习气。请始终提醒大家——</w:t>
      </w:r>
      <w:r>
        <w:rPr>
          <w:rFonts w:ascii="Times New Roman" w:hAnsi="Times New Roman" w:eastAsia="宋体"/>
          <w:b/>
          <w:sz w:val="21"/>
        </w:rPr>
        <w:t>不比较、不评判、不轻断他人证量，也不自我封顶。</w:t>
      </w:r>
      <w:r>
        <w:rPr>
          <w:rFonts w:ascii="Times New Roman" w:hAnsi="Times New Roman" w:eastAsia="宋体"/>
          <w:b w:val="0"/>
          <w:sz w:val="21"/>
        </w:rPr>
        <w:t>「十种结」是对当下这一念的命名，不是对这个人的定义。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名相密集，不逐词解释</w:t>
      </w:r>
      <w:r>
        <w:rPr>
          <w:rFonts w:ascii="Times New Roman" w:hAnsi="Times New Roman" w:eastAsia="宋体"/>
          <w:b w:val="0"/>
          <w:sz w:val="21"/>
        </w:rPr>
        <w:t>：五取蕴、十二处、十八界、十种结等，读懂大意即可；让原文自己说话。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「抓取就在此刻」要反复落地</w:t>
      </w:r>
      <w:r>
        <w:rPr>
          <w:rFonts w:ascii="Times New Roman" w:hAnsi="Times New Roman" w:eastAsia="宋体"/>
          <w:b w:val="0"/>
          <w:sz w:val="21"/>
        </w:rPr>
        <w:t>：把「结」从抽象名词，落回「刚才哪一扇门、什么所缘、什么反应」。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有人想深讲阿毗达摩</w:t>
      </w:r>
      <w:r>
        <w:rPr>
          <w:rFonts w:ascii="Times New Roman" w:hAnsi="Times New Roman" w:eastAsia="宋体"/>
          <w:b w:val="0"/>
          <w:sz w:val="21"/>
        </w:rPr>
        <w:t>：温和请他把名词讲解先收一收——深讲会把共读变成讲课。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分钟若吃紧，优先保「五取蕴与执取根源」「十二处与十种结」「抓取就在此刻」，其余跳读。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：有人因「我怎么又抓了」而自责时，提供「呼吸三次／暂离」选项，把话题引回「看见就是进步」。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《四念处（二）·第7周·朗读学习资料——五取蕴与十二处》——本周共读正文，据知识库「古源尊者开示及上座部佛教资料」整理。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《190讲-摄集-摄菩提分-法念处-五取蕴&amp;十二处1-古源尊者-20220120》——五取蕴定义·执取根源·观法三阶段·十二处与十种结。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19)：三十七道品╱苦之集［摄一切］》——五蕴·十二处·十八界·四圣谛的全景对照。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《2024百花古寺禅修营29-《大念处经》讲记26-古源尊者》——录音转写·「结」怎么在「门」上生起、控制无用。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读书会07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