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第7周：集圣谛（三）——无明、五种苦因与烦恼轮转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轮回的根是什么？无明到底是什么——"不能彻见究竟法""不知道有涅槃"各指什么？三颠倒（想颠倒／心颠倒／见颠倒）怎样一步步沉淀成坚固的错看？造成今生五取蕴的五种苦因（无明、爱、取、行、业）如何推动烦恼轮转—业轮转—果报轮转？为什么说"果报如此，速行可变"，出路在哪里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朗读学习资料——无明、五种苦因与烦恼轮转（据知识库「古源尊者开示及上座部佛教资料」整理）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每天睡前挑一个当天"自动冒出来的判断或标签"（对人、对事、对自己都算），问自己一句："这是事实，还是一个旧的标记？"问完就放下，不评判自己；若情绪波动，改修2分钟慈心或呼吸放松即可。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本周锚点词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无明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三颠倒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五因（无明爱取行业）·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三转轮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果报如此速行可变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《正见经》：「无明生起，渴爱就生起；渴爱生起，无明就生起」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经教法＝对四圣谛无知；论教法＝对八处无智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帕奥西亚多：无明＝「明明有的东西，我们因为不知道，就认为没有」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「知道是苦啊，但又能怎么样呢」——以为这种生命存在方式是唯一的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想颠倒（标记正确、判断错误——错认稻草人为人）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四颠倒（常·乐·我·净）×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十二种颠倒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过去五因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现在五果（识·名色·六入·触·受）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轮回的根：无明与渴爱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《正见经》：「无明生起，渴爱就生起；渴爱生起，无明就生起」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四漏合起来＝无明与渴爱（欲漏·有漏·见漏属贪，无明漏属痴）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什么是无明：不能彻见究竟法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经教法＝对四圣谛无知；论教法＝对八处无智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「虽见究竟法，但不见四圣谛，仍然是无明」；痴心所＝覆蔽实相、令慧眼盲目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三、月黑日喻：看不见不等于不存在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帕奥西亚多：无明＝「明明有的东西，我们因为不知道，就认为没有」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四、大海喻：无明让我们不知有涅槃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「知道是苦啊，但又能怎么样呢」——以为这种生命存在方式是唯一的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无明怎样形成：想蕴标记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想颠倒（标记正确、判断错误——错认稻草人为人）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心颠倒（稻草人就是人——如魔术师把土块看成金子）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见颠倒（坚固到劝不动）；狼孩喻：标记与生命成长完全关联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六、三颠倒与常乐我净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四颠倒（常·乐·我·净）×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十二种颠倒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五种苦因：无明·爱·取·行·业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过去五因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现在五果（识·名色·六入·触·受）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行＝速行，业＝速行留下的业力；行分福行·非福行·不动行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三转轮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烦恼轮转（无明·爱·取）→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业轮转（行·业有）→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果报轮转（识·名色·六入·触·受·生·老死）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出路：果报如此，速行可变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果报由过去的业决定；速行可变（如理作意之处）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削弱无明从日常下手：彼分断·镇伏断·正断断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轮回的根是无明与渴爱</w:t>
      </w:r>
      <w:r>
        <w:rPr>
          <w:rFonts w:ascii="Times New Roman" w:hAnsi="Times New Roman" w:eastAsia="宋体"/>
          <w:b w:val="0"/>
          <w:sz w:val="21"/>
        </w:rPr>
        <w:t>：《正见经》说"无明生起，渴爱就生起"；四漏合起来，就是无明与渴爱。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无明＝不能彻见究竟法</w:t>
      </w:r>
      <w:r>
        <w:rPr>
          <w:rFonts w:ascii="Times New Roman" w:hAnsi="Times New Roman" w:eastAsia="宋体"/>
          <w:b w:val="0"/>
          <w:sz w:val="21"/>
        </w:rPr>
        <w:t>：经教法上是对四圣谛无知，论教法上是对八处无智；</w:t>
      </w:r>
      <w:r>
        <w:rPr>
          <w:rFonts w:ascii="Times New Roman" w:hAnsi="Times New Roman" w:eastAsia="宋体"/>
          <w:b/>
          <w:sz w:val="21"/>
        </w:rPr>
        <w:t>"虽见究竟法，但不见四圣谛，仍然是无明"</w:t>
      </w:r>
      <w:r>
        <w:rPr>
          <w:rFonts w:ascii="Times New Roman" w:hAnsi="Times New Roman" w:eastAsia="宋体"/>
          <w:b w:val="0"/>
          <w:sz w:val="21"/>
        </w:rPr>
        <w:t>；痴心所的作用是覆蔽实相、令慧眼盲目。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月黑日喻</w:t>
      </w:r>
      <w:r>
        <w:rPr>
          <w:rFonts w:ascii="Times New Roman" w:hAnsi="Times New Roman" w:eastAsia="宋体"/>
          <w:b w:val="0"/>
          <w:sz w:val="21"/>
        </w:rPr>
        <w:t>：无明＝"明明有的东西，我们因为不知道，就认为没有"；</w:t>
      </w:r>
      <w:r>
        <w:rPr>
          <w:rFonts w:ascii="Times New Roman" w:hAnsi="Times New Roman" w:eastAsia="宋体"/>
          <w:b/>
          <w:sz w:val="21"/>
        </w:rPr>
        <w:t>看不见，不等于不存在</w:t>
      </w:r>
      <w:r>
        <w:rPr>
          <w:rFonts w:ascii="Times New Roman" w:hAnsi="Times New Roman" w:eastAsia="宋体"/>
          <w:b w:val="0"/>
          <w:sz w:val="21"/>
        </w:rPr>
        <w:t>——佛陀指出无明，恰恰是为了指明出路。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大海喻</w:t>
      </w:r>
      <w:r>
        <w:rPr>
          <w:rFonts w:ascii="Times New Roman" w:hAnsi="Times New Roman" w:eastAsia="宋体"/>
          <w:b w:val="0"/>
          <w:sz w:val="21"/>
        </w:rPr>
        <w:t>：无明让我们</w:t>
      </w:r>
      <w:r>
        <w:rPr>
          <w:rFonts w:ascii="Times New Roman" w:hAnsi="Times New Roman" w:eastAsia="宋体"/>
          <w:b/>
          <w:sz w:val="21"/>
        </w:rPr>
        <w:t>不知有涅槃</w:t>
      </w:r>
      <w:r>
        <w:rPr>
          <w:rFonts w:ascii="Times New Roman" w:hAnsi="Times New Roman" w:eastAsia="宋体"/>
          <w:b w:val="0"/>
          <w:sz w:val="21"/>
        </w:rPr>
        <w:t>，以为"这种生命存在方式是唯一的"；"知道是苦啊，但又能怎么样呢"就出在这里。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：想颠倒（标记正确、判断错误——错认稻草人为人）→心颠倒（稻草人就是人）→见颠倒（坚固到劝不动）；</w:t>
      </w:r>
      <w:r>
        <w:rPr>
          <w:rFonts w:ascii="Times New Roman" w:hAnsi="Times New Roman" w:eastAsia="宋体"/>
          <w:b/>
          <w:sz w:val="21"/>
        </w:rPr>
        <w:t>三者都是无明，只是程度深浅的差别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五种苦因</w:t>
      </w:r>
      <w:r>
        <w:rPr>
          <w:rFonts w:ascii="Times New Roman" w:hAnsi="Times New Roman" w:eastAsia="宋体"/>
          <w:b w:val="0"/>
          <w:sz w:val="21"/>
        </w:rPr>
        <w:t>＝无明·爱·取·行·业（过去五因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现在五果）；行＝速行，业＝速行留下的业力；临死速行业背后的无明、爱、取决定结生。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三转轮</w:t>
      </w:r>
      <w:r>
        <w:rPr>
          <w:rFonts w:ascii="Times New Roman" w:hAnsi="Times New Roman" w:eastAsia="宋体"/>
          <w:b w:val="0"/>
          <w:sz w:val="21"/>
        </w:rPr>
        <w:t>：烦恼轮转（无明·爱·取）→业轮转（行·业有）→果报轮转（识·名色·六入·触·受·生·老死）。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："</w:t>
      </w:r>
      <w:r>
        <w:rPr>
          <w:rFonts w:ascii="Times New Roman" w:hAnsi="Times New Roman" w:eastAsia="宋体"/>
          <w:b/>
          <w:sz w:val="21"/>
        </w:rPr>
        <w:t>果报如此，速行可变</w:t>
      </w:r>
      <w:r>
        <w:rPr>
          <w:rFonts w:ascii="Times New Roman" w:hAnsi="Times New Roman" w:eastAsia="宋体"/>
          <w:b w:val="0"/>
          <w:sz w:val="21"/>
        </w:rPr>
        <w:t>"——果报由过去的业决定，速行可变；削弱无明从日常下手（彼分断·镇伏断·正断断），发现烦恼应该欢喜。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集圣谛（三）——无明、五种苦因与烦恼轮转」（脚本：全部取自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各位法友，前两周我们认识了佛陀说的苦因——渴爱：它有三种（欲爱、有爱、无有爱），在我们眼耳鼻舌身意的每一处生起、建立。今天，我们往根上再挖一层，去见这位最少被看见、却一直在幕后的——</w:t>
      </w:r>
      <w:r>
        <w:rPr>
          <w:rFonts w:ascii="Times New Roman" w:hAnsi="Times New Roman" w:eastAsia="宋体"/>
          <w:b/>
          <w:color w:val="222222"/>
          <w:sz w:val="20"/>
        </w:rPr>
        <w:t>无明</w:t>
      </w:r>
      <w:r>
        <w:rPr>
          <w:rFonts w:ascii="Times New Roman" w:hAnsi="Times New Roman" w:eastAsia="宋体"/>
          <w:b w:val="0"/>
          <w:color w:val="222222"/>
          <w:sz w:val="20"/>
        </w:rPr>
        <w:t>。先说清楚三件事。第一，无明不是哪一个人的毛病，它是众生的普遍现状——连很多修行很久的人也还没有彻底解决它；所以今天</w:t>
      </w:r>
      <w:r>
        <w:rPr>
          <w:rFonts w:ascii="Times New Roman" w:hAnsi="Times New Roman" w:eastAsia="宋体"/>
          <w:b/>
          <w:color w:val="222222"/>
          <w:sz w:val="20"/>
        </w:rPr>
        <w:t>不是来给自己定罪的</w:t>
      </w:r>
      <w:r>
        <w:rPr>
          <w:rFonts w:ascii="Times New Roman" w:hAnsi="Times New Roman" w:eastAsia="宋体"/>
          <w:b w:val="0"/>
          <w:color w:val="222222"/>
          <w:sz w:val="20"/>
        </w:rPr>
        <w:t>，恰恰相反，佛陀指出无明，是为了指明出路：月黑日看不见月亮，不等于月亮不存在。第二，今天会讲到"三颠倒"——想颠倒、心颠倒、见颠倒，听起来吓人，其实原文用的是很日常的画面：野鹿把稻草人错认作真人；观众被魔术师的幻术所惑，把土块看成金块。我们只拿这些画面对照自己</w:t>
      </w:r>
      <w:r>
        <w:rPr>
          <w:rFonts w:ascii="Times New Roman" w:hAnsi="Times New Roman" w:eastAsia="宋体"/>
          <w:b/>
          <w:color w:val="222222"/>
          <w:sz w:val="20"/>
        </w:rPr>
        <w:t>轻的、小的</w:t>
      </w:r>
      <w:r>
        <w:rPr>
          <w:rFonts w:ascii="Times New Roman" w:hAnsi="Times New Roman" w:eastAsia="宋体"/>
          <w:b w:val="0"/>
          <w:color w:val="222222"/>
          <w:sz w:val="20"/>
        </w:rPr>
        <w:t>经验，不翻沉重的旧账。第三，所有分享</w:t>
      </w:r>
      <w:r>
        <w:rPr>
          <w:rFonts w:ascii="Times New Roman" w:hAnsi="Times New Roman" w:eastAsia="宋体"/>
          <w:b/>
          <w:color w:val="222222"/>
          <w:sz w:val="20"/>
        </w:rPr>
        <w:t>自愿、不评判</w:t>
      </w:r>
      <w:r>
        <w:rPr>
          <w:rFonts w:ascii="Times New Roman" w:hAnsi="Times New Roman" w:eastAsia="宋体"/>
          <w:b w:val="0"/>
          <w:color w:val="222222"/>
          <w:sz w:val="20"/>
        </w:rPr>
        <w:t>，任何时候想停下来说一声就好，我们可以改做几分钟呼吸放松，也可以静坐或暂时离席。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现在，轻轻想一件事：</w:t>
      </w:r>
      <w:r>
        <w:rPr>
          <w:rFonts w:ascii="Times New Roman" w:hAnsi="Times New Roman" w:eastAsia="宋体"/>
          <w:b/>
          <w:color w:val="222222"/>
          <w:sz w:val="20"/>
        </w:rPr>
        <w:t>有没有一个老毛病、老情绪，你至今说不清它是从哪来的？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不用回答，只是让它浮上来一下。（停顿约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不必急着分析它，也不急着改变它。今天我们只学一件事——</w:t>
      </w:r>
      <w:r>
        <w:rPr>
          <w:rFonts w:ascii="Times New Roman" w:hAnsi="Times New Roman" w:eastAsia="宋体"/>
          <w:b/>
          <w:color w:val="222222"/>
          <w:sz w:val="20"/>
        </w:rPr>
        <w:t>去看清它是怎么看错的。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还要先立一句：今天说的「无明」「三颠倒」，</w:t>
      </w:r>
      <w:r>
        <w:rPr>
          <w:rFonts w:ascii="Times New Roman" w:hAnsi="Times New Roman" w:eastAsia="宋体"/>
          <w:b/>
          <w:color w:val="222222"/>
          <w:sz w:val="20"/>
        </w:rPr>
        <w:t>不是给谁定罪</w:t>
      </w:r>
      <w:r>
        <w:rPr>
          <w:rFonts w:ascii="Times New Roman" w:hAnsi="Times New Roman" w:eastAsia="宋体"/>
          <w:b w:val="0"/>
          <w:color w:val="222222"/>
          <w:sz w:val="20"/>
        </w:rPr>
        <w:t>——想颠倒、心颠倒、见颠倒，人人都有，只是程度深浅的差别；看清它，是找出路，不是下判决。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：有没有哪个反复出现的老毛病或老情绪，你至今说不清它是从哪来的？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原文材料①：★核心·朗读学习资料——无明、五种苦因与烦恼轮转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两讲，我们认识了「苦的因」里最显眼的那只手——渴爱：它分三种（欲爱、有爱、无有爱），在我们眼耳鼻舌身意的每一处生起、建立。这一篇，我们要往根上再挖一层，去见那位最少被看见、却一直在幕后的主人——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。我们会看四件事：什么是无明；无明怎样一步步形成；它与渴爱、执取、业行一起，怎样构成「五种苦因」；以及它们如何推动烦恼、业与果报三转轮。落点先放在前头：佛陀指出无明，恰恰是为了指明出路。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一、轮回的根：无明与渴爱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轮回的根是什么？</w:t>
      </w:r>
      <w:r>
        <w:rPr>
          <w:rFonts w:ascii="Times New Roman" w:hAnsi="Times New Roman" w:eastAsia="宋体"/>
          <w:b/>
          <w:sz w:val="21"/>
        </w:rPr>
        <w:t>无明和渴爱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在《中部》第九经《正见经》里说：「无明生起，渴爱就生起；渴爱生起，无明就生起。」这两样经常被一起提出，有时候甚至像同义词一样。我们看四漏——欲漏、有漏、见漏、无明漏：欲漏、有漏对应的是贪心所，见漏是贪邪见，它们都跟贪相应，都是渴爱的不同形式；最后一个无明漏，是痴心所。所有四漏合起来，就是</w:t>
      </w:r>
      <w:r>
        <w:rPr>
          <w:rFonts w:ascii="Times New Roman" w:hAnsi="Times New Roman" w:eastAsia="宋体"/>
          <w:b/>
          <w:sz w:val="21"/>
        </w:rPr>
        <w:t>无明和渴爱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为什么它们被放在第一位？因为涅槃是烦恼的熄灭，修行的目的就是熄灭烦恼；而烦恼是依什么生起的？依无明。所以只要无明还在，烦恼就还会生。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二、什么是无明：不能彻见究竟法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无明，简单讲就是</w:t>
      </w:r>
      <w:r>
        <w:rPr>
          <w:rFonts w:ascii="Times New Roman" w:hAnsi="Times New Roman" w:eastAsia="宋体"/>
          <w:b/>
          <w:sz w:val="21"/>
        </w:rPr>
        <w:t>不能彻见究竟法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从教法上看，它有两种讲法。按经教法，无明就是</w:t>
      </w:r>
      <w:r>
        <w:rPr>
          <w:rFonts w:ascii="Times New Roman" w:hAnsi="Times New Roman" w:eastAsia="宋体"/>
          <w:b/>
          <w:sz w:val="21"/>
        </w:rPr>
        <w:t>对四圣谛无知</w:t>
      </w:r>
      <w:r>
        <w:rPr>
          <w:rFonts w:ascii="Times New Roman" w:hAnsi="Times New Roman" w:eastAsia="宋体"/>
          <w:b w:val="0"/>
          <w:sz w:val="21"/>
        </w:rPr>
        <w:t>——苦、苦之集、苦之灭、导至苦灭之道，四样都不如实知。按论教法，无明是</w:t>
      </w:r>
      <w:r>
        <w:rPr>
          <w:rFonts w:ascii="Times New Roman" w:hAnsi="Times New Roman" w:eastAsia="宋体"/>
          <w:b/>
          <w:sz w:val="21"/>
        </w:rPr>
        <w:t>对八处无智</w:t>
      </w:r>
      <w:r>
        <w:rPr>
          <w:rFonts w:ascii="Times New Roman" w:hAnsi="Times New Roman" w:eastAsia="宋体"/>
          <w:b w:val="0"/>
          <w:sz w:val="21"/>
        </w:rPr>
        <w:t>：对前际无知、对后际无知、对前后际无知，对业与业果、对缘生法等亦无知——共八处（详见《摄阿毗达摩义论》），它就是生命流转的来处、去处与因因果果。有一句话要记住：</w:t>
      </w:r>
      <w:r>
        <w:rPr>
          <w:rFonts w:ascii="Times New Roman" w:hAnsi="Times New Roman" w:eastAsia="宋体"/>
          <w:b/>
          <w:sz w:val="21"/>
        </w:rPr>
        <w:t>「虽见究竟法，但不见四圣谛，仍然是无明。」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有些人已经能看到名色在刹那生灭，但如果他没有看到四圣谛，他还是落在无明里。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痴心所的特相，是「心盲目」，无法如实知见究竟法的真实性；它的作用是</w:t>
      </w:r>
      <w:r>
        <w:rPr>
          <w:rFonts w:ascii="Times New Roman" w:hAnsi="Times New Roman" w:eastAsia="宋体"/>
          <w:b/>
          <w:sz w:val="21"/>
        </w:rPr>
        <w:t>覆蔽</w:t>
      </w:r>
      <w:r>
        <w:rPr>
          <w:rFonts w:ascii="Times New Roman" w:hAnsi="Times New Roman" w:eastAsia="宋体"/>
          <w:b w:val="0"/>
          <w:sz w:val="21"/>
        </w:rPr>
        <w:t>究竟法的真实性，令慧眼盲目；它的近因是不如理作意——把无常的当作常、把苦的当作乐。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三、月黑日：看不见，不等于不存在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「不能彻见究竟法」这句话，怎么用世俗的话说清楚呢？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举个日常的例子：月黑日，就是农历三十那天，你看得到月亮吗？看不到。一个从来没有见过月亮的人，会问：「月亮真的存在吗？」——他的问题不是月亮不在，而是</w:t>
      </w:r>
      <w:r>
        <w:rPr>
          <w:rFonts w:ascii="Times New Roman" w:hAnsi="Times New Roman" w:eastAsia="宋体"/>
          <w:b/>
          <w:sz w:val="21"/>
        </w:rPr>
        <w:t>月亮被地球遮住了</w:t>
      </w:r>
      <w:r>
        <w:rPr>
          <w:rFonts w:ascii="Times New Roman" w:hAnsi="Times New Roman" w:eastAsia="宋体"/>
          <w:b w:val="0"/>
          <w:sz w:val="21"/>
        </w:rPr>
        <w:t>。月亮本来就在；不能因为被遮蔽，就说它不存在。而且从初一到十五，月亮会一天天圆满，柔和的月光洒满大地，这是他从没想象过的。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帕奥西亚多在《趣涅槃道》里，就用这个比喻讲痴心所：</w:t>
      </w:r>
      <w:r>
        <w:rPr>
          <w:rFonts w:ascii="Times New Roman" w:hAnsi="Times New Roman" w:eastAsia="宋体"/>
          <w:b/>
          <w:sz w:val="21"/>
        </w:rPr>
        <w:t>「什么是无明呢？就是明明有的东西，我们因为不知道，就认为没有。」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所以无明不是「什么都不知道」，而是「明明有，却说没有」——它把该看见的遮住了。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四、大海：无明让我们不知有涅槃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无明还有一个更贴近日常的样子——</w:t>
      </w:r>
      <w:r>
        <w:rPr>
          <w:rFonts w:ascii="Times New Roman" w:hAnsi="Times New Roman" w:eastAsia="宋体"/>
          <w:b/>
          <w:sz w:val="21"/>
        </w:rPr>
        <w:t>不知道有涅槃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：「苦啊，可又能怎么办呢？」谁不知道苦？生老病死、爱别离、怨憎会、求不得，人都会死，都很苦。可问题出在哪？出在他认为「这种生命存在的方式就是唯一的」，没有别的可能，不知道烦恼灭尽的时候，</w:t>
      </w:r>
      <w:r>
        <w:rPr>
          <w:rFonts w:ascii="Times New Roman" w:hAnsi="Times New Roman" w:eastAsia="宋体"/>
          <w:b/>
          <w:sz w:val="21"/>
        </w:rPr>
        <w:t>涅槃会呈现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有人告诉你「朝东边走，一直走，就能见到大海」。你一路走，终于有一天站在海边的高山上，看到——真的有大海，广博、深邃、波澜壮阔。你看到了，可你还没跳进去，还不知道海水的味道；但你见过了，就知道大海跟高山、河流、湖泊都不一样，就下定决心继续走，因为大海真实存在。反过来，如果没有人告诉过你有大海，你每天围着稻田和小湖泊转，就会以为：「这就是大海了，我们只能这么过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没有佛陀，我们都不知道有涅槃。这就是无明最要命的地方——</w:t>
      </w:r>
      <w:r>
        <w:rPr>
          <w:rFonts w:ascii="Times New Roman" w:hAnsi="Times New Roman" w:eastAsia="宋体"/>
          <w:b/>
          <w:sz w:val="21"/>
        </w:rPr>
        <w:t>它不是知不知道一个名词，而是有没有出路的问题。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五、无明怎样形成：想蕴标记与三颠倒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那无明是怎么形成的？无明，首先是我们对所缘的一种「态度」。雷迪西亚多在《观禅灯释》里，用</w:t>
      </w:r>
      <w:r>
        <w:rPr>
          <w:rFonts w:ascii="Times New Roman" w:hAnsi="Times New Roman" w:eastAsia="宋体"/>
          <w:b/>
          <w:sz w:val="21"/>
        </w:rPr>
        <w:t>「三颠倒」</w:t>
      </w:r>
      <w:r>
        <w:rPr>
          <w:rFonts w:ascii="Times New Roman" w:hAnsi="Times New Roman" w:eastAsia="宋体"/>
          <w:b w:val="0"/>
          <w:sz w:val="21"/>
        </w:rPr>
        <w:t>来讲它的形成。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。想蕴的作用是</w:t>
      </w:r>
      <w:r>
        <w:rPr>
          <w:rFonts w:ascii="Times New Roman" w:hAnsi="Times New Roman" w:eastAsia="宋体"/>
          <w:b/>
          <w:sz w:val="21"/>
        </w:rPr>
        <w:t>做标记</w:t>
      </w:r>
      <w:r>
        <w:rPr>
          <w:rFonts w:ascii="Times New Roman" w:hAnsi="Times New Roman" w:eastAsia="宋体"/>
          <w:b w:val="0"/>
          <w:sz w:val="21"/>
        </w:rPr>
        <w:t>：它拿过去的标记来认识现在的所缘。雷迪西亚多用「稻草人」来比喻：一群麻雀来吃稻穗，被农民赶过、被打过，心里留下一个标记；第二次看见田里的稻草人，就以为那是人，不敢来了。</w:t>
      </w:r>
      <w:r>
        <w:rPr>
          <w:rFonts w:ascii="Times New Roman" w:hAnsi="Times New Roman" w:eastAsia="宋体"/>
          <w:b/>
          <w:sz w:val="21"/>
        </w:rPr>
        <w:t>标记本身没错，错在判断</w:t>
      </w:r>
      <w:r>
        <w:rPr>
          <w:rFonts w:ascii="Times New Roman" w:hAnsi="Times New Roman" w:eastAsia="宋体"/>
          <w:b w:val="0"/>
          <w:sz w:val="21"/>
        </w:rPr>
        <w:t>——所以想颠倒是「标记正确，判断错误」。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。就像魔术师把土块的颜色变得像金子，你就以为它是金子；用到稻草人上，就是「稻草人就是人」——他已经没有能力分辨了。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。想颠倒和心颠倒一再交合，日积月累，就凝固成一个</w:t>
      </w:r>
      <w:r>
        <w:rPr>
          <w:rFonts w:ascii="Times New Roman" w:hAnsi="Times New Roman" w:eastAsia="宋体"/>
          <w:b/>
          <w:sz w:val="21"/>
        </w:rPr>
        <w:t>非常坚固的看法</w:t>
      </w:r>
      <w:r>
        <w:rPr>
          <w:rFonts w:ascii="Times New Roman" w:hAnsi="Times New Roman" w:eastAsia="宋体"/>
          <w:b w:val="0"/>
          <w:sz w:val="21"/>
        </w:rPr>
        <w:t>；到了见颠倒，就很难再说服一个人了。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《观禅灯释》里还有一个「狼孩」的例子：孩子生下来不久被狼叼走，若七岁前被救回来，还能恢复一些人的习惯；若超过七岁，就再难恢复人的特性。这说明</w:t>
      </w:r>
      <w:r>
        <w:rPr>
          <w:rFonts w:ascii="Times New Roman" w:hAnsi="Times New Roman" w:eastAsia="宋体"/>
          <w:b/>
          <w:sz w:val="21"/>
        </w:rPr>
        <w:t>想蕴标记跟一个人的生命成长完全关联</w:t>
      </w:r>
      <w:r>
        <w:rPr>
          <w:rFonts w:ascii="Times New Roman" w:hAnsi="Times New Roman" w:eastAsia="宋体"/>
          <w:b w:val="0"/>
          <w:sz w:val="21"/>
        </w:rPr>
        <w:t>：一次次的「想颠倒」，慢慢变成更深的「心颠倒」；越来越强的「心颠倒」，最后变成「见颠倒」。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</w:t>
      </w:r>
      <w:r>
        <w:rPr>
          <w:rFonts w:ascii="Times New Roman" w:hAnsi="Times New Roman" w:eastAsia="宋体"/>
          <w:b/>
          <w:sz w:val="21"/>
        </w:rPr>
        <w:t>想颠倒、心颠倒、见颠倒，都是无明，只是程度深浅的差别。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还有一点值得记住：到了见颠倒，这个颠倒就从比较低层次的痴心所里被单独拿了出来，成为一个非常顽固的</w:t>
      </w:r>
      <w:r>
        <w:rPr>
          <w:rFonts w:ascii="Times New Roman" w:hAnsi="Times New Roman" w:eastAsia="宋体"/>
          <w:b/>
          <w:sz w:val="21"/>
        </w:rPr>
        <w:t>邪见心所</w:t>
      </w:r>
      <w:r>
        <w:rPr>
          <w:rFonts w:ascii="Times New Roman" w:hAnsi="Times New Roman" w:eastAsia="宋体"/>
          <w:b w:val="0"/>
          <w:sz w:val="21"/>
        </w:rPr>
        <w:t>——所以它才那么难劝、那么难转。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最后记住一句提醒：</w:t>
      </w:r>
      <w:r>
        <w:rPr>
          <w:rFonts w:ascii="Times New Roman" w:hAnsi="Times New Roman" w:eastAsia="宋体"/>
          <w:b/>
          <w:sz w:val="21"/>
        </w:rPr>
        <w:t>不要随便给自己、给别人贴标签。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一个标记贴上去容易，撕下来难；我们梳理自己的标记，是为了松动它，不是为了给自己或别人下一个判决。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六、三颠倒与常乐我净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再补一句名相上的收拢：无明，就是错误地认为男人、女人、金银财宝是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。常、乐、我、净叫「四颠倒」，四颠倒再乘上三颠倒，就是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。比如想颠倒的四种，就是：于无常为常想、以苦为乐想、以不净为净想、以无我为我想。心颠倒、见颠倒，也都是面对这四种。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七、五种苦因：无明·爱·取·行·业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那么，具体到我们这一生的五取蕴，它是怎么来的？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从十二缘起讲，就是上一生临死前成熟的那个业，以及造这个业的动机——无明、爱、取。</w:t>
      </w:r>
      <w:r>
        <w:rPr>
          <w:rFonts w:ascii="Times New Roman" w:hAnsi="Times New Roman" w:eastAsia="宋体"/>
          <w:b/>
          <w:sz w:val="21"/>
        </w:rPr>
        <w:t>「无明、爱、取、行、业」——这五种过去因，导致了今生「识、名色、六入、触、受」这五种现在果。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要分清楚两件事：</w:t>
      </w:r>
      <w:r>
        <w:rPr>
          <w:rFonts w:ascii="Times New Roman" w:hAnsi="Times New Roman" w:eastAsia="宋体"/>
          <w:b/>
          <w:sz w:val="21"/>
        </w:rPr>
        <w:t>行，是那个速行；业，是那个速行留下的业力。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、爱、取如果是贪的心路，就是造作这个「行」的动机。结生识来自上一生临死前成熟的业；而那个业背后，必定有无明、爱、取在推动——对凡夫来说，无明就潜伏在「他认为这件事值得去做」这个观念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行又分三种：</w:t>
      </w:r>
      <w:r>
        <w:rPr>
          <w:rFonts w:ascii="Times New Roman" w:hAnsi="Times New Roman" w:eastAsia="宋体"/>
          <w:b/>
          <w:sz w:val="21"/>
        </w:rPr>
        <w:t>福行、非福行、不动行</w:t>
      </w:r>
      <w:r>
        <w:rPr>
          <w:rFonts w:ascii="Times New Roman" w:hAnsi="Times New Roman" w:eastAsia="宋体"/>
          <w:b w:val="0"/>
          <w:sz w:val="21"/>
        </w:rPr>
        <w:t>。做善的、做福行和不动行，如果知见不对，一样会被卷走——因为你以为「做善行就可以解决问题」，这个知见本身就是被卷走的因。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举个日常的例子，就能看清这条链当下是怎样转起来的：看到一个人，心里作出各种分析、评价、判断——「这个家伙有点娘娘腔」——这就是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；接着不喜欢跟他在一起，这是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>；再拒绝他、排斥他，这是</w:t>
      </w:r>
      <w:r>
        <w:rPr>
          <w:rFonts w:ascii="Times New Roman" w:hAnsi="Times New Roman" w:eastAsia="宋体"/>
          <w:b/>
          <w:sz w:val="21"/>
        </w:rPr>
        <w:t>取</w:t>
      </w:r>
      <w:r>
        <w:rPr>
          <w:rFonts w:ascii="Times New Roman" w:hAnsi="Times New Roman" w:eastAsia="宋体"/>
          <w:b w:val="0"/>
          <w:sz w:val="21"/>
        </w:rPr>
        <w:t>；于是身、语、意都动起来了，这是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；这一串动作留下力量，就是</w:t>
      </w:r>
      <w:r>
        <w:rPr>
          <w:rFonts w:ascii="Times New Roman" w:hAnsi="Times New Roman" w:eastAsia="宋体"/>
          <w:b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>。不必等到临死，无明、爱、取、行、业，就是这样一次次形成的。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不只「过去有五因、现在有五果」，现在也还有五因、未来还有五果。现在五因，就是我们对眼前的果报采取行动的那一组——爱、取、有（「有」里含着行与业），它一样含有无明。也就是说，只要这一生还在不断造业，未来的结生就还会被推动。轮回之所以一时停不下来，道理就在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八、三转轮：烦恼、业、果报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这五因，转起来就是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提到无明和爱，取也包含在里面，这三者是</w:t>
      </w:r>
      <w:r>
        <w:rPr>
          <w:rFonts w:ascii="Times New Roman" w:hAnsi="Times New Roman" w:eastAsia="宋体"/>
          <w:b/>
          <w:sz w:val="21"/>
        </w:rPr>
        <w:t>烦恼轮转</w:t>
      </w:r>
      <w:r>
        <w:rPr>
          <w:rFonts w:ascii="Times New Roman" w:hAnsi="Times New Roman" w:eastAsia="宋体"/>
          <w:b w:val="0"/>
          <w:sz w:val="21"/>
        </w:rPr>
        <w:t>；提到业，行就自动被包含进去，这两者是</w:t>
      </w:r>
      <w:r>
        <w:rPr>
          <w:rFonts w:ascii="Times New Roman" w:hAnsi="Times New Roman" w:eastAsia="宋体"/>
          <w:b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>；而识、名色、六入、触、受，乃至生、老死，这些是</w:t>
      </w:r>
      <w:r>
        <w:rPr>
          <w:rFonts w:ascii="Times New Roman" w:hAnsi="Times New Roman" w:eastAsia="宋体"/>
          <w:b/>
          <w:sz w:val="21"/>
        </w:rPr>
        <w:t>果报轮转</w:t>
      </w:r>
      <w:r>
        <w:rPr>
          <w:rFonts w:ascii="Times New Roman" w:hAnsi="Times New Roman" w:eastAsia="宋体"/>
          <w:b w:val="0"/>
          <w:sz w:val="21"/>
        </w:rPr>
        <w:t>。烦恼轮转造业轮转，业轮转感果报轮转，果报里又起烦恼——一圈一圈，转出一次又一次生命。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换一个角度，这件事也可以用十二缘起支来看：</w:t>
      </w:r>
      <w:r>
        <w:rPr>
          <w:rFonts w:ascii="Times New Roman" w:hAnsi="Times New Roman" w:eastAsia="宋体"/>
          <w:b/>
          <w:sz w:val="21"/>
        </w:rPr>
        <w:t>无明缘行，行缘识，识缘名色，名色缘六入，六入缘触，触缘受，受缘爱，爱缘取，取缘有，有缘生，生缘老死忧悲苦恼</w:t>
      </w:r>
      <w:r>
        <w:rPr>
          <w:rFonts w:ascii="Times New Roman" w:hAnsi="Times New Roman" w:eastAsia="宋体"/>
          <w:b w:val="0"/>
          <w:sz w:val="21"/>
        </w:rPr>
        <w:t>——如是纯大苦蕴集起。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《清净之道》用一个很形象的比喻，说明这三轮转是怎样被无明拴住的——</w:t>
      </w:r>
      <w:r>
        <w:rPr>
          <w:rFonts w:ascii="Times New Roman" w:hAnsi="Times New Roman" w:eastAsia="宋体"/>
          <w:b/>
          <w:sz w:val="21"/>
        </w:rPr>
        <w:t>捕蛇</w:t>
      </w:r>
      <w:r>
        <w:rPr>
          <w:rFonts w:ascii="Times New Roman" w:hAnsi="Times New Roman" w:eastAsia="宋体"/>
          <w:b w:val="0"/>
          <w:sz w:val="21"/>
        </w:rPr>
        <w:t>。你即使一把抓住了蛇的七寸，剩下长长的蛇身还是会反过来缠住你的手臂；只有把蛇头斩断，缠在手臂上的蛇身才会松开。三轮转也一样：由于执取无明，烦恼轮转与业轮转就会把人紧紧系缚；唯有斩断无明这个「头」，才可能从三轮转里彻底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还要澄清一句常被误解的话：</w:t>
      </w:r>
      <w:r>
        <w:rPr>
          <w:rFonts w:ascii="Times New Roman" w:hAnsi="Times New Roman" w:eastAsia="宋体"/>
          <w:b/>
          <w:sz w:val="21"/>
        </w:rPr>
        <w:t>无明缘行，说的是无明为诸缘起之首，并不是说无明是「第一因」。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无明是最首要的那一支，却不是时间上的起点；无明与愁、悲、苦、忧、恼互相牵连，形成一个闭环，所以这个有轮「不知始」——找不到它从哪一刻开始。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若把这闭环铺开来数，就是</w:t>
      </w:r>
      <w:r>
        <w:rPr>
          <w:rFonts w:ascii="Times New Roman" w:hAnsi="Times New Roman" w:eastAsia="宋体"/>
          <w:b/>
          <w:sz w:val="21"/>
        </w:rPr>
        <w:t>二十行相有轮</w:t>
      </w:r>
      <w:r>
        <w:rPr>
          <w:rFonts w:ascii="Times New Roman" w:hAnsi="Times New Roman" w:eastAsia="宋体"/>
          <w:b w:val="0"/>
          <w:sz w:val="21"/>
        </w:rPr>
        <w:t>：无明与行归一类，识、名色、六入、触、受归一类，爱、取、有归一类，生、老死归一类；换句话说——</w:t>
      </w:r>
      <w:r>
        <w:rPr>
          <w:rFonts w:ascii="Times New Roman" w:hAnsi="Times New Roman" w:eastAsia="宋体"/>
          <w:b/>
          <w:sz w:val="21"/>
        </w:rPr>
        <w:t>过去有五因，现在有五果；现在有五因，未来有五果</w:t>
      </w:r>
      <w:r>
        <w:rPr>
          <w:rFonts w:ascii="Times New Roman" w:hAnsi="Times New Roman" w:eastAsia="宋体"/>
          <w:b w:val="0"/>
          <w:sz w:val="21"/>
        </w:rPr>
        <w:t>。四类之间还有三处连接：行与识之间是「因果连接」，受与爱之间是「果因连接」，有与生之间又是「因果连接」，合起来叫「因果因而有三连接」。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整条有轮，还可以从</w:t>
      </w:r>
      <w:r>
        <w:rPr>
          <w:rFonts w:ascii="Times New Roman" w:hAnsi="Times New Roman" w:eastAsia="宋体"/>
          <w:b/>
          <w:sz w:val="21"/>
        </w:rPr>
        <w:t>十二支上观空</w:t>
      </w:r>
      <w:r>
        <w:rPr>
          <w:rFonts w:ascii="Times New Roman" w:hAnsi="Times New Roman" w:eastAsia="宋体"/>
          <w:b w:val="0"/>
          <w:sz w:val="21"/>
        </w:rPr>
        <w:t>：这十二支都是生灭法，在「持久性」上空，破常见；它会污染、需要被净化，在「清净」上空，破净相；它受生灭逼迫，在「乐性」上空，破乐相；它依自己的缘而生起、中间没有一个我，在「我性」上空，破我想。有人以为三世两重因果是常见，那是不了解缘起的教说；如实观它，恰恰是在破常、破乐、破我、破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九、出路：果报如此，速行可变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讲到这里，方向一定要落回来。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在五门心路里，确定心之前都是果报心，</w:t>
      </w:r>
      <w:r>
        <w:rPr>
          <w:rFonts w:ascii="Times New Roman" w:hAnsi="Times New Roman" w:eastAsia="宋体"/>
          <w:b/>
          <w:sz w:val="21"/>
        </w:rPr>
        <w:t>「果报如此，速行可变」</w:t>
      </w:r>
      <w:r>
        <w:rPr>
          <w:rFonts w:ascii="Times New Roman" w:hAnsi="Times New Roman" w:eastAsia="宋体"/>
          <w:b w:val="0"/>
          <w:sz w:val="21"/>
        </w:rPr>
        <w:t>——果报由过去的业决定，没法改；但速行可变。坏就坏在，很多人是「跟着惯性走」，那就无从改变。所以修行修什么？不是诵经、不是磕头，而是</w:t>
      </w:r>
      <w:r>
        <w:rPr>
          <w:rFonts w:ascii="Times New Roman" w:hAnsi="Times New Roman" w:eastAsia="宋体"/>
          <w:b/>
          <w:sz w:val="21"/>
        </w:rPr>
        <w:t>在这一点点里面，看见自己内心的惯性，然后把它修正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无明不是等到证阿拉汉道时突然断掉的，而是</w:t>
      </w:r>
      <w:r>
        <w:rPr>
          <w:rFonts w:ascii="Times New Roman" w:hAnsi="Times New Roman" w:eastAsia="宋体"/>
          <w:b/>
          <w:sz w:val="21"/>
        </w:rPr>
        <w:t>从修行一开始，就要不断对它下手</w:t>
      </w:r>
      <w:r>
        <w:rPr>
          <w:rFonts w:ascii="Times New Roman" w:hAnsi="Times New Roman" w:eastAsia="宋体"/>
          <w:b w:val="0"/>
          <w:sz w:val="21"/>
        </w:rPr>
        <w:t>。佛陀讲断烦恼，分三个阶段：</w:t>
      </w:r>
      <w:r>
        <w:rPr>
          <w:rFonts w:ascii="Times New Roman" w:hAnsi="Times New Roman" w:eastAsia="宋体"/>
          <w:b/>
          <w:sz w:val="21"/>
        </w:rPr>
        <w:t>彼分断、镇伏断、正断断</w:t>
      </w:r>
      <w:r>
        <w:rPr>
          <w:rFonts w:ascii="Times New Roman" w:hAnsi="Times New Roman" w:eastAsia="宋体"/>
          <w:b w:val="0"/>
          <w:sz w:val="21"/>
        </w:rPr>
        <w:t>。彼分断，就是在日常生活的每一个当下，发现烦恼、如理作意——在如理作意的当下，本来要生起来的烦恼就被断掉了；就这样一次一次削弱，无始以来的那个惯性才越来越稀薄，等到一定程度，道智才有力量把它连根拔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阶段，是由浅入深、一步步收窄的：彼分断是在当下如理作意、一分一分地断；镇伏断是依靠定力把它暂时压伏住，不让它现起；正断断则是道智生起时，把它连根拔除。前两分，都是在为最后那一拔做准备。所以千万不要小看日常生活里那一次「发现了、转过来了」——它正是在削弱那个无始以来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还有两句话要记住：</w:t>
      </w:r>
      <w:r>
        <w:rPr>
          <w:rFonts w:ascii="Times New Roman" w:hAnsi="Times New Roman" w:eastAsia="宋体"/>
          <w:b/>
          <w:sz w:val="21"/>
        </w:rPr>
        <w:t>修行的目的是断烦恼</w:t>
      </w:r>
      <w:r>
        <w:rPr>
          <w:rFonts w:ascii="Times New Roman" w:hAnsi="Times New Roman" w:eastAsia="宋体"/>
          <w:b w:val="0"/>
          <w:sz w:val="21"/>
        </w:rPr>
        <w:t>，而不是修出什么境界来；</w:t>
      </w:r>
      <w:r>
        <w:rPr>
          <w:rFonts w:ascii="Times New Roman" w:hAnsi="Times New Roman" w:eastAsia="宋体"/>
          <w:b/>
          <w:sz w:val="21"/>
        </w:rPr>
        <w:t>止观是工具，不是目标</w:t>
      </w:r>
      <w:r>
        <w:rPr>
          <w:rFonts w:ascii="Times New Roman" w:hAnsi="Times New Roman" w:eastAsia="宋体"/>
          <w:b w:val="0"/>
          <w:sz w:val="21"/>
        </w:rPr>
        <w:t>——修上去，是为了有力量对治烦恼，不是为了修上去本身。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所以，先要会发现自己的烦恼，再看清它背后的那个「标记」。修行不是记名相，而是回过头来问自己：我的无明在日常生活中，是怎么表现的？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各位贤友，这一篇，我们往根上挖到了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轮回的根是无明与渴爱</w:t>
      </w:r>
      <w:r>
        <w:rPr>
          <w:rFonts w:ascii="Times New Roman" w:hAnsi="Times New Roman" w:eastAsia="宋体"/>
          <w:b w:val="0"/>
          <w:sz w:val="21"/>
        </w:rPr>
        <w:t>；无明就是不能彻见究竟法、对四圣谛无知，它让我们不知道有涅槃。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无明经「想蕴标记」沉淀为三颠倒</w:t>
      </w:r>
      <w:r>
        <w:rPr>
          <w:rFonts w:ascii="Times New Roman" w:hAnsi="Times New Roman" w:eastAsia="宋体"/>
          <w:b w:val="0"/>
          <w:sz w:val="21"/>
        </w:rPr>
        <w:t>——想颠倒（错认稻草人为人）、心颠倒（稻草人就是人）、见颠倒（坚固到劝不动）；</w:t>
      </w:r>
      <w:r>
        <w:rPr>
          <w:rFonts w:ascii="Times New Roman" w:hAnsi="Times New Roman" w:eastAsia="宋体"/>
          <w:b/>
          <w:sz w:val="21"/>
        </w:rPr>
        <w:t>三者都是无明，只是深浅不同。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五种苦因</w:t>
      </w:r>
      <w:r>
        <w:rPr>
          <w:rFonts w:ascii="Times New Roman" w:hAnsi="Times New Roman" w:eastAsia="宋体"/>
          <w:b w:val="0"/>
          <w:sz w:val="21"/>
        </w:rPr>
        <w:t>＝无明·爱·取·行·业，它们造就今生的五取蕴；临死速行业背后的无明、爱、取，决定结生。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三转轮</w:t>
      </w:r>
      <w:r>
        <w:rPr>
          <w:rFonts w:ascii="Times New Roman" w:hAnsi="Times New Roman" w:eastAsia="宋体"/>
          <w:b w:val="0"/>
          <w:sz w:val="21"/>
        </w:rPr>
        <w:t>：烦恼轮转→业轮转→果报轮转，轮回就在这圈里循环。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出路是「果报如此，速行可变」</w:t>
      </w:r>
      <w:r>
        <w:rPr>
          <w:rFonts w:ascii="Times New Roman" w:hAnsi="Times New Roman" w:eastAsia="宋体"/>
          <w:b w:val="0"/>
          <w:sz w:val="21"/>
        </w:rPr>
        <w:t>——看清一分，就松动一分；发现烦恼，恰恰应该欢喜。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下一讲，是这个系列的最后一讲：我们把「苦」与「苦的因」都看清了，然后把它变成看问题的方法。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：只碰"轻的、小的"标记；"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材料说"想颠倒、心颠倒、见颠倒，都是无明，只是程度深浅的差别"。听到这句话，你心里松一点，还是紧一点？为什么？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材料用"月黑日看不到月亮"讲无明——你有没有过"因为没见过，就以为不存在"的经验？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材料说"果报如此，速行可变"。今天的你，最想在哪一步上"变一变"？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：材料说，无明经过"想蕴标记"沉淀为三颠倒——</w:t>
      </w:r>
      <w:r>
        <w:rPr>
          <w:rFonts w:ascii="Times New Roman" w:hAnsi="Times New Roman" w:eastAsia="宋体"/>
          <w:b/>
          <w:sz w:val="21"/>
        </w:rPr>
        <w:t>想颠倒（错认稻草人为人）→心颠倒（稻草人就是人）→见颠倒（坚固到劝不动）</w:t>
      </w:r>
      <w:r>
        <w:rPr>
          <w:rFonts w:ascii="Times New Roman" w:hAnsi="Times New Roman" w:eastAsia="宋体"/>
          <w:b w:val="0"/>
          <w:sz w:val="21"/>
        </w:rPr>
        <w:t>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"标记本身没错，错在判断"这句话，和"随口给自己、给别人贴标签"，有什么相通之处？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：材料说无明最要命的地方，是</w:t>
      </w:r>
      <w:r>
        <w:rPr>
          <w:rFonts w:ascii="Times New Roman" w:hAnsi="Times New Roman" w:eastAsia="宋体"/>
          <w:b/>
          <w:sz w:val="21"/>
        </w:rPr>
        <w:t>不知有涅槃</w:t>
      </w:r>
      <w:r>
        <w:rPr>
          <w:rFonts w:ascii="Times New Roman" w:hAnsi="Times New Roman" w:eastAsia="宋体"/>
          <w:b w:val="0"/>
          <w:sz w:val="21"/>
        </w:rPr>
        <w:t>，以为"这种生命存在方式是唯一的"。请你谈一谈：</w:t>
      </w:r>
      <w:r>
        <w:rPr>
          <w:rFonts w:ascii="Times New Roman" w:hAnsi="Times New Roman" w:eastAsia="宋体"/>
          <w:b/>
          <w:sz w:val="21"/>
        </w:rPr>
        <w:t>"知道是苦啊，但又能怎么样呢"这句话，你熟悉吗？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大海的比喻（"听说有大海，走得再累也知道方向"）让你心里松了一点，还是有怀疑？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：材料说"果报如此，速行可变"——果报由过去的业决定，速行可变。请你谈一谈：</w:t>
      </w:r>
      <w:r>
        <w:rPr>
          <w:rFonts w:ascii="Times New Roman" w:hAnsi="Times New Roman" w:eastAsia="宋体"/>
          <w:b/>
          <w:sz w:val="21"/>
        </w:rPr>
        <w:t>在你一天里，哪一个"心路时刻"最典型</w:t>
      </w:r>
      <w:r>
        <w:rPr>
          <w:rFonts w:ascii="Times New Roman" w:hAnsi="Times New Roman" w:eastAsia="宋体"/>
          <w:b w:val="0"/>
          <w:sz w:val="21"/>
        </w:rPr>
        <w:t>（刷手机停不下来、对孩子发火、对同事翻旧账……）？在那一个时刻里，"果报如此"的是哪一步、"速行可变"的又是哪一步？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各位法友，今天我们一起往苦因的根上挖到了"无明"。请记住几句最朴素的话：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轮回的根是无明与渴爱</w:t>
      </w:r>
      <w:r>
        <w:rPr>
          <w:rFonts w:ascii="Times New Roman" w:hAnsi="Times New Roman" w:eastAsia="宋体"/>
          <w:b w:val="0"/>
          <w:color w:val="222222"/>
          <w:sz w:val="20"/>
        </w:rPr>
        <w:t>；无明就是不能彻见究竟法、对四圣谛无知，它让我们不知道有涅槃。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无明经"想蕴标记"沉淀为三颠倒</w:t>
      </w:r>
      <w:r>
        <w:rPr>
          <w:rFonts w:ascii="Times New Roman" w:hAnsi="Times New Roman" w:eastAsia="宋体"/>
          <w:b w:val="0"/>
          <w:color w:val="222222"/>
          <w:sz w:val="20"/>
        </w:rPr>
        <w:t>——想颠倒、心颠倒、见颠倒；</w:t>
      </w:r>
      <w:r>
        <w:rPr>
          <w:rFonts w:ascii="Times New Roman" w:hAnsi="Times New Roman" w:eastAsia="宋体"/>
          <w:b/>
          <w:color w:val="222222"/>
          <w:sz w:val="20"/>
        </w:rPr>
        <w:t>三者都是无明，只是程度深浅的差别</w:t>
      </w:r>
      <w:r>
        <w:rPr>
          <w:rFonts w:ascii="Times New Roman" w:hAnsi="Times New Roman" w:eastAsia="宋体"/>
          <w:b w:val="0"/>
          <w:color w:val="222222"/>
          <w:sz w:val="20"/>
        </w:rPr>
        <w:t>。月黑日看不到月亮，不等于月亮不存在。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五种苦因</w:t>
      </w:r>
      <w:r>
        <w:rPr>
          <w:rFonts w:ascii="Times New Roman" w:hAnsi="Times New Roman" w:eastAsia="宋体"/>
          <w:b w:val="0"/>
          <w:color w:val="222222"/>
          <w:sz w:val="20"/>
        </w:rPr>
        <w:t>＝无明·爱·取·行·业；它们推动</w:t>
      </w:r>
      <w:r>
        <w:rPr>
          <w:rFonts w:ascii="Times New Roman" w:hAnsi="Times New Roman" w:eastAsia="宋体"/>
          <w:b/>
          <w:color w:val="222222"/>
          <w:sz w:val="20"/>
        </w:rPr>
        <w:t>三转轮</w:t>
      </w:r>
      <w:r>
        <w:rPr>
          <w:rFonts w:ascii="Times New Roman" w:hAnsi="Times New Roman" w:eastAsia="宋体"/>
          <w:b w:val="0"/>
          <w:color w:val="222222"/>
          <w:sz w:val="20"/>
        </w:rPr>
        <w:t>（烦恼→业→果报）。出路是"</w:t>
      </w:r>
      <w:r>
        <w:rPr>
          <w:rFonts w:ascii="Times New Roman" w:hAnsi="Times New Roman" w:eastAsia="宋体"/>
          <w:b/>
          <w:color w:val="222222"/>
          <w:sz w:val="20"/>
        </w:rPr>
        <w:t>果报如此，速行可变</w:t>
      </w:r>
      <w:r>
        <w:rPr>
          <w:rFonts w:ascii="Times New Roman" w:hAnsi="Times New Roman" w:eastAsia="宋体"/>
          <w:b w:val="0"/>
          <w:color w:val="222222"/>
          <w:sz w:val="20"/>
        </w:rPr>
        <w:t>"——看清一分，就松动一分；发现烦恼，恰恰应该欢喜。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下周是这系列的最后一讲：</w:t>
      </w:r>
      <w:r>
        <w:rPr>
          <w:rFonts w:ascii="Times New Roman" w:hAnsi="Times New Roman" w:eastAsia="宋体"/>
          <w:b/>
          <w:color w:val="222222"/>
          <w:sz w:val="20"/>
        </w:rPr>
        <w:t>以四圣谛看问题——苦与集的生活运用与总结</w:t>
      </w:r>
      <w:r>
        <w:rPr>
          <w:rFonts w:ascii="Times New Roman" w:hAnsi="Times New Roman" w:eastAsia="宋体"/>
          <w:b w:val="0"/>
          <w:color w:val="222222"/>
          <w:sz w:val="20"/>
        </w:rPr>
        <w:t>。请把今天的一个小发现带回去，也把它带回来。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《四圣谛（一）·第7周·朗读学习资料——无明、五种苦因与烦恼轮转》——本周共读正文，据知识库「古源尊者开示及上座部佛教资料」整理。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《〈摄集〉汇总讲义-阿毗达摩应用二阶-153-196讲完整版.docx》——四漏之无明、三颠倒、五种苦因。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《第9讲-摄缘-十二缘起与二十四缘9-缘起支4-古源尊者-20220911》——无明缘行、福行·非福行·不动行。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《突破生命的束缚4》——根本无明与枝末无明、当下即可觉察的无明。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