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第7周：三世两重因果与二十行相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果报来了就行动，行动又成未来的因——十二支按三时排成过去二、现在八、未来二，串成两重因果；三连接里只有「受→爱」是当下可碰的。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为什么说轮回是「三世两重因果」，而不是「一个我」从过去走到未来？三个连接点里，今生我们能下手的究竟是哪一个？「二十行相有轮」落到今天一天的作息里，长什么样？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朗读学习资料——三世两重因果与二十行相（据知识库「古源尊者开示及上座部佛教资料」整理）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每天选一次「果报来了、我随即动手」的片段，写下：遇到了什么果报（哪个门：眼／耳／鼻／舌／身／意）→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当时的受是乐、苦还是舍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我做了什么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那一刻背后是「欲取」（惯性想要）还是「见取」（「我认为应该」）。只记录，不评判。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三世两重因果与二十行相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一、三世两重因果：两条因果链首尾相接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第一重「过去因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现在果」：过去（无明·行）→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现在（识·名色·六入·触·受）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>为终结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第二重「现在因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未来果」：现在（爱·取·有）→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未来（生·老死）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老死</w:t>
      </w:r>
      <w:r>
        <w:rPr>
          <w:rFonts w:ascii="Times New Roman" w:hAnsi="Times New Roman" w:eastAsia="宋体"/>
          <w:b w:val="0"/>
          <w:color w:val="333333"/>
          <w:sz w:val="20"/>
        </w:rPr>
        <w:t>为终结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二、二八二支与三时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过去二支：无明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现在八支：识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未来二支：生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三、两种有轮：践行者（无明为根）×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爱行者（爱为根）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说无明为根之轮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根除断见；说爱为根之轮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根除常见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胎生者说第一种（诸法次第转起）；化身者说第二种（所生诸蕴一同生起）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四、三连接：两重因果的三个咬合点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识（因果连接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业→果）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爱取有（果因连接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果→烦恼）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生（因果连接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业→果）——「因果因而有三连接」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五、二十行相有轮：两重因果的完整展开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过去五因（无明·爱·取·行·业；无明含爱取，行含业有）→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现在五果（识·名色·六入·触·受）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现在五因（无明·爱·取·行·业；同前相摄）→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未来五果（识·名色·六入·触·受；生、老死、愁、悲、苦、忧、恼即摄于此）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三世两重因果</w:t>
      </w:r>
      <w:r>
        <w:rPr>
          <w:rFonts w:ascii="Times New Roman" w:hAnsi="Times New Roman" w:eastAsia="宋体"/>
          <w:b w:val="0"/>
          <w:sz w:val="21"/>
        </w:rPr>
        <w:t>＝两条链首尾相接：过去（无明·行）→现在（识·名色·六入·触·受）；现在（爱·取·有）→未来（生·老死）——不是「一个我」从过去走到未来。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两重并说</w:t>
      </w:r>
      <w:r>
        <w:rPr>
          <w:rFonts w:ascii="Times New Roman" w:hAnsi="Times New Roman" w:eastAsia="宋体"/>
          <w:b w:val="0"/>
          <w:sz w:val="21"/>
        </w:rPr>
        <w:t>为同时破二边：由「果从因来」破断见，由「终归坏灭」破常见。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二八二支与三时</w:t>
      </w:r>
      <w:r>
        <w:rPr>
          <w:rFonts w:ascii="Times New Roman" w:hAnsi="Times New Roman" w:eastAsia="宋体"/>
          <w:b w:val="0"/>
          <w:sz w:val="21"/>
        </w:rPr>
        <w:t>：过去二支（无明·行）／现在八支（识·名色·六入·触·受·爱·取·有）／未来二支（生·老死）。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两种有轮</w:t>
      </w:r>
      <w:r>
        <w:rPr>
          <w:rFonts w:ascii="Times New Roman" w:hAnsi="Times New Roman" w:eastAsia="宋体"/>
          <w:b w:val="0"/>
          <w:sz w:val="21"/>
        </w:rPr>
        <w:t>：践行者（见解坚固、靠控制完成）以无明为根本；爱行者（贪图享受）以爱为根本；胎生者渐次发育、化身者结生一刹那五蕴具足。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：行→识（因果连接·业→果）·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受→爱取有（果因连接·果→烦恼）·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有→生（因果连接·业→果）。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：过去五因·现在五果·现在五因·未来五果，共二十行相——所谓轮回，就是「遇到果报→作出反应」被重复了无数次。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今生唯一下手处</w:t>
      </w:r>
      <w:r>
        <w:rPr>
          <w:rFonts w:ascii="Times New Roman" w:hAnsi="Times New Roman" w:eastAsia="宋体"/>
          <w:b w:val="0"/>
          <w:sz w:val="21"/>
        </w:rPr>
        <w:t>：三个连接里只剩第二个——「受引生爱取」，每天都在发生、就在眼前；面对果报应如理作意。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来源：精修4周版/读书会11_十二缘起——生命流转的秘密_4周资料包（第8版）/第4周_三世因果与从缘起看解脱_主持人版.md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7周。前六周，我们一支一支地认过无明、行、识、名色、六入、触、受，也走过了爱、取、有、生、老死。这一周，我们把整条链子合起来看——《清净道论》把它整合成「三世两重因果」，又用「三连接」标出三个衔接点——行与识、受与爱、有与生，最后以「二十行相有轮」收束。今天我们不把十二支再拆一遍，只做一件事：在一段真实的「遇到果报、随即反应」里，亲自看见——轮回不是别人在推你，是你自己一刻不停地接着往下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：此刻你身上的温度、心情和念头，都是过去留下的果；而你接下来做什么，又会成为新的因。说说现在的你正处在什么样的「果」里？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轻轻做一件事：回顾今天。今天，一定有某一件「果报」来到你面前——可能是一句话、一个眼神、一个消息、一次身体的感觉。它来的时候，你心里先有了一点感受：舒服、不舒服，或者不苦不乐。请挑一件今天就发生的，慢慢回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起来了，就停在那里。看清楚：先有的，是那个「受」——舒服还是不舒服；接着，几乎是同时，心里有了一股力量，想要什么、想推开什么、想说什么、想做什么。那一股想要动起来的力量，就是今天我们要温柔地认识的——「爱」和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急着评价自己。只是看见：一个果报来了，一个受起来了，一个爱、取跟着来了，于是我又造了一个新的「行」。一条链子，就在我身上转了一圈。这一圈，就是「三世两重因果」里的第二重——现在因，正在为未来种下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如果你愿意，可以再往前追一步：这一串反应里，有没有一个「我」在？还是说，只是「受」生了，「爱」就跟着生？不必急着回答，只是轻轻地看。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也请留意：这三分钟里，念头一定还会跑掉。跑掉不是失败——恰恰相反，你「发现它跑掉了」，就是你第一次转身，看见了那颗平常一直自动转的心。我们不需要做到「不跑」，只需要练习「发现」。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；说到「挑一件今天就发生的」时，提醒大家「不必说出内容，自己知道就好」；静默时间用手机计时，不要因安静而慌张。若有人一时想不起具体的事，就请他停在「一个不舒服的感觉」上即可。本周只讲三世两重因果与二十行相，不展开二十四缘（那是下一系列的内容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主持人：本段是本周的核心——把十二支合起来，立住「三世两重因果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二八二支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两种有轮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胎生化身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三连接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十行相」这条骨架。请留意三处：①两重因果为什么不是「一个我」从过去走到未来；②三连接里哪一处是当下可碰的；③二十行相为什么把「无明」也放在现在五因里。本周只讲三世两重因果与二十行相，不涉及二十四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，逐点讲清、无需解释。全篇共十节：①三时与两重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②第一重因果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③第二重因果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④二八二支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⑤两种有轮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⑥破断见与常见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⑦胎生者与化身者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⑧三连接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⑨二十行相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⑩收束。遇「羯罗兰」「十法聚」「身净色十法聚」等论典术语，只念不展开；真正要记住的，只有「三条连接、两个下手点（受与爱之间）」这一件事。读完留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秒静默，不急于解释。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原文材料①：★核心·朗读学习资料——三世两重因果与二十行相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：《十二缘起·第7周·朗读学习资料——三世两重因果与二十行相》（据知识库「古源尊者开示及上座部佛教资料」整理）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把十二支合起来看。前面几周，我们一支一支地认过：无明、行、识、名色、六入、触、受、爱、取、有、生、老死。今天我们要看的，是整张图——十二支怎样按「过去、现在、未来」排成三时，怎样串成两条因果链，又怎样在三个地方咬合起来。请先记住一句话：轮回，不是因为有一个「我」在走；而是这十二支「此有故彼生」地，一连接一连接地滚下去。这一段材料偏论典，名相多、结构多，听不懂的地方允许它先过去，只要抓住「两条链子怎么接、三个地方怎么咬合」这一件事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一、三时与两重：十二支怎样排成过去、现在、未来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并不是挤在一处，按《清净道论》的说法，要按「三时」来安立。所谓三时，就是过去、现在、未来。过去的两支，是无明与行；现在有八支，是识、名色、六入、触、受、爱、取、有；未来的两支，是生与老死。两者与八者合起来，正是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三时？因为这条链子其实是两条因果链首尾相接。第一条，是过去因结出现在果：过去生的无明与行，感得这一生的识、名色、六入、触、受。第二条，是现在因结出未来果：这一生的爱、取、有，又感得未来的生与老死。请特别留意：这不是一条直线，更不是「一个我」从过去走到未来；而是两重因果，一环扣一环地接续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时的分法，是理解整张图的第一步。它把「因」和「果」按时间分开，我们才看得出：哪一段是过去已经种下、现在只能承受的果；哪一段是此刻还在手上、还能作主的因。分不清这三时，就很容易把「果」当成自己的过错，也容易把「因」当成命中注定。分清了，心就有了着力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二、第一重因果：以无明为根本，以受为终结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先说第一重。过去生的无明与行，是这一期生命果报的根；由它一段一段地相续：无明缘行、行缘识、识缘名色、名色缘六处、六处缘触、触缘受。所以这一重，是以无明为根本、以受为终结。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句偈颂：「彼之无明、爱为根，过去等而有三时，以诸支中之同类，而有二支与八支。」它说的就是这件事：整条有轮，是拿无明与爱这两个根本来安立的。第一重，从前际带来果报，所以以无明为根本；一路推下去，到了「受」为止。换句话说，我们这一生从出生到此刻所领受的一切，都含在「识、名色、六入、触、受」这五个果报支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三、第二重因果：以爱为根本，以老死为终结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再说第二重。这一生的爱、取、有，是未来的因；由它推向后继：受缘爱、爱缘取、取缘有、有缘生、生缘老死。所以第二重，是以爱为根本、以老死为终结——它说的是「与后继相连」。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重并排看，就明白了：第一重从「过去」看向「现在」，第二重从「现在」看向「未来」。过去已不可及，未来尚未到来；而两重都把中间这一点——现在——圈在里头。所以这张图真正的重心，并不在遥远的过去或未来，而在我们此刻的受、爱、取、有。修行要使劲的地方，也正在这一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四、二八二支：过去二、现在八、未来二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把三时的分法数一数，就是「二八二支」：过去二支，是无明、行；现在八支，是从识开始的识、名色、六入、触、受、爱、取、有；未来二支，是生、老死。二加八加二，正好十二支。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记住「二八二」？因为它把「现在」的范围一次点清了：属于现在时的，竟然有八支之多——这就提醒我们，十二支里大半的戏，都发生在此生；无明与生老死只各占两头。换句话说，缘起并不是一部只讲前世来世的玄谈，它的主舞台就在当下这一生，就在我们每天的识、名色、六入、触、受、爱、取、有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五、两种有轮：践行者以无明为根，爱行者以爱为根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同样是这条有轮，《清净道论》却依两种人，各说一遍。第一种，依「践行者」说：以无明为根本、以受为终结。第二种，依「爱行者」说：以爱为根本、以老死为终结。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践行者？就是见解很坚固、往往也比较「聪明」的人。他会坚固地执持某一种看法；而这种执持只要会导致愁、悲、苦、忧、恼生起，它都是无明。禅修里有一种「高智商综合征」：紧张、抓取、控制。这样的人在世间往往有过许多成功，被人高度评价、被多人关注，于是对那份愉悦执取而生爱，爱又变成执取——这执取就是邪见：「凡到我面前来的事，我都能通过控制来完成。」可禅修是自然如实的，一旦不如实，就想「我要控制」，这就以他的「见」为根。所以他以无明为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爱行者？就是比较贪图享受的人。他要么去贪着色、声、香、味、触，要么就贪图「我躺平了算」。他的见解不多，你说怎样都行，反正得让他乐呵——所以他的轮回以「爱」为根本。经典里，践行者与爱行者、瞋行者与贪行者本是分开讲的，这里为了方便，大致对应地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六、两轮并说，为同时破除断见与常见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《清净道论》进一步说明：为什么同一个轮回，要分两种方式说？因为要说给两种毛病听。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有轮——以无明为根本——是为了根除断见。它的道理是：这一生的识、名色、六入、触、受，这个「果」是有原因才生起的；因是什么？是无明、爱、取、行、业这些「因」。由果的生起，反过来显明诸因的不断。于是那些认为「生命是偶然出现、是父母精卵结合的偶然现象、是无因开始」的断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有轮——以爱为根本——是为了根除常见。它的道理是：已生的识、名色、六入、触、受，终究会老、会死；这一生的爱、取所导致的下一生结生，也一样会坏灭。于是那些「灵魂说、梵我说、有生等」以为有个恒常之我的常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两轮并说，用意是同时破二边：由「果从因来」破断见，由「终归坏灭」破常见。这也就回答了最初的疑问——轮回里，既不是「有一个我越世延续」，也不是「死后什么都没有」；而是「没有一个我，却仍然相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七、胎生者与化身者：结生的两种次第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还有第三种分法：依「胎生者」说第一种有轮，依「化身者」说第二种。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胎生者。像我们人类，是十月怀胎、渐次发育。父母准备好一个受精卵，而你的无明、爱、取、行业刚好与这个家庭相契合，你的业就在那个受精卵上生起一个结生名色——这个入胎的结生名色，过去叫「羯罗兰」，小得只有头发丝尾尖那么大。最初结生的色法，有心所（心色）十法聚、性根十法聚和身净色十法聚，合起来只有三十种色法。然后慢慢发育：心脏先发育，接着肢体发育，六根出现——走的是「名色→六处→触→受」这样的次第。这就是胎生者的情形，能显明诸法的次第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化身者。像天人化生：这一生死了，以善业在天界生起，不论色界天还是欲界天，在结生的那一刹那，若是五蕴的生命，五根就同时具足，五蕴同时生起，不经渐次发育。这能显明「所生诸蕴的一同生起」。「有」直接产生「生」，而这个「生」，就是五蕴同时具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八、三连接：轮回的三个咬合点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三时之外，《清净道论》又说：「此有轮以过去因果，因而有三连接。」三连接，就是这一圈轮子上的三个咬合处。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第一处，行与识之间，是「因果连接」：过去的业行，导致这一生的结生识生起——业（行）是因，果（识）是果。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受与爱之间，是「果因连接」：这一生由「受缘爱、爱缘取、取缘有」。受是果报；每天我们遇到一个果报，就对它采取行动——遇到果报、采取行动，再遇到、再采取。这个行动不是善的，就一定是不善的，没有中间状态。所以它是「果」（受）生起「因」（爱、取、有）的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第三处，有与生之间，是「因果连接」：所造之业在临死时成熟，导致未来结生；从死亡到结生，也是业成熟——业（有）是因，果（生）是果。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三处连起来，就是「因果、果因、因果」，所以《清净道论》说「因果因而有三连接」。请记住一处特别重要的：三连接里，唯有第二处「受→爱」，是此刻就在眼前的。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九、二十行相有轮：过去五因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现在五果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现在五因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未来五果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除了三连接，《清净道论》还把这一圈铺成一张更完整的图，叫「二十行相有轮」，也就是把十二支在三世两重因果上完全展开。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说：过去有五因——无明、爱、取、行、业（「无明」里含着爱、取，「行」里含着业有）；由这五因成熟，感得现在的五果——识、名色、六入、触、受，也就是我们这一生全部的果报。而现在这一生，又在造现在的五因——同样是无明、爱、取、行、业；这五因成熟，就结出未来的五果——下一生的识、名色、六入、触、受；而生、老死、愁、悲、苦、忧、恼，也就摄在这五果之中。过去五因、现在五果、现在五因、未来五果，四类各五，合起来正好二十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误解的地方：既然「无明」被列在过去五因里，是不是说无明只属于过去、跟现在没关系？不是的。现在五因里的「爱」与「取」，本身就与其相应的无明同在；而「有」也涵盖着它前分的「行」。所以无明、爱、取并不是三个各自独立的东西，而是同一股「不明真相而伸手」的力量的三种作用。明白了这一点就知道：根除无明，不是要回到过去把它挖出来，而是在当下每一个「受缘爱」的地方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把二十行相认下来，不是为了背，而是为了认出：所谓轮回，不过就是「遇到果报→作出反应」这一件事，被重复了无数次。二十个行相里，真正「此刻正在发生」的，是现在五因——无明、爱、取、行、业；真正「只能承受、不能挑选」的，是现在五果——识、名色、六入、触、受。看清这个区分，我们也就知道该把力气放在哪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十、收束：这一圈，就在我们身上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十二支按三时分成过去二支、现在八支、未来二支，串成「过去因→现在果、现在因→未来果」两重因果。第二，这两重因果上有三个咬合点——行→识、受→爱取有、有→生，合称三连接。第三，把它们完全展开，就是「过去五因、现在五果、现在五因、未来五果」的二十行相有轮。第四，轮回不是有一个「我」在走，而是「遇到果报、作出反应」这件事，被重复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，是这张图的「骨头」：一是「两种有轮」——践行者以无明为根、爱行者以爱为根，两种说法合起来，同时破掉断见与常见；二是「胎生者与化身者」——同一件事，从渐次发育与一时具足两个角度看，都能成立。这些都不是要你记住多细，而是要你看见：这张图既不落空，也不落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把「轮回」这个词，落成一句大白话，就是：遇到果报，作出反应；这个反应又成为新的因，再结出新的果——如此重复了无数次。我们过一天，其实就是这张图转过了一圈。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（完）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◈扩展：二十行相怎么用在今晚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行相不是用来背的，而是用来分拣的。你今晚坐下来，可以先做一件很小的事：把今天的一件事摊开，看看其中哪些是"现在五果"，哪些是"现在五因"。比如早上被人一句话刺到——听到那句话，是触；心里不舒服，是受；这两个是果报，来的时候你没有挑选。接着心里冒出"他凭什么这样"，这是爱；越想越气、认定他就是针对我，这是取；于是回了那句话、做了那个动作，这是有——这三样是因，是你自己添上去的。分完你会看见：果是别人递来的，因是自己添上的。修行不是把果退回去，而是在受与爱之间那一点空隙里，多停半秒。二十行相的价值就在这里：它让"轮回"这件大事，变成今晚就能观察的一小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于"胎生者与化身者"：胎生者（如人道、畜生道）的诸蕴是渐次发育的，所以经上说"诸法次第转起"；化身者（如化生的天人、地狱众生）的诸蕴是一时具足的，所以说"所生诸蕴一同生起"。两种说法看似不同，说的却是同一件事——缘起不会因为出生的方式不同而改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听到「轮回不是有一个『我』在走，而是遇到果报、作出反应这件事被重复了无数次」时，你心里浮现了什么感受、画面，或哪一段往事？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资料说「过去五因、现在五果」，现在五果是识、名色、六入、触、受——你每天从早到晚遇到的，其实多是这些果报。你有没有哪一次，明明知道「这只是果报」，却还是忍不住立刻反弹？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资料说「践行者以无明为根本、爱行者以爱为根本」。你觉得自己更接近哪一种——是「我认为应该怎样」的见取多，还是「我要那个感觉」的欲取多？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（备用）听到「过去五因，现在五果」时，你心里有没有过一丝「这不就是宿命吗」的念头？如果有，那个念头后来是被什么化解（或没被化解）的？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主持人提示：第一轮的目的只是"让每个人开口、让素材浮上来"。对成员提到的任何生活细节，只倾听、不评价；记录关键词留到主题讨论使用，但不在分享环节点名重提。第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2、4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问容易引出比较私人的经历或宿命式的情绪，请先提示「说到哪算哪，不必讲细节」。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层）：「三世两重因果」到底在说什么——为什么它不是「一个我」从过去走到未来？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答案——「过去（无明·行）→现在（识·名色·六入·触·受）；现在（爱·取·有）→未来（生·老死）」「轮回不是有一个『我』在走，而是遇到果报、作出反应这件事被重复了无数次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若说「过去的我」就是「现在的我」，就落入常见（灵魂说）；若说「过去的业跟我毫无关系」，就落入断见。佛陀用「两重因果」，正是为了同时根除断见与常见——果从因来，故非常；果灭了不再有同一实体延续，故非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追问：日常生活中，我们习惯问「这是谁的错」；「两重因果」把镜头从「人」转向「因缘相续」。这个转向，对你看待一件烦心事，有什么不一样？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层）：「三连接」里，今生我们能下手的究竟在哪一个？为什么？</w:t>
      </w:r>
      <w:r>
        <w:rPr>
          <w:rFonts w:ascii="Times New Roman" w:hAnsi="Times New Roman" w:eastAsia="宋体"/>
          <w:b w:val="0"/>
          <w:sz w:val="21"/>
        </w:rPr>
        <w:t>（本周重点）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提示：对照原文第八节——三连接＝行→识（因果连接·业→果）·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受→爱取有（果因连接·果→烦恼）·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有→生（因果连接·业→果）；其中只有「受→爱」是当下可碰的。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三个连接里，第一处（行→识）在过去，看不见也控不住；第三处（有→生）在临终与来生，只能等果；只剩第二处——「果报受引生爱取」，是每天都在发生、就在眼前的。资料说：「我们真正今生能下手的，关键就是受缘爱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追问：为什么偏偏是「受」？因为一切五蕴之法都要通过受来体验；爱与执取，都是因为我们倾向某一种受。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层）：「每天遇到果报，就动手」——请各人举一个今天真实发生的例子，找出背后的「欲取」还是「见取」。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提示：请成员描述一次「遇到一件事→立刻反应」的片段；追问：这个反应，是「我想要那个感觉」（欲取），还是「我认为应该这样」（见取）？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落点：可给一个小口诀——</w:t>
      </w:r>
      <w:r>
        <w:rPr>
          <w:rFonts w:ascii="Times New Roman" w:hAnsi="Times New Roman" w:eastAsia="宋体"/>
          <w:b/>
          <w:color w:val="222222"/>
          <w:sz w:val="20"/>
        </w:rPr>
        <w:t>「只是想做」＝欲取；「必须这样才对」＝见取</w:t>
      </w:r>
      <w:r>
        <w:rPr>
          <w:rFonts w:ascii="Times New Roman" w:hAnsi="Times New Roman" w:eastAsia="宋体"/>
          <w:b w:val="0"/>
          <w:color w:val="222222"/>
          <w:sz w:val="20"/>
        </w:rPr>
        <w:t>。看清了「那个爱后面想要的是哪一种受」，就找到了自己的下手处。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主持人收束一句（照读即可）：请带着三个词离场——「两重」「连接」「行相」。</w:t>
      </w:r>
      <w:r>
        <w:rPr>
          <w:rFonts w:ascii="Times New Roman" w:hAnsi="Times New Roman" w:eastAsia="宋体"/>
          <w:b/>
          <w:color w:val="222222"/>
          <w:sz w:val="20"/>
        </w:rPr>
        <w:t>把这张图认下来，你就为往后所有的『缘』打好了地基。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【现象】今天你享用到的一件事，其实是更早时候的付出换来的——是哪一个？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【影响】如果今天的行动正在为将来写下因，你对「此刻」的分量感受如何？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【应对】这周挑一件每天都做的小事，有意识地做一次，把它当成给未来的播种。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问是本讲的「眼」，务必留足时间；第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问是本讲骨架。本周严禁滑入二十四缘的展开（那是下一系列），若有人问「各缘怎么配十二支」，答「我们课后再查证」。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做了一件事——把十二支合起来，看它在自己身上怎么转。我们用《清净道论》的「三世两重因果」看见：过去五因结出现在五果，现在五因又结出未来五果；用「三连接」看见三个轮子怎样咬合：过去行→现在识、现在受→爱取有、现在有→未来生老死；用「二十行相有轮」看见「过去五因、现在五果、现在五因、未来五果」这一张完整的循环图。而在这三个连接里，唯一当下就在我们眼前、每天都在发生的，是中间那一个——果报受引生爱取。所以资料才反复强调：今生能下手的，是「受缘爱」；面对果报时，应当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</w:t>
      </w:r>
      <w:r>
        <w:rPr>
          <w:rFonts w:ascii="Times New Roman" w:hAnsi="Times New Roman" w:eastAsia="宋体"/>
          <w:b/>
          <w:sz w:val="21"/>
        </w:rPr>
        <w:t>轮回，不在遥远的过去或未来，它就在「一个受起来、我立刻伸手」的这一瞬间</w:t>
      </w:r>
      <w:r>
        <w:rPr>
          <w:rFonts w:ascii="Times New Roman" w:hAnsi="Times New Roman" w:eastAsia="宋体"/>
          <w:b w:val="0"/>
          <w:sz w:val="21"/>
        </w:rPr>
        <w:t>。看见这一瞬间，就是松动的开始。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一句话：「果报来了，不必改果报；改的是它来了之后，你伸不伸手、伸手时清不清楚。」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一次记录：本周记一次「果报→受→爱取」的片段（即作业），两三行就好；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一个观察点：下一次一个受起来、手要伸出去的那一瞬——在那里停一停。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本周核心回顾（可板书，收尾前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分钟带大家念一遍）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</w:t>
      </w:r>
      <w:r>
        <w:rPr>
          <w:rFonts w:ascii="Times New Roman" w:hAnsi="Times New Roman" w:eastAsia="宋体"/>
          <w:b w:val="0"/>
          <w:sz w:val="21"/>
        </w:rPr>
        <w:t>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现在（识·名色·六入·触·受）；现在（爱·取·有）→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：行→识（业→果）、受→爱取有（果→烦恼）、有→生（业→果）。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一个下手处</w:t>
      </w:r>
      <w:r>
        <w:rPr>
          <w:rFonts w:ascii="Times New Roman" w:hAnsi="Times New Roman" w:eastAsia="宋体"/>
          <w:b w:val="0"/>
          <w:sz w:val="21"/>
        </w:rPr>
        <w:t>：三处连接里，只有「受→爱」这一处是当下可碰的——这就是「受缘爱」。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：果报来了，不必改果报；改的是它来了之后，你伸不伸手、伸手时清不清楚。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从缘起看解脱——三轮转与受缘爱下手处」。今晚我们把整张图认下来了，下一周，我们继续往「从缘起看解脱」走——讲三轮转，以及「受缘爱」这个下手处具体怎么用。请把本周作业做好，下周带来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每天选一次「果报来了、我随即动手」的完整片段，写下：遇到了什么果报（哪个门）→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当时的受是乐、苦还是舍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我做了什么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那一刻背后是「欲取」还是「见取」。只记录，不评判。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主持人操作：收尾别再开新话题；回向词语速放慢，让大家合掌跟随；结束前提醒大家下周时间与作业，并说一句鼓励的话（例如「今天你能把这根链条看见一次，就已经很了不起了」）。结束时不急于散场，留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秒安静。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以下几件事，请在开场前默读一遍，并在需要时随时回看。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本周名相密集，守住「一根主线」</w:t>
      </w:r>
      <w:r>
        <w:rPr>
          <w:rFonts w:ascii="Times New Roman" w:hAnsi="Times New Roman" w:eastAsia="宋体"/>
          <w:b w:val="0"/>
          <w:sz w:val="21"/>
        </w:rPr>
        <w:t>。三世·两重·二八二支·三连接·四类色·二十行相——概念很多，但主线只有一个：</w:t>
      </w:r>
      <w:r>
        <w:rPr>
          <w:rFonts w:ascii="Times New Roman" w:hAnsi="Times New Roman" w:eastAsia="宋体"/>
          <w:b/>
          <w:sz w:val="21"/>
        </w:rPr>
        <w:t>「果报→受→爱取→行」这个每天都在转的小循环</w:t>
      </w:r>
      <w:r>
        <w:rPr>
          <w:rFonts w:ascii="Times New Roman" w:hAnsi="Times New Roman" w:eastAsia="宋体"/>
          <w:b w:val="0"/>
          <w:sz w:val="21"/>
        </w:rPr>
        <w:t>。当讨论开始飘向名词辨析时，请把大家拉回「你昨天遇到了什么、当时怎么反应的」。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严格守边界，不展开二十四缘</w:t>
      </w:r>
      <w:r>
        <w:rPr>
          <w:rFonts w:ascii="Times New Roman" w:hAnsi="Times New Roman" w:eastAsia="宋体"/>
          <w:b w:val="0"/>
          <w:sz w:val="21"/>
        </w:rPr>
        <w:t>。本周只讲三世两重因果与二十行相；凡涉及「十二支与各缘的对应」「发趣法」等，一律归读书会12，请答「我们课后再查证」，不在现场展开。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「过去业」的讲解要留温度</w:t>
      </w:r>
      <w:r>
        <w:rPr>
          <w:rFonts w:ascii="Times New Roman" w:hAnsi="Times New Roman" w:eastAsia="宋体"/>
          <w:b w:val="0"/>
          <w:sz w:val="21"/>
        </w:rPr>
        <w:t>。讲到「过去的无明、行我们看不见、控不住」时，容易引出无力感甚至宿命论。请补一句：正因为它已过去，我们才不必困在悔恨里；能改变的，正是当下这个「受缘爱」。轮回「相续」不等于「宿命」——因为下一个连接点正握在你手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心理安全指引</w:t>
      </w:r>
      <w:r>
        <w:rPr>
          <w:rFonts w:ascii="Times New Roman" w:hAnsi="Times New Roman" w:eastAsia="宋体"/>
          <w:b w:val="0"/>
          <w:sz w:val="21"/>
        </w:rPr>
        <w:t>。本周「九种次第」（从寻求一路到执持刀杖争斗）会让人照见自己平日里种种拉扯，可能引发自我批判。请提前说明：「看清机制，是修行的起点，不是给自己定罪」；允许沉默与不分享。若有人在练习中落泪，不要围上去追问，安静陪伴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：羯罗兰、十法聚、身净色十法聚、三连接、二十行相等术语，先给白话再给名相，避免变成名词堆砌；名相记不住不要紧，「受→爱」一处务必讲清。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资料纪律与时间纪律</w:t>
      </w:r>
      <w:r>
        <w:rPr>
          <w:rFonts w:ascii="Times New Roman" w:hAnsi="Times New Roman" w:eastAsia="宋体"/>
          <w:b w:val="0"/>
          <w:sz w:val="21"/>
        </w:rPr>
        <w:t>：本周材料为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，内部学习资料，请勿外传、勿上网传播；120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一句话总结本周精神</w:t>
      </w:r>
      <w:r>
        <w:rPr>
          <w:rFonts w:ascii="Times New Roman" w:hAnsi="Times New Roman" w:eastAsia="宋体"/>
          <w:b w:val="0"/>
          <w:color w:val="222222"/>
          <w:sz w:val="20"/>
        </w:rPr>
        <w:t>：三世两重因果讲的是「两条链子怎么接」，二十行相讲的是「这一圈有多少个零件」，而三连接里只有一处是活的、是你现在能碰的——「受」与「爱」之间。</w:t>
      </w:r>
      <w:r>
        <w:rPr>
          <w:rFonts w:ascii="Times New Roman" w:hAnsi="Times New Roman" w:eastAsia="宋体"/>
          <w:b/>
          <w:color w:val="222222"/>
          <w:sz w:val="20"/>
        </w:rPr>
        <w:t>守住这一处，就是本周全部的意义。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《十二缘起·第7周·朗读学习资料——三世两重因果与二十行相》——本周共读正文，据知识库「古源尊者开示及上座部佛教资料」整理。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摄缘·十二缘起与二十四缘——十二缘起的杂论（古源尊者）.docx》——本周共读正文的来源讲座：三世两重因果、践行者与爱行者、胎生者与化身者、三连接、二十行相。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《第82讲-摄缘-十二缘起与二十四缘-十二缘起的杂论2-古源尊者-20240512》（音声）——三轮转与受缘爱下手处的音声原文。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《摄缘》（讲义）——含「第2讲·十二缘起支」整节；课后可回看三连结、四摄类、七类法总纲。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