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第2周：因缘、所缘缘、增上缘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六因怎样像树根一样"加固"名色，又怎样"转不善为善"？六门所缘这个"窗口"怎样决定我们造什么业？欲·精进·心·观这四种"增上"为什么既能驱动善、也能驱动不善？</w:t>
            </w:r>
          </w:p>
        </w:tc>
      </w:tr>
      <w:tr>
        <w:tc>
          <w:tcPr>
            <w:tcW w:type="dxa" w:w="9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朗读学习资料——因缘、所缘缘、增上缘（据知识库「古源尊者开示及上座部佛教资料」整理）</w:t>
            </w:r>
          </w:p>
        </w:tc>
      </w:tr>
      <w:tr>
        <w:tc>
          <w:tcPr>
            <w:tcW w:type="dxa" w:w="9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①写出六因的名称，并说明为什么无贪·无瞋·无痴叫"美因"而非"善因"；②记录本周最频繁、冲击力最强的一个"所缘"；③回想自己身上曾出现的一种"增上"，并写下它朝善还是朝不善。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经义：《清净道论》"以之为因，又以为缘，名为因缘"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贪·瞋·痴（三不善因）／无贪·无瞋·无痴（三美因）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贪：对可意所缘的欲染——染执不捨，则贪俱生的身语意行与贪等起的心生色长时间生起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从前贪根的、不清净的身语意行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今无贪根的、清净的身语意行（自然的戒防护，乃至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缘法＝六因（六种名法）；缘所生法＝俱生名色（相应心所·俱生心生色·结生业生色）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力用：能使缘所生法取它为所缘而生起；ārammaṇa＝"有趣·迷人的事物"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俱生增上＝四增上：欲（欲心所）·精进·心（心识）·观（慧）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缘生起的方式之一：加固（因缘）·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取所缘（所缘缘）·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支配（增上缘）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一、因缘：以「根」之义为因，以「支助」之义为缘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经义：《清净道论》"以之为因，又以为缘，名为因缘"；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《表解》"缘法以因的缘力缘助俱生的缘所生法，如根一般地稳固"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先分清两种用法：平时的"因缘"——因＝业因（能生果报的已造业）／缘＝其余条件；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二十四缘里的"因缘"＝一个特定的缘法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雷迪西亚多："以根之义（mūlaṭṭha）为因；以支助之义（upakārakaṭṭha）为缘"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树根喻：树根维持树、令其稳固存续＝六因令俱生的心·心所·业生色·心生色稳固存在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（"A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B"：树根喻六因，树喻俱生名色；根不"造"树，而是让树立得住）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二、六因：三不善因＋三美因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贪·瞋·痴（三不善因）／无贪·无瞋·无痴（三美因）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为何不叫"三善因"：无贪无瞋无痴亦可属欲界大果报心·色无色界广大果报心·出世间果心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（无记）与阿拉汉的有因唯作心（无记）——不限于善心，故称"美"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三、树根的第二层喻：吸取所缘之味（贪·瞋·痴各一路）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贪：对可意所缘的欲染——染执不捨，则贪俱生的身语意行与贪等起的心生色长时间生起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（恋爱者容光焕发＝心生色）；打扮照镜·某类音乐·美食·毒品皆一类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瞋：对可厌所缘的厌恶——说不出的尼师（过去生被摁死泥沙中·作青蛙因鸣叫致死，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讨厌自己发声）→遇相似所缘即卡住，需以慈心化解；瞋的影响能多生多世稳固存在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痴：对无兴趣所缘的无智——由疑（不信）与掉举；"无所谓"的状态即是痴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传递：树根吸汁传送至顶＝贪吸取喜色·悦色之味并传递给相应法，乃至身的违越·语的违越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四、转不善为善：见到过患，捨贪而生无贪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从前贪根的、不清净的身语意行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今无贪根的、清净的身语意行（自然的戒防护，乃至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禅那预作、安止定）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无贪增长"离贪之乐味"，令相应法欢喜满足，直至禅那之乐·道果之乐（无瞋·无痴同理）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法味＝心平静·宁静·无贪无瞋的状态；贪瞋痴生起时心是躁动的；再好的贪也比不过宁静的法味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五、因缘的缘法与缘所生法：涉有因心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缘法＝六因（六种名法）；缘所生法＝俱生名色（相应心所·俱生心生色·结生业生色）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涉缘的有因心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种＝善心·不善心·有因果报心·有因唯作心四类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无因心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种被排除——如无深根的树显得羸弱，不具因缘缘力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六、所缘缘：生命之窗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力用：能使缘所生法取它为所缘而生起；ārammaṇa＝"有趣·迷人的事物"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（心若觉得没意思，就不去关注，所缘缘力也无从生起）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所缘之范围：三时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心·52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心所·28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色＋涅槃＋概念；缘所生法＝89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六门所缘＝色·声·香·味·触·法；六根如六窗，装进的原材料决定造什么业；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修行落点"看，只是看"（不取于相、不取随相）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七、增上缘：生命之驱动力（能支配缘所生法）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俱生增上＝四增上：欲（欲心所）·精进·心（心识）·观（慧）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缘所生法＝二因或三因的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速行名聚及俱生心生色法（同时生起，故称俱生）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喻：转轮圣王出现，人天世间皆归其统治——一种增上现起，整群名法皆服从它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所缘增上＝极受重视·尊重或深度执取的可意所缘支配意门心路的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雷迪西亚多："所缘增上的缘法如世间主，缘所生法如奴隶"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不可意所缘没有增上缘力；例：忆佛功德而身飘至金塔／未见西丽玛已生贪而连夜赶路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中性：可驱动善也可驱动不善——五欲所缘一旦成为所缘增上，心即成猎物；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善所缘：佛像佛塔僧团·法味·布施持戒的清凉·禅那体验；最强＝以涅槃为所缘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八、修行落点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因缘：根可以转——转不善为善，让心朝向法味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所缘缘：窗口不能不开，但开向哪里、开多大，我们是参与者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增上缘：看清现在这股力朝哪个方向，把它调到善的方向（四神足只需一种即能成办）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因缘之"因"＝根</w:t>
      </w:r>
      <w:r>
        <w:rPr>
          <w:rFonts w:ascii="Times New Roman" w:hAnsi="Times New Roman" w:eastAsia="宋体" w:cs="Times New Roman"/>
          <w:b w:val="0"/>
          <w:sz w:val="21"/>
        </w:rPr>
        <w:t>：犹如树根维持树木，贪·瞋·痴与无贪·无瞋·无痴六因，让俱生的名色如根一般稳固；雷迪西亚多一句总纲："以根之义（mūlaṭṭha）为因，以支助之义（upakārakaṭṭha）为缘。"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六因＝三不善因（贪·瞋·痴）＋三美因（无贪·无瞋·无痴）</w:t>
      </w:r>
      <w:r>
        <w:rPr>
          <w:rFonts w:ascii="Times New Roman" w:hAnsi="Times New Roman" w:eastAsia="宋体"/>
          <w:b w:val="0"/>
          <w:sz w:val="21"/>
        </w:rPr>
        <w:t>；称"美因"而非"善因"，因为它亦可属欲界大果报心、色无色界广大果报心、出世间果心与阿拉汉的有因唯作心（皆无记）。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转不善为善</w:t>
      </w:r>
      <w:r>
        <w:rPr>
          <w:rFonts w:ascii="Times New Roman" w:hAnsi="Times New Roman" w:eastAsia="宋体"/>
          <w:b w:val="0"/>
          <w:sz w:val="21"/>
        </w:rPr>
        <w:t>：贪（欲染）·瞋（厌恶）·痴（无智）各自"吸取"所缘之味、支助一串身语意行；转过来即无贪·无瞋·无痴的清净身语意行——</w:t>
      </w:r>
      <w:r>
        <w:rPr>
          <w:rFonts w:ascii="Times New Roman" w:hAnsi="Times New Roman" w:eastAsia="宋体"/>
          <w:b/>
          <w:sz w:val="21"/>
        </w:rPr>
        <w:t>"法的味道就是心平静、宁静"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因缘的缘法只涉有因心</w:t>
      </w:r>
      <w:r>
        <w:rPr>
          <w:rFonts w:ascii="Times New Roman" w:hAnsi="Times New Roman" w:eastAsia="宋体"/>
          <w:b w:val="0"/>
          <w:sz w:val="21"/>
        </w:rPr>
        <w:t>（71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种：善心·不善心·有因果报心·有因唯作心四类）；无因心（18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种）如无深根的树，不具因缘缘力。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所缘缘＝"生命之窗"</w:t>
      </w:r>
      <w:r>
        <w:rPr>
          <w:rFonts w:ascii="Times New Roman" w:hAnsi="Times New Roman" w:eastAsia="宋体" w:cs="Times New Roman"/>
          <w:b w:val="0"/>
          <w:sz w:val="21"/>
        </w:rPr>
        <w:t>：六门所缘如原材料，决定造什么业；所缘（ārammaṇa）本意是"有趣、迷人的事物"，心不觉得有意思，就不去关注；修行落点是"看，只是看"。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增上缘＝"生命之驱动力"</w:t>
      </w:r>
      <w:r>
        <w:rPr>
          <w:rFonts w:ascii="Times New Roman" w:hAnsi="Times New Roman" w:eastAsia="宋体"/>
          <w:b w:val="0"/>
          <w:sz w:val="21"/>
        </w:rPr>
        <w:t>：欲·精进·心·观四增上，一种现起即成"领导"，整群名法皆服从它，如转轮圣王；四神足只需具足一种，就能成办。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增上是中性的</w:t>
      </w:r>
      <w:r>
        <w:rPr>
          <w:rFonts w:ascii="Times New Roman" w:hAnsi="Times New Roman" w:eastAsia="宋体"/>
          <w:b w:val="0"/>
          <w:sz w:val="21"/>
        </w:rPr>
        <w:t>——可驱动善，也可驱动不善；所缘增上中不可意的所缘没有增上缘力，故要规避五欲的不善所缘、培养善的所缘增上，最强是以涅槃为所缘。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因缘、所缘缘、增上缘」（地图取自4周版第1周相应部分；全部取自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二周。上周我们把二十四缘的整张地图摊开看了；这一周，我们走进前三间屋子——因缘、所缘缘、增上缘。它们正好代表三种"缘生起的方式"：因缘是加固，像树根；所缘缘是取所缘，像窗口；增上缘是支配，像一位做主的王。今天不必急着记住分类，只带着一个问题坐下来：此时此刻，我的心正在被哪一股力量支撑着、牵动着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各位法友，请坐好，背部自然直立，双手轻放在腿上。把眼睛轻轻闭上，不要睁眼，也不要微微睁眼。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先做三次深长的呼吸——吸气，知道吸气；呼气，让肩膀松下来，让身体交给坐垫。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现在，让呼吸回到自然。不必加长，也不必变短。气息进来，知道它进来；气息出去，知道它出去。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请留意一件平时不太留意的事：此刻你坐着，是谁在支持你？是坐垫、是地板、是这间屋子、是今天愿意来的这个心意。你并没有"用力维持"自己的存在，是许多条件在托着你。今天我们要学的"因缘"，说的就是这层意思——有根在，树才立得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分钟。结束前轻声提醒：）请慢慢把注意力带回这个房间，动一动手指、脚趾，轻轻转动颈部。睁开眼睛时，可以微笑一下——这是给今天的自己。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：用一个词说说你这一周的状态，不用解释。说完就换下一位。（若人数少，可加一句："如果愿意，再多说一句：这周是什么在支撑你？"）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原文材料①：★核心·朗读学习资料——因缘、所缘缘、增上缘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：《缘起深入与二十四缘·第2周·朗读学习资料——因缘、所缘缘、增上缘》（据知识库「古源尊者开示及上座部佛教资料」整理）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各位贤友，上周我们把三根桩子立稳了：缘法、缘所生法、缘力。这一周，我们正式进门，读前三个缘。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为什么先读这三个？因为二十四缘虽然各有各的力用，但它们描述的是"缘生起的方式"。前三个缘，刚好代表最贴近我们日常的三种方式：因缘是</w:t>
      </w:r>
      <w:r>
        <w:rPr>
          <w:rFonts w:ascii="Times New Roman" w:hAnsi="Times New Roman" w:eastAsia="宋体"/>
          <w:b/>
          <w:sz w:val="21"/>
        </w:rPr>
        <w:t>加固</w:t>
      </w:r>
      <w:r>
        <w:rPr>
          <w:rFonts w:ascii="Times New Roman" w:hAnsi="Times New Roman" w:eastAsia="宋体"/>
          <w:b w:val="0"/>
          <w:sz w:val="21"/>
        </w:rPr>
        <w:t>——像树根，让已经生起的名色稳固地存在；所缘缘是</w:t>
      </w:r>
      <w:r>
        <w:rPr>
          <w:rFonts w:ascii="Times New Roman" w:hAnsi="Times New Roman" w:eastAsia="宋体"/>
          <w:b/>
          <w:sz w:val="21"/>
        </w:rPr>
        <w:t>取所缘</w:t>
      </w:r>
      <w:r>
        <w:rPr>
          <w:rFonts w:ascii="Times New Roman" w:hAnsi="Times New Roman" w:eastAsia="宋体"/>
          <w:b w:val="0"/>
          <w:sz w:val="21"/>
        </w:rPr>
        <w:t>——像窗口，心必须有所缘才能生起；增上缘是</w:t>
      </w:r>
      <w:r>
        <w:rPr>
          <w:rFonts w:ascii="Times New Roman" w:hAnsi="Times New Roman" w:eastAsia="宋体"/>
          <w:b/>
          <w:sz w:val="21"/>
        </w:rPr>
        <w:t>支配</w:t>
      </w:r>
      <w:r>
        <w:rPr>
          <w:rFonts w:ascii="Times New Roman" w:hAnsi="Times New Roman" w:eastAsia="宋体"/>
          <w:b w:val="0"/>
          <w:sz w:val="21"/>
        </w:rPr>
        <w:t>——像一位做主的王，一种力量特别强时，其余的都听它的。把这三个看清楚，后面二十一个缘就有落脚处了。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一、因缘：以"根"之义为因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二十四缘里的第一个缘，是因缘。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（因缘）以之为因，又以为缘，名为"因缘"；即成为因故为缘——是说依于因的状态而为缘。于所缘缘等也是同样的意思。《表解》的释义是："缘法以因的缘力缘助俱生的缘所生法，如根一般地稳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这里要先分清一件事。我们平时说"因缘"，里面的"因"和"缘"是两码事——"因"是业因，是有能力产生果报的已造业；"缘"是除此之外的各种条件。而二十四缘里的"因缘"，指的是一种特定的缘法，不是那个泛称。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雷迪西亚多在《发趣总说手册》里问："以何义为因，以何义为缘？"他的回答是："以根之义为因；以支助之义为缘。"——"因"的意思是根，"缘"的意思是支助。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为什么叫"根"？犹如树根能维持树，并让树稳固及存续；同样地，贪、瞋、痴和无贪、无瞋、无痴这六因，能让俱生的心法、心所法、业生色法以及心生色法稳固存在。所以它们称为"因"，这个缘称为"因缘"。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比喻的对应关系：树根喻六因，树喻俱生的名色。根并不"造"出树，根的作用是让树立得住、吸得到、长得久；六因也不是"造"出名色，而是让同时生起的名色稳固、持续。这个分别很重要——因缘是"加固"的缘，不是"创造"的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二、六因：三个不善因与三个美因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六因就是贪、瞋、痴，以及无贪、无瞋、无痴。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这里有个细节值得弄清楚：为什么称无贪、无瞋、无痴为"三美因"，而不叫"三善因"？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心是造业的，属于善心的无贪、无瞋、无痴三因，确实可以称为"三善因"。然而，作为因缘缘法的无贪、无瞋、无痴，既可以属于善心，也可以属于欲界大果报心、色无色界广大果报心，或出世间的果心（这些是无记），或阿拉汉圣者的有因唯作心（也是无记）。因为它不限于善心，所以因缘里面的无贪、无瞋、无痴称为"三美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请留意这一层：同一个心所，出现在善心里，它是"善因"；出现在果报心或唯作心里，它不是善也不是不善，但依然是"美"的、清净的。名称的这一点差别，背后是整个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对心的分类——所以不必嫌它细，细处正是准处。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三、树根的第二层喻：贪、瞋、痴怎样"吸取所缘之味"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雷迪西亚多又用树作了第二层比喻，这一次讲的是"吸取"。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贪。譬如一名男子对一名女子有染执之心：只要他尚未舍弃那心，他关于那女子的、与贪俱生的身、语、意行，以及由贪等起的心生色，就会长时间地生起。大家体会一下：无论是男人喜欢女人、还是女人喜欢男人，你只要喜欢他，心里就会经常想他；一见到喜欢的人就喜形于色，表情、语言都不一样，恋爱的人总是容光焕发——那就是心生色。只要没有放弃对异性的染执之心，身、语、意行和由贪等起的心生色，就会长时间地生起，如树根一样。所有那些心、心所和色，都以对那女子的贪染为根：那贪以"根之义"为因，以"支助之义"为缘，所以是"因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所缘并不限于人。女士喜欢穿着打扮，是贪著在人前人后有个良好的形象，于是时不时照镜子、逛店买化妆品衣物——这就是以贪为因，支助贪。有人喜欢某类音乐，那一类音乐就能不断地支助贪。有人偏爱某种美物、某种香气、某一口味道；对食物如此，更何况毒品上瘾。眼耳鼻舌身意对色声香味触法，只要起贪，都会产生支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也一样，也在六种所缘上起。这里有一个真实的故事：有一位尼师经常说不出话。为什么？因为过去生有让她排斥的因缘——她只要回忆起，或由相似的所缘触发，就会说不出话。她曾经报告说：有一生被摁死在充满泥沙的水里，喉咙、胸腔都充满泥沙，非常痛苦；又有一生作为青蛙，晚上叫得欢，结果引来一条蛇被吃掉；她想，如果不叫就不会死，于是讨厌自己发出大的声音。这就是过去留下的、对结果不认同的排斥；再遇到相似的情景，自己一生气或被批评时，就卡住说不出话。这就要去分析背后的原因：是什么卡住？为什么卡住？是哪一种瞋心在排斥？要用慈心来化解。瞋的影响，能多生多世很稳固地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呢？愚痴，是由于疑（不信）与掉举。外道看到佛法僧三宝就会回避，那是因为不信，不同于带着瞋心的回避。还有一种情形：认为无所谓的所缘——既不引发贪、也不引发瞋的所缘，那种"无所谓"的状态，就是痴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犹如树根使自己牢牢地固著于地，吸取大地的汁液和水的汁液，并传送给树直至顶端，由此树才能长久地生长、存续。同样地，贪借由欲染而牢牢地固著于各个对象，一一吸取对象的喜色之味和悦色之味，并传递给相应法，直至达成身的违越或语的违越——贪会使身、语的犯戒发生。身的方面如杀盗淫；语的方面，有些人习惯说粗恶语；有些人是话唠，喜欢串聊，像鱼从海里捞上来放在沙滩上那样无法忍受沉默——那是对于绮语的贪著：想表达、想说，是因为觉得有滋味，被人附和而有乐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四、转不善为善：法的味道是心平静、宁静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好的一面是：当那男子看到贪欲的过患时，他舍弃那贪爱的心，并对那女子生起无贪。此前，对那女子生起的是贪根的、不清净的身、语、意行；而今，生起的是无贪根的、清净的身、语、意行。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对修行人特别重要。在座的有男有女，有没有生起过贪爱心？现在转过来了吗？如果没有转过来，那个根是很牢固的，会越长越大，所以必须转过来——转成无贪的、清净的身、语、意行，一种自然的戒防护的状态，乃至生起出家者的戒防护、禅那预作或安止定。那无贪以"根之义"为因、以"支助之义"为缘，所以也是因缘；与贪相反的无贪、与瞋相反的无瞋、与痴相反的无痴，道理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犹如树根支持着整棵树，无贪也是如此：它舍断对可意对象之贪，增长"离贪之乐味"，以那乐使相应法欢喜、满足，直至达成禅定之乐、道果之乐。同样地，无瞋舍断对可厌对象之瞋，增长离瞋之乐味；无痴舍断对无兴趣所缘之痴，增长离痴之乐味。三法使相应法欢喜、满足于善法，并使它们长时间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修行人要能够体会到"法味"？概括地说，法的味道就是你的心平静、宁静，无贪、无瞋的那种状态。没有体会过心平静、寂静状态的人，不知道什么是修行。大家可以体会到，当贪瞋痴生起时，那个心是躁动的；如果有过片刻的平静、宁静，你就会发现：再好的贪，也比不过宁静的法味。如何让法味持续、让我们的心朝向法味，就是善用因缘很重要的内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五、因缘涉有因心：七十一与十八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因缘的缘法，是贪、瞋、痴三不善因，以及无贪、无瞋、无痴三美因，共六种名法。它的缘所生法，是与它俱生的名色——相应的心所、俱生的心生色，以及结生的业生色。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十九种心里面，涉及因缘的包括善心、不善心、有因的果报心和有因的唯作心——也就是七十一种有因心。换言之，无因心一定被排除在因缘的缘法之外。相较于有因心，无因心就像没有深根的树，显得羸弱；无因的名法不具有因缘的缘力。八十九心扣除十八种无因心，余下七十一种有因心里面的美因或不善因，都可以成为因缘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这两个数字请记住：七十一与十八。往后学到别的缘时，"哪些心能作这个缘的缘法"这样的问题会一再出现——它不是刁难，而是在提醒：力量的生起，本身也是有条件的。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六、所缘缘：生命之窗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第二个缘是所缘缘。它的力用是：能使缘所生法取它为所缘而生起。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先看"所缘"这个词。所缘的巴利语是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rammaṇa，原意是"有趣、迷人的事物"：如果心觉得一个目标没有意思、不吸引人，它就不会去关注它，它就不能成为六根的目标，所缘的缘力也就无从产生作用。所以"所缘"不只是"被看到的东西"，而是"被心抓住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所缘的范围很宽：过去、现在、未来的八十九心与五十二心所，过去、现在、未来的二十八色，还有涅槃与概念，都可以作所缘；而它的缘所生法，是八十九种名聚。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我们每天通过六门接触六种所缘——色、声、香、味、触、法。六根就像六个窗口，装进来的"原材料"，决定我们造什么样的业。这就是为什么说所缘缘是"生命之窗"。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修行上的落点在哪里？佛陀教"不取于相、不取随相"——用一句更朴素的话说："看，只是看。"看到究竟法、看到实相，就不给它机会引生后面的贪根心。窗口不能不开，但开向哪里、开多大，我们是参与者。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七、增上缘：四增上与所缘增上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第三个缘是增上缘。它的力用是：能支配缘所生法。它分两类：俱生增上与所缘增上。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增上，也就是"四增上"：欲、精进、心、观。欲增上对欲相应的诸法及由它而生起的诸色，以增上缘为缘；精进增上对精进相应的诸法及诸色；心增上对心相应的诸法及诸色；观增上对观相应的诸法及诸色。这四种增上，只要有一种现起而成为领导，同一个速行名聚里其余所有的名法，以及俱生的心生色法，就都归它统管、完全服从于它，像追随者一样。它的缘所生法，是二因或三因的五十二种速行名聚，以及俱生的心生色法；因为它与缘法同时生起，所以叫"俱生增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大德把增上缘比喻为转轮圣王：转轮圣王是王中之王，当他出现时，人界、天界乃至整个世间都由他统治。同样地，在一个速行名聚中，无论善、不善还是唯作，当欲、精进、心、观四种增上之一现起而成为领导，那个名聚里所有其他名法以及俱生的心生色法，都归这个增上缘法统管。所以增上缘又叫"生命之驱动力"——只要一种增上现起，就没有办不成的事；四神足只需具足一种，就能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所缘增上。它的缘法，是通过六门接触的六种所缘当中，那些极受重视、尊重或被深度执取的可意所缘——包括可意的十八种完成色、八十四种心、四十七种心所，以及涅槃。不可意的所缘，没有增上缘力。它所支配的，是意门心路的二十八种速行名聚。雷迪西亚多说："所缘增上的缘法如同世间主，缘所生法如同奴隶。"——所缘不只是被取为目标，它还"做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例子。第一个：有人忆念佛的功德，殊胜的心生色法具有很强的轻快性，身体竟然飘起来，飞到了金塔之前——那是善的所缘增上。第二个：有人从未见过一位名叫西丽玛的女子，只凭听闻别人的描述，就生起强烈的贪欲，连夜赶路要去见她——那可能是不善的欲增上，也可能带着邪精进的增上。所缘增上也有触所缘的例子：有人形貌极丑，但触感令触碰者神魂颠倒——对于一切极受尊重的所缘，道理都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所以请记住：</w:t>
      </w:r>
      <w:r>
        <w:rPr>
          <w:rFonts w:ascii="Times New Roman" w:hAnsi="Times New Roman" w:eastAsia="宋体"/>
          <w:b/>
          <w:sz w:val="21"/>
        </w:rPr>
        <w:t>增上是中性的</w:t>
      </w:r>
      <w:r>
        <w:rPr>
          <w:rFonts w:ascii="Times New Roman" w:hAnsi="Times New Roman" w:eastAsia="宋体"/>
          <w:b w:val="0"/>
          <w:sz w:val="21"/>
        </w:rPr>
        <w:t>。它既可以驱动善，也可以驱动不善。五欲的所缘一旦成为所缘增上，心就很难抗拒，像被俘获的猎物；因此日常要懂得规避那些极具吸引力的不善所缘，同时积极培养善的所缘增上——特别欢喜的佛像、佛塔、僧团、法味，布施持戒之后内心那种清凉的感受，禅那的体验。而最有力的所缘增上，是以涅槃为所缘：证悟时，四种道心与四种果心都以涅槃为增上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在修行路上，这四种增上还会一起出现：当我们修习缘起、体会到"要证悟涅槃"这件事的分量时，会对它生起欲、勤、心、观四种俱生增上，于是义无反顾地投入八支圣道的修习。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八、收束：根、窗、驱动力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因缘是根</w:t>
      </w:r>
      <w:r>
        <w:rPr>
          <w:rFonts w:ascii="Times New Roman" w:hAnsi="Times New Roman" w:eastAsia="宋体"/>
          <w:b w:val="0"/>
          <w:sz w:val="21"/>
        </w:rPr>
        <w:t>。六因——贪、瞋、痴与无贪、无瞋、无痴——像树根一样让俱生的名色稳固；根可以转，所以有"转不善为善"这回事，而法的味道就是心平静、宁静。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所缘缘是窗</w:t>
      </w:r>
      <w:r>
        <w:rPr>
          <w:rFonts w:ascii="Times New Roman" w:hAnsi="Times New Roman" w:eastAsia="宋体"/>
          <w:b w:val="0"/>
          <w:sz w:val="21"/>
        </w:rPr>
        <w:t>。六门所缘是原材料，装进来什么，决定我们造什么业；修行的落点是"看，只是看"。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增上缘是驱动力</w:t>
      </w:r>
      <w:r>
        <w:rPr>
          <w:rFonts w:ascii="Times New Roman" w:hAnsi="Times New Roman" w:eastAsia="宋体"/>
          <w:b w:val="0"/>
          <w:sz w:val="21"/>
        </w:rPr>
        <w:t>。欲、精进、心、观，一种现起就能统管整群名法，像转轮圣王；而它是中性的，所以我们更要让它朝善的方向走。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根扎稳了，窗看清了，方向也有了。下周我们去看"心与心怎样接续"——前一个心念灭了，后一个怎样无间生起。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今天读到的三个比喻——树根、窗口、转轮圣王——哪一个最触动你？为什么？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回想这一周：你有没有一次清清楚楚地看到"某个所缘一进来，心马上就跟着跑了"？那个所缘是什么？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在你身上，最常起作用的是贪、瞋、痴里的哪一种"根"？它像树根一样，扎在哪里？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引导问题一（由浅入深·第1层）：因缘——你的"根"是什么？它怎样"吸取"滋味？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引导问题二（第2层）：既然"根"可以转，那"转不善为善"具体是怎么发生的？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引导问题三（第3层）：所缘缘——你的"窗口"向谁开？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引导问题四（指向修行落点）：增上缘——你想培育哪一种"增上"？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今天我们读了三个缘，正好是三种"缘生起的方式"。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因缘是根</w:t>
      </w:r>
      <w:r>
        <w:rPr>
          <w:rFonts w:ascii="Times New Roman" w:hAnsi="Times New Roman" w:eastAsia="宋体"/>
          <w:b w:val="0"/>
          <w:sz w:val="21"/>
        </w:rPr>
        <w:t>，以"根之义"为因、以"支助之义"为缘。六因就是三不善因（贪·瞋·痴）与三美因（无贪·无瞋·无痴）；叫"美因"不叫"善因"，是因为它也可以属果报心、唯作心这些无记的心。六因像树根：根让树稳固，也让树的汁液一直往上送——所以我们看到贪怎样"吸取"喜色悦色之味，瞋怎样吸取不喜色不悦色之味，痴怎样在"无所谓"里增长无用心念之味。而根可以转：见到过患，捨贪而生无贪，清净的身语意行就生起来；无贪增长"离贪之乐味"，直至禅那之乐、道果之乐。法的味道，就是心平静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所缘缘是窗</w:t>
      </w:r>
      <w:r>
        <w:rPr>
          <w:rFonts w:ascii="Times New Roman" w:hAnsi="Times New Roman" w:eastAsia="宋体" w:cs="Times New Roman"/>
          <w:b w:val="0"/>
          <w:sz w:val="21"/>
        </w:rPr>
        <w:t>。ārammaṇa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是"有趣、迷人的事物"，心不觉得有意思，就不去关注。六门一直在装原材料，装进来什么，决定我们造什么业。落点是"看，只是看"。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增上缘是驱动力</w:t>
      </w:r>
      <w:r>
        <w:rPr>
          <w:rFonts w:ascii="Times New Roman" w:hAnsi="Times New Roman" w:eastAsia="宋体"/>
          <w:b w:val="0"/>
          <w:sz w:val="21"/>
        </w:rPr>
        <w:t>。四增上——欲、精进、心、观，一种现起即成领导，整群名法都服从它，如转轮圣王；所缘增上则是"极受重视的可意所缘"支配心路，如世间主与奴隶。它是中性的：可驱动善，也可驱动不善——所以我们要规避五欲的不善所缘，培养善的所缘增上，最强是以涅槃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根可以转、窗口可以选择、驱动力可以定向。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这三件事，就是我们能下手的地方。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一次观察：本周记录一次"某个所缘一进来，心马上跟着跑了"的时刻（即作业二）。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一个动作：明天试一次"开门前停三秒"——问自己：这个窗口，我现在要开吗？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无间缘、等无间缘、俱生缘〉。今天我们说缘力有方向，下周看最奇妙的一种方向：前一个心念灭了，后一个立刻生起，中间没有一丝缝隙——正是这种"无缝隙的相续"，让我们误以为有一个连续不断的"我"。同时我们也看"同起互助"：同时生起的法，怎样互相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作业一（全员）：写出六因的名称，并用两三句说明为什么无贪·无瞋·无痴叫"美因"而非"善因"。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作业二（全员，自愿记录）：本周留意并写下"最频繁、冲击力最强"的一个所缘——它是什么、出现在什么时候、心跟着它跑了多久。两三行字即可，不交、不查、不点评。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作业三（自愿）：回想自己身上曾出现过的一种"增上"（欲／精进／心／观），写下它当时朝善还是朝不善，以及如果重来，你会怎么调。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《第10讲-摄缘-十二缘起与二十四缘-因缘1-古源尊者-20220918（共修版）》——本周因缘的底本：经义、树根喻、六因、转不善为善、七十一有因心与十八无因心。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《第14讲-摄缘-十二缘起与二十四缘-释二十四缘-增上缘1-古源尊者-20221106（共修版）》——所缘的种类、所缘增上（转轮圣王·世间主与奴隶）、四增上与涅槃为最上所缘。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《第15讲-摄缘-十二缘起与二十四缘-释二十四缘-增上缘2-古源尊者-20221120（共修版）》——俱生增上细说：欲增上与精进增上的内涵、四神足与精进事的省思。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《166讲-摄集-四增上-古源尊者-20210717（共修版）》——四增上在三十七道品中的位置，以及"除观增上外其余皆为中性"的说明。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《古源尊者24缘释义第3讲》——增上缘的俱生增上与所缘增上两类总说，可作本周第七节的补充。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《古源尊者24缘释义第20讲-24缘总说》——因缘、所缘缘、增上缘在九组分类与二十四缘总表中的位置，便于把本周三个缘放回地图。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