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第4周：心所总说——52心所分类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心与心所是什么关系？为什么"心"本身不决定善不善，而是由伴随的心所决定？五十二心所的三大组框架（13／14／25）如何帮助我们观察当下的心？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朗读学习资料——心所总说：52心所分类（据知识库《如来禅修学体系41-摄心分别3》《阿毗达摩轻松谈》《摄阿毗达摩义论表解》整理）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①简答题：52心所三大组各多少？通一切13＝哪两组相加？美25＝哪四块相加？②实践题：选一个片段（吃饭、说话、走路），记录当时伴随的心所属于哪一组（通一切／不善／美），只描述、不评判。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心所（cetasika）＝心的成份、因子、伴随者、附属物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同生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同灭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同一所缘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同一依处（依处＝名法依托生起处，如眼识依眼净色）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通一切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6（其「本性」由共存的因决定：与美心共则美，与不善共则不善）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引领心与其他心所一起生起、驱使它们朝向目标的组织力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「心所决定心」：心的唯一功能是识知目标，心本身不具善或不善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合起来叫「名聚」——「心是一队人」，如国王出现必有大臣伴随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遍一切不善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4（痴·无惭·无愧·掉举）＋贪组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3（贪·邪见·慢）＋瞋组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4（瞋·嫉妒·悭·恶作）＋痴组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3（昏沉·睡眠·疑）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《阿毗达摩基础》·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心所总说——52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心所分类（8W4）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一、心所是什么：与心俱生、伴随生起的心所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心所（cetasika）＝心的成份、因子、伴随者、附属物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「心所决定心」：心的唯一功能是识知目标，心本身不具善或不善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分析四角度：特相·作用·现起·近因；两个主轴：心所相应理·心所摄理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譬喻：水本身无色，加入红黄蓝黑的染料即变成那个颜色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二、心与心所「四同一」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同灭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同一所缘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同一依处（依处＝名法依托生起处，如眼识依眼净色）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合起来叫「名聚」——「心是一队人」，如国王出现必有大臣伴随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三、52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心所的构成：通一切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13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25（13＋14＋25＝52）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通一切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6（其「本性」由共存的因决定：与美心共则美，与不善共则不善）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遍一切心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7：触·受·想·思·一境性·命根·作意——每一颗心必有；双五识只有这七个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6：寻·伺·胜解·精进·喜·欲——只在某些心（寻不出现于双五识及第二禅以上）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4（痴·无惭·无愧·掉举）＋贪组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3（贪·邪见·慢）＋瞋组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4（瞋·嫉妒·悭·恶作）＋痴组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3（昏沉·睡眠·疑）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离心（正语·正业·正命）＋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无量（悲·随喜）＋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无痴（慧根）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7（信·念·惭·愧·无贪·无瞋·中舍性）＋12（轻安·轻快性·柔软性·适业性·练达性·正直性，各分心所／心一对）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四、思心所与业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引领心与其他心所一起生起、驱使它们朝向目标的组织力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譬喻：一群暴徒中只有「思强者」是凶手——责任判定落在思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「诸比库，我宣称思是业」——修行第一现场在动机／意业，思强则业强，思弱则业弱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心所＝与心俱生、伴随生起的心所；心的唯一功能是识知目标，</w:t>
      </w:r>
      <w:r>
        <w:rPr>
          <w:rFonts w:ascii="Times New Roman" w:hAnsi="Times New Roman" w:eastAsia="宋体"/>
          <w:b/>
          <w:sz w:val="21"/>
        </w:rPr>
        <w:t>心本身不具善或不善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水与染料的比喻：加入红黄蓝黑的染料就变成那个颜色——心所就像染料；心识变成善或不善，是基于不同的心所。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三大组框架：通一切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13（遍一切心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7＋杂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6）／不善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14／美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25；13＋14＋25＝52。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「心是一队人」：四同一——同时生、同时灭、同一所缘、同一依处，合起来叫名聚。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七遍一切心心所：触·受·想·思·一境性·命根·作意，每一颗心都必然有这七个。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杂心所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只出现在某些心：不是每颗心都配齐全部零件；禅那就是零件一层层舍掉的结果。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思心所与业：「我宣称思是业」——修行第一现场在动机，不在行为外表；思强则业强，思弱则业弱。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提醒：心所是心的「零件」，不是「你」；读到的都是心的样子，不是给你贴标签。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：今天有没有哪一刻，你隐约觉得"心里不只一个人在说话"——一个想抓、一个想推、一个在旁边看着？一句话说说，说完就放下。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今天我们要认的是"心的零件"。听起来像在拆机器，其实不是——我们只是第一次认真看一眼：此刻心里，究竟有哪些东西在一起工作。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原文材料①：★核心·朗读学习资料——心所总说：52心所分类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：《阿毗达摩基础·第4周·朗读学习资料——心所总说：52心所分类》（据知识库《如来禅修学体系41-摄心分别3》《阿毗达摩轻松谈》《摄阿毗达摩义论表解》整理）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看的是"心的种类"，这一周我们把这颗心打开，看它的"零件"。阿毗达摩讲心，从来不是讲一颗孤零零的心，而是讲一组一组同时生起的名法——心，加上跟着它一起生起的心所。这一周要认的，就是这五十二个心所，以及它们怎么决定一颗心的善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一、心所是什么：伴随心识生起的心所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心所，巴利语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cetasika，意思是"伴随心识生起的心所"。它是心的成份、因子，从属于心，是心的伴随者、附属物。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节已经讲过善与不善心的概念，这里要补一句最关键的：心的唯一功能是识知目标，心本身并不具有善或不善。心之所以会变成善或不善，端视与它一起生起的心所是善或不善而定。换句话说：伴随心识生起的心所，可以令心识成为善或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这里没有第三者在决定，也不是"我"在决定。看清这一点，后面的话才读得进去。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交代一句方法。论典分析每一个心所，都用四个角度：特相、作用、现起、近因——它是什么、它做什么、它现起时是什么样子、它最近依靠什么生起。之后再用两个主轴看心所与心的关系：一个以心所为重心，看每一个心所能与哪些心相应；一个以心为重心，看每一种心能包含哪些心所。这一节我们不走四角度，只把名目与分组认准，因为对观察心的当下来说，知道"这一组里有哪些零件"比"每个零件的定义"更急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二、心所决定心：水与染料的比喻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论典用了一个很朴素的比喻：水本身没有颜色。如果分别加入红的、黄的、蓝的、黑色的染料，水就变成红的、黄的、蓝的、黑色的水。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与心识俱生的心所，就像染料一样，可以改变心的善或不善。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所以有一句箴言可以记住：心只能识知目标；心本身无法决定善或不善；心识变成善或不善，是基于不同的心所。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这也是论典的次第：先说心所，再讲心。懂了心所，才真正懂"为什么这颗心是善的、那颗心是不善的"。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三、心与心所「四同一」：心是一队人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心从来不会单独生起，必定有相应的心所伴随。心与心所的关系，如同国王与大臣——国王出现，必定有大臣随行。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每一个心识刹那，都会有一组"心与心所"生起，而这一组必定：同时生，同时灭，同一所缘，同一依处。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这四句合起来叫"四同一"，这一组心与心所的聚合，就叫"名聚"。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这里"同一依处"四个字要稍作解释：依处是名法依托生起的地方，例如眼识依眼净色而生起，耳识依耳净色而生起。同一组名法里的心与心所，依托的是同一个依处，所以它们不会各看各的。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所以，心不是铁板一块。我们说"我心里很矛盾"，说得其实很准确：那不是一颗心在打架，而是好几组心与心所，在不同的刹那生灭。看清这一点，"我"这个感觉就松了一层。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四、52心所的三大组框架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五十二个心所，分三大组：第一组，通一切心所，十三个；第二组，不善心所，十四个；第三组，美心所，二十五个。十三加十四加二十五，正好五十二。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通一切"的意思是：这些心所通于不善、善与无记的心。它们自己的"本性"并没有固定，是由同一名聚里共存的心与心所决定的，尤其是由相应的"因"决定：与美心共存，就成美心所；与不善心共存，就成不善心所；与无记心共存，就成无记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五十二个不必全记。先记住"13／14／25"这个框架，比背名单有用得多。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五、遍一切心7：每一颗心都有的七个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通一切十三里面，先看七个"遍一切心"的：触、受、想、思、一境性、名命根、作意。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触——接触；根、境、识三者的碰触，一切认识都从这里开始。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受——感受；乐、苦、不苦不乐，就是这三种味道。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想——印记；认出"这是什么"，给所缘做个记号。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思——意志；推动、组织，让心与心所一起朝向目标（后面专门讲它）。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一境性——专注；心停在同一个目标上，不散开。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名命根——维持一刹那心之命；这一组名法能活这一刹那，靠它。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作意——引心注意；把心转向目标，像把镜头对准。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这七个必然伴随每一个心——换言之，每一颗心都必然有这七个相应心所。双五识是最基本的心，就只有这七个心所。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顺便解释"双五识"：眼识、耳识、鼻识、舌识、身识，各有善果报与不善果报两种，五乘二就是十，所以叫双五识。它们是认识过程里最基础的一层——只是看、只是听，还没有判断，所以只配这七个零件。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受这一项要特别提一句：受只是"领纳"——乐、苦、不苦不乐。它本身不判断好坏，也不等于贪或瞋。贪之所以是贪，是因为后面配上了贪心所，而不是因为"感觉舒服"。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有一个比喻可以帮我们记住触的"通吃"：盐会使好吃的菜和不好吃的菜都有咸味；同样，触与善心、不善心的状态两者俱生——它不分好坏，它只是接触。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所以"触、受、想、思"不是修行的敌人，它们是零件，每一刻都在工作。修行不是把零件拆掉，而是看清它们在做什么。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六、杂心所6：只出现在某些心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剩下六个叫"杂心所"，意思是它们只发生于某些心，不是每颗心都配齐：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寻——专注目标；把心投向目标，是初下手的那个动作。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伺——继续专注目标；投过去之后，继续贴着目标。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胜解——确定目标；认定"就是这个"，不再犹豫。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精进——英雄气概、勇猛；提起、撑住、往前推的力量。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喜——欢喜；对目标感到欣悦。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欲——欲望、希望；想去做、想要达成。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的出现范围，表解里有几句很好用：寻不出现于双五识，以及第二禅以上的心；伺不出现于双五识，以及第三禅以上的心；胜解不出现于双五识，以及疑心；精进不出现于十六种无因心——也就是十八无因心，扣除意门转向心与生笑心；喜出现于悦俱（悦受）的心，但乐俱的第四禅心没有喜；欲不出现于十八无因心及两种痴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听下来，其实只说一件事：不是每颗心都配齐全部零件。定力深浅不同，配的零件就不同——所谓初禅、二禅、三禅、四禅，从零件角度看，就是寻、伺、喜这些心所一层一层地舍掉。禅那并不神秘，它是零件调整的结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七、不善14：染污心的那些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四不善心所，可以分四小组：第一组，遍一切不善的四个——痴、无惭、无愧、掉举，这四个是根底，任何一颗不善心里它们都在；第二组，属于贪的三个——贪、邪见、慢；第三组，属于瞋的四个——瞋、嫉妒、悭、恶作；第四组，属于痴的三个——昏沉、睡眠、疑。四加三加四加三，正好十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一条一条认：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痴——没有智慧、不明因果，是一切恶的主根。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无惭——不耻于作恶；对自己的不善，不觉得不好意思。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无愧——不怕作恶；也不顾忌别人的眼光与后果。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掉举——心忐忑、散动、静不下来。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贪——爱、染著；想抓住、想多一点。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邪见——错误的见解，尤其是不信因果、认无常为常、认无我为我。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慢——自负、比较高低："我比他强""我不如他""我跟他一样"。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瞋——怒、反击、拂逆；心排斥所缘。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嫉妒——见别人的好处而心里难过，容不下。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悭——吝啬、舍不得；自己的东西不肯分享。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恶作——后悔、懊恼；对已做或未做的善不善事追悔。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昏沉——心的沉重、迟钝，像沉下去。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睡眠——心的呆滞，像糊住。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疑——不确定；对因果、对三宝、对修行的方法拿不定。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痴，还可以多说一层，因为它最容易漏：痴有两种。潜伏在心里的无知，叫随眠的痴，它安静地藏着，凡夫察觉不到；偶尔与心识一起生起、现行出来的无知，叫缠缚的痴——痴一现起，就是不善心现起了。请留意一个事实：在成为阿拉汉（阿罗汉）之前，即使正在行善，随眠的痴依然存在，只是它没有现行。所以修行不是"从此没有痴"，而是让痴越来越薄、越来越容易被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四个"遍一切不善"放在一起看，会发现一个耐人寻味的地方：痴是看不清，掉举是静不下来，无惭是"不觉得不好意思"，无愧是"也不怕"。四者合作，心就很容易顺着不善走，而且走了也不觉得有什么。反过来，美心所里的惭、愧一在，心自己就会收住——这正是惭、愧被列为美心所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最后再提醒一次：这十四个名字不是十四顶帽子，扣在谁头上。它们说的是心的状态——是"染污"，不是"坏"。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八、美25：清净心的那些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五个美心所，分四块：第一块，十九个"遍一切美"的心所——一切美心里都有它们；第二块，三个"离心所"——正语、正业、正命；第三块，两个"无量"——悲与随喜；第四块，一个"无痴"，也就是慧根。十九加三加二加一，正好二十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三个离心所。它们是"离"：正语是离邪语，不说妄语、不离间语、不粗恶语、不杂秽语；正业是离杀生、不与取、欲邪行；正命是离邪命，不以不正当的手段谋生。这三个不是"做了什么"，而是"止住了什么"。所以持戒的功德不在形式，而在"止"的那一刹那——那一刹那心里配的，正是这三个美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两个无量：悲是悲悯，见他人受苦而不忍；随喜是见他人的好处、他人的善行而欢喜。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九个"遍一切美"怎么数？先有七个：信、念、惭、愧、无贪、无瞋、中舍性。信是澄净的相信；念是不忘失，把心守在善上；惭是耻于作恶；愧是怖畏作恶的后果；无贪是不黏著；无瞋是不排斥、不恼害；中舍性是中立、旁观，心平平地住于平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六对，每一对都分"心所的"与"心的"两个：轻安、轻快性、柔软性、适业性、练达性、正直性。六对十二个，加前面七个，正好十九。轻安是心的轻快安适，不粗重；轻快性是敏捷不迟滞；柔软性是柔软不僵硬；适业性是堪任、好用；练达性是熟练、老练；正直性是不歪曲、不谄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这里顺便把一个常见的误会解开：惭与愧不是负面情绪。在不善心所里，无惭、无愧才是问题；而惭、愧是美心所，是心清净的标志——会不好意思作恶、会怕作恶的后果，这是好事，不必因此把自己压垮。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九、思心所承担业的责任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最后要专门留一段给"思"。思是心所，它的作用是引领心和其他心所，与它一起生起。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心与它的伴随心所识知一个目标时，心所绝不落后于心，也必定执行各自的功能；与心俱生俱灭的所有心所，都必须完全地识知目标，以便它们都好像是贯穿了目标。驱使心与心所结合一起朝向目标的那个组织力，正是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举了一个例子：假设有一个人被一群暴徒残忍地攻击而死亡。在这样的恶行中，大多数攻击者的殴打其业力是无效的；其中只有一位，受到强烈意志的驱使，持续不断地殴打，导致被害人死亡——只有这一个人是谋杀的犯罪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地，当心与心所作为一个整体，去执行布施、持戒这样的善行，或去执行杀害这样的不善行时，其中最有力、最有活力的心所就是思。因而，只有思的潜力会留在心的相续流里。所以当我们试着找出该行为真正负责的心所时，判定会落在思本身。认定责任在思，这就是佛陀所说："诸比库，我宣称思是业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还有一句要记住：思强有力时，业是强的；思薄弱时，业是弱的。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所以修行的第一现场在动机，不在行为的外表。同样的动作，思不同，业就不同。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再补一层：思不是"想了什么"，而是"心朝向目标的那股力"。它可以在布施里，可以在持戒里，也可以在一句随口的讥笑里。修行的功夫，就落在这股力朝哪边。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十、收束：零件不是「你」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各位贤友，本周的朗读学习资料就读到这里。三句话带走：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第一，心与心所四同一——同时生、同时灭、同一所缘、同一依处，合起来叫名聚；心是一队人，不是铁板一块。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第二，心本身不决定善不善，是心所决定心——如水加染料。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第三，五十二心所＝通一切十三（遍一切心七＋杂六）／不善十四／美二十五。五十二不必全记，记住框架，用得上的时候再回表解查。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最后一句提醒：心所是心的"零件"，不是"你"。读到的都是心的样子，不是给你贴标签。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（本周共读终）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只描述"发生了什么"，不给自己的心定性（不说"我就是贪心重"），只说"当时心里生起了一个想抓取的心"。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听的人只负责聆听与陪伴，不比较、不评判他人修行进境。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回看今天：有没有一个时刻，你能隐约感到"心里不只一个人在说话"——像是一个想抓的、一个想推的、一个在旁边看的？请只用一句话描述那个片段，不加评判。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刚才读到的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13／14／25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三组数字里，哪一组离你最近？是通一切（每一刻都在的零件）、不善（常来敲门的），还是美（偶尔亮起来的）？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"心所决定心"——如果心只是识知，善恶由伴随的心所决定，这句话让你的"自责"轻了一点，还是重了一点？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计时建议</w:t>
      </w:r>
      <w:r>
        <w:rPr>
          <w:rFonts w:ascii="Times New Roman" w:hAnsi="Times New Roman" w:eastAsia="宋体"/>
          <w:b w:val="0"/>
          <w:color w:val="222222"/>
          <w:sz w:val="20"/>
        </w:rPr>
        <w:t>：20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人计，每人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90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分钟作机动；人数超过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人时提前说明"本轮每人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引导问题一：为什么说"心本身不决定善不善"？这句话对修行有什么实际意义？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引导问题二：52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心所＝通一切13／不善14／美25，这个框架怎么帮我们观察当下的心？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引导问题三："思"承担业的责任——这对我们理解"业"有什么改变？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五十二心所。三个要点：第一，心不孤单——每一颗心都带着一队心所一起生、一起灭、看同一个目标、依同一个依处，这叫"名聚"。第二，心本身不决定善不善，是心所决定心——就像水被染料染成不同颜色。第三，52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个心所不必全记，记住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13／14／25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三组框架就好。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再补一句：读到的"贪、瞋、痴"，不是几顶帽子，是心的几种颜色。颜色会变，心也会变。我们要做的，是学会认出颜色，而不是责怪那杯水。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下周（第5周）我们进入"不善心所与善美心所"：今天已经把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心所的框架立起来了，下周专门拉开其中的"十四不善心所"与"二十五美心所"，一个一个看清楚——哪些心所让心染污，哪些心所让心清净，以及如何把它们认出来、培育起来。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《阿毗达摩基础·第4周·朗读学习资料——心所总说：52心所分类》——本周共读正文，据知识库《如来禅修学体系41-摄心分别3》《阿毗达摩轻松谈》《摄阿毗达摩义论表解》整理。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《如来禅修学体系41-摄心分别3-古源尊者-20250212（课件）》——五十二心所流程图（触·受·想·思等名目与括注），可作板书底稿。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《阿毗达摩轻松谈》——心所决定心（水与染料）、十四不善心所逐条释义、七遍一切心心所、思是业。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《摄阿毗达摩义论表解-简体-完整版201802》——五十二心所总表、通一切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的出现范围、名聚与四同一。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读书会14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