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第2周：六种心理余势与心理机制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61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9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9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322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6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6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32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加读第五节"谁说在成佛"一段</w:t>
            </w:r>
          </w:p>
        </w:tc>
      </w:tr>
      <w:tr>
        <w:tc>
          <w:tcPr>
            <w:tcW w:type="dxa" w:w="16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32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6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只讨论问题一、三</w:t>
            </w:r>
          </w:p>
        </w:tc>
        <w:tc>
          <w:tcPr>
            <w:tcW w:type="dxa" w:w="32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讨论全部问题+分层追问</w:t>
            </w:r>
          </w:p>
        </w:tc>
      </w:tr>
      <w:tr>
        <w:tc>
          <w:tcPr>
            <w:tcW w:type="dxa" w:w="16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min（只念"标记—停顿"）</w:t>
            </w:r>
          </w:p>
        </w:tc>
        <w:tc>
          <w:tcPr>
            <w:tcW w:type="dxa" w:w="32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6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不讲解、不提供答案——让材料自己说话；②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跑题→温和拉回："这个有意思，我们回到今天读的内容"；⑤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六种心理余势（业／随眠／巴拉密／意乐／习性／性行）靠无间缘、等无间缘一刹那接一刹那传递；两大生命机制（鼓励／奖励机制、防御／保护机制）在暗中安排我们的反应——看清它们，是为了能够重新选择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为什么"我"管不住自己？那些冒出来的贪、嗔、习惯与偏好，到底从哪里来、又存放在哪里？快乐为什么留不住，痛苦为什么赶不走？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朗读学习资料——六种心理余势与两大生命机制（据知识库「古源尊者开示及上座部佛教资料」整理）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①任选一天，记录三次"情绪或习惯自动冒出来"的当下（时间、情境、身体感受、念头），只观察、不评判；②每天一次"标记练习"：认出一个自动反应，只在心里说"哦，它来了"，先不改它。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《突破生命的束缚》·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六种心理余势与心理机制（承接第1周「两大束缚」的内在一股）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一、先回答三个问题：谁在解脱？业存放在哪里？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若还认为有一个「我」在存业、在解脱，后面就都讲不通；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答案从「传递」看，不从「存放」找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二、传递方式：心刹那生灭、串行传递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串行而非并行＝像一列队伍，前一个心灭去，后一个心紧接着生起，中间没有空隙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借无间缘（中间不断）·等无间缘（前一个让位，后一个才能起）辗转等流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三、六种心的潜力（＝六种心理余势）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业＝过去造业时「思心所」留下的心理余势，因缘成熟即成果报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随眠＝烦恼随眠；七种：欲贪·有贪·嗔·慢·邪见·疑·无明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「眠伏」义＝不是不存在，是睡着；禅那只能镇伏诸盖，条件一到还会再起；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如影随形，直到被道智所根绝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巴拉密＝导向解脱的圣洁素质（须不受渴爱·我慢·邪见污染）；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十种：布施·持戒·出离·智慧·精进·忍辱·真实·决意·慈·舍，各有特相·作用·现起·近因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「谁在成佛」＝没有一个人在成佛，只有被欲增上牵引的心流，相关心所不断被强化至圆满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意乐＝与过去生经验相关的喜好与厌恶（金匠故事：五百世金匠的比库，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不净业处不合其意乐；佛陀以莲花殒落引他生起三相观智，闻偈证阿拉汉果）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习性＝行为层面的习惯（非要铺红毯才能安住的比库；已证果仍骂人「贱种」的比库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——跟内心有没有排斥没有关系，只是习惯）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6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性行＝性情（贪性行·嗔性行·痴性行；生来脾气不好、生来慈眉善目）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四、两大生命机制（藏得更深，也更有力）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鼓励（奖励）机制：凡对生存／繁衍有益就带来快乐并强化行为；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快乐必须短暂、边际效应递减→你不能停、不会满足；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快乐是「物种自我保护和延续的诱饵」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防御（保护）机制：凡对生命／繁衍有妨碍就带来痛苦，且痛苦必须记住、持续；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记仇是天生的；痛苦同样「是物种自我保护和延续的诱饵」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机制本身无善恶（它在「保护你存在」）；问题在没修行时会无限扩大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顺它走：竞争·排他·不安稳；认知重点从「真相」变成「对我有没有好处」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修行不是拆掉机制，而是在它发动的当下「知道」，于是有一个「度」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业与习气不存放在某处</w:t>
      </w:r>
      <w:r>
        <w:rPr>
          <w:rFonts w:ascii="Times New Roman" w:hAnsi="Times New Roman" w:eastAsia="宋体"/>
          <w:b w:val="0"/>
          <w:sz w:val="21"/>
        </w:rPr>
        <w:t>，只是顺着名色相续流传递下来——借</w:t>
      </w:r>
      <w:r>
        <w:rPr>
          <w:rFonts w:ascii="Times New Roman" w:hAnsi="Times New Roman" w:eastAsia="宋体"/>
          <w:b/>
          <w:sz w:val="21"/>
        </w:rPr>
        <w:t>无间缘、等无间缘</w:t>
      </w:r>
      <w:r>
        <w:rPr>
          <w:rFonts w:ascii="Times New Roman" w:hAnsi="Times New Roman" w:eastAsia="宋体"/>
          <w:b w:val="0"/>
          <w:sz w:val="21"/>
        </w:rPr>
        <w:t>的力量，"一个一个心识刹那等流下来"。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心是刹那生灭、串行传递的</w:t>
      </w:r>
      <w:r>
        <w:rPr>
          <w:rFonts w:ascii="Times New Roman" w:hAnsi="Times New Roman" w:eastAsia="宋体"/>
          <w:b w:val="0"/>
          <w:sz w:val="21"/>
        </w:rPr>
        <w:t>：前一个心灭去，后一个心紧接着生起，中间没有空隙；不是两个心并排走。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六种心理余势</w:t>
      </w:r>
      <w:r>
        <w:rPr>
          <w:rFonts w:ascii="Times New Roman" w:hAnsi="Times New Roman" w:eastAsia="宋体"/>
          <w:b w:val="0"/>
          <w:sz w:val="21"/>
        </w:rPr>
        <w:t>＝业·随眠·巴拉密·意乐·习性·性行，各有其内容与作用。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随眠</w:t>
      </w:r>
      <w:r>
        <w:rPr>
          <w:rFonts w:ascii="Times New Roman" w:hAnsi="Times New Roman" w:eastAsia="宋体"/>
          <w:b w:val="0"/>
          <w:sz w:val="21"/>
        </w:rPr>
        <w:t>有</w:t>
      </w:r>
      <w:r>
        <w:rPr>
          <w:rFonts w:ascii="Times New Roman" w:hAnsi="Times New Roman" w:eastAsia="宋体"/>
          <w:b/>
          <w:sz w:val="21"/>
        </w:rPr>
        <w:t>七种</w:t>
      </w:r>
      <w:r>
        <w:rPr>
          <w:rFonts w:ascii="Times New Roman" w:hAnsi="Times New Roman" w:eastAsia="宋体"/>
          <w:b w:val="0"/>
          <w:sz w:val="21"/>
        </w:rPr>
        <w:t>：欲贪·有贪·嗔·慢·邪见·疑·无明——它们以潜伏形式存在，"如影随形地陪伴着我们，直到被道智所根绝"；禅那只能镇伏诸盖，条件一到还会再起。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巴拉密</w:t>
      </w:r>
      <w:r>
        <w:rPr>
          <w:rFonts w:ascii="Times New Roman" w:hAnsi="Times New Roman" w:eastAsia="宋体"/>
          <w:b w:val="0"/>
          <w:sz w:val="21"/>
        </w:rPr>
        <w:t>＝圣洁的素质、美德，"必须不受渴爱、我慢与邪见所污染"；</w:t>
      </w:r>
      <w:r>
        <w:rPr>
          <w:rFonts w:ascii="Times New Roman" w:hAnsi="Times New Roman" w:eastAsia="宋体"/>
          <w:b/>
          <w:sz w:val="21"/>
        </w:rPr>
        <w:t>十巴拉密</w:t>
      </w:r>
      <w:r>
        <w:rPr>
          <w:rFonts w:ascii="Times New Roman" w:hAnsi="Times New Roman" w:eastAsia="宋体"/>
          <w:b w:val="0"/>
          <w:sz w:val="21"/>
        </w:rPr>
        <w:t>各有特相·作用·现起·近因，随过去的造作而不断增长或减损。"谁在成佛"——没有一个人在成佛，只有被愿力牵引、不断被强化的心流。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意乐</w:t>
      </w:r>
      <w:r>
        <w:rPr>
          <w:rFonts w:ascii="Times New Roman" w:hAnsi="Times New Roman" w:eastAsia="宋体"/>
          <w:b w:val="0"/>
          <w:sz w:val="21"/>
        </w:rPr>
        <w:t>＝与过去生经验相关的喜好与厌恶（金匠故事）；</w:t>
      </w:r>
      <w:r>
        <w:rPr>
          <w:rFonts w:ascii="Times New Roman" w:hAnsi="Times New Roman" w:eastAsia="宋体"/>
          <w:b/>
          <w:sz w:val="21"/>
        </w:rPr>
        <w:t>习性</w:t>
      </w:r>
      <w:r>
        <w:rPr>
          <w:rFonts w:ascii="Times New Roman" w:hAnsi="Times New Roman" w:eastAsia="宋体"/>
          <w:b w:val="0"/>
          <w:sz w:val="21"/>
        </w:rPr>
        <w:t>＝行为层面的习惯（铺红毯的比库、骂"贱种"的比库）；</w:t>
      </w:r>
      <w:r>
        <w:rPr>
          <w:rFonts w:ascii="Times New Roman" w:hAnsi="Times New Roman" w:eastAsia="宋体"/>
          <w:b/>
          <w:sz w:val="21"/>
        </w:rPr>
        <w:t>性行</w:t>
      </w:r>
      <w:r>
        <w:rPr>
          <w:rFonts w:ascii="Times New Roman" w:hAnsi="Times New Roman" w:eastAsia="宋体"/>
          <w:b w:val="0"/>
          <w:sz w:val="21"/>
        </w:rPr>
        <w:t>＝性情（贪性行·嗔性行·痴性行）。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鼓励（奖励）机制</w:t>
      </w:r>
      <w:r>
        <w:rPr>
          <w:rFonts w:ascii="Times New Roman" w:hAnsi="Times New Roman" w:eastAsia="宋体"/>
          <w:b w:val="0"/>
          <w:sz w:val="21"/>
        </w:rPr>
        <w:t>让对生存／繁衍有益的目标带来快乐并强化行为，但快乐</w:t>
      </w:r>
      <w:r>
        <w:rPr>
          <w:rFonts w:ascii="Times New Roman" w:hAnsi="Times New Roman" w:eastAsia="宋体"/>
          <w:b/>
          <w:sz w:val="21"/>
        </w:rPr>
        <w:t>边际效应递减</w:t>
      </w:r>
      <w:r>
        <w:rPr>
          <w:rFonts w:ascii="Times New Roman" w:hAnsi="Times New Roman" w:eastAsia="宋体"/>
          <w:b w:val="0"/>
          <w:sz w:val="21"/>
        </w:rPr>
        <w:t>，于是不断累积、想要更多更好；</w:t>
      </w:r>
      <w:r>
        <w:rPr>
          <w:rFonts w:ascii="Times New Roman" w:hAnsi="Times New Roman" w:eastAsia="宋体"/>
          <w:b/>
          <w:sz w:val="21"/>
        </w:rPr>
        <w:t>防御（保护）机制</w:t>
      </w:r>
      <w:r>
        <w:rPr>
          <w:rFonts w:ascii="Times New Roman" w:hAnsi="Times New Roman" w:eastAsia="宋体"/>
          <w:b w:val="0"/>
          <w:sz w:val="21"/>
        </w:rPr>
        <w:t>让可能带来伤害的所缘带来痛苦，且</w:t>
      </w:r>
      <w:r>
        <w:rPr>
          <w:rFonts w:ascii="Times New Roman" w:hAnsi="Times New Roman" w:eastAsia="宋体"/>
          <w:b/>
          <w:sz w:val="21"/>
        </w:rPr>
        <w:t>痛苦持续不退</w:t>
      </w:r>
      <w:r>
        <w:rPr>
          <w:rFonts w:ascii="Times New Roman" w:hAnsi="Times New Roman" w:eastAsia="宋体"/>
          <w:b w:val="0"/>
          <w:sz w:val="21"/>
        </w:rPr>
        <w:t>，于是记仇、防范、放大警觉——两套机制本身无善恶，问题在于没有修行时会</w:t>
      </w:r>
      <w:r>
        <w:rPr>
          <w:rFonts w:ascii="Times New Roman" w:hAnsi="Times New Roman" w:eastAsia="宋体"/>
          <w:b/>
          <w:sz w:val="21"/>
        </w:rPr>
        <w:t>无限扩大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机制最大的问题是"不专注真相"</w:t>
      </w:r>
      <w:r>
        <w:rPr>
          <w:rFonts w:ascii="Times New Roman" w:hAnsi="Times New Roman" w:eastAsia="宋体"/>
          <w:b w:val="0"/>
          <w:sz w:val="21"/>
        </w:rPr>
        <w:t>：我们的重点变成"对我有好处吗／有危险吗"，甚至主动远离真相——这正是往后几周要讲的错误认知的根。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来源：精修4周版/读书会16_突破生命的束缚_4周资料包（第8版）/第1周_两大束缚与心理机制_主持人版.md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本周知识地图」相应部分（地图取自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突破生命的束缚》的第2周。上周我们看见生命被两股力量捆住；今天我们把其中内在的那一股——那些看不见却一直在作用的心之"余势"——摊开来，一个一个认清楚。请记得：看清，是为了自由，不是为了责备自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安稳的坐姿，让背部自然直立，双手放松地放在腿上。把眼睛轻轻闭上，不要睁眼，也不要微微睁眼。先做三次深长的呼吸——吸气，感觉气息从鼻端进来；呼气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接下来的几分钟，不需要做什么，也不需要做到什么，只是知道自己在呼吸——气息长，知道长；气息短，知道短。念头来了，不用赶走它，也知道它来了，然后轻轻地回到呼吸上。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今天我们要一起看清：那些让我们不得自在的念头、情绪与习惯，究竟从哪里来。请带着一份轻松与好奇来听，不必紧张，也不必急着对照自己"哪里不好"。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：最近一次你"冒火"或"忍不住"，那股劲儿是从哪儿来的？说一句，说完放下。我不做点评，也不追问细节。若成员超过10人，改为"每人说一个词"，形容今天的状态即可。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主持人：本段接着上周往下走——看六种余势</w:t>
      </w:r>
      <w:r>
        <w:rPr>
          <w:rFonts w:ascii="Times New Roman" w:hAnsi="Times New Roman" w:eastAsia="宋体"/>
          <w:b/>
          <w:color w:val="222222"/>
          <w:sz w:val="20"/>
        </w:rPr>
        <w:t>靠什么传递</w:t>
      </w:r>
      <w:r>
        <w:rPr>
          <w:rFonts w:ascii="Times New Roman" w:hAnsi="Times New Roman" w:eastAsia="宋体"/>
          <w:b w:val="0"/>
          <w:color w:val="222222"/>
          <w:sz w:val="20"/>
        </w:rPr>
        <w:t>、</w:t>
      </w:r>
      <w:r>
        <w:rPr>
          <w:rFonts w:ascii="Times New Roman" w:hAnsi="Times New Roman" w:eastAsia="宋体"/>
          <w:b/>
          <w:color w:val="222222"/>
          <w:sz w:val="20"/>
        </w:rPr>
        <w:t>每一种的脾气</w:t>
      </w:r>
      <w:r>
        <w:rPr>
          <w:rFonts w:ascii="Times New Roman" w:hAnsi="Times New Roman" w:eastAsia="宋体"/>
          <w:b w:val="0"/>
          <w:color w:val="222222"/>
          <w:sz w:val="20"/>
        </w:rPr>
        <w:t>，以及</w:t>
      </w:r>
      <w:r>
        <w:rPr>
          <w:rFonts w:ascii="Times New Roman" w:hAnsi="Times New Roman" w:eastAsia="宋体"/>
          <w:b/>
          <w:color w:val="222222"/>
          <w:sz w:val="20"/>
        </w:rPr>
        <w:t>两套机制</w:t>
      </w:r>
      <w:r>
        <w:rPr>
          <w:rFonts w:ascii="Times New Roman" w:hAnsi="Times New Roman" w:eastAsia="宋体"/>
          <w:b w:val="0"/>
          <w:color w:val="222222"/>
          <w:sz w:val="20"/>
        </w:rPr>
        <w:t>如何安排我们的反应。请大家留意三处：①"串行而非并行"是什么意思；②七种随眠为什么叫"随眠"；③两套机制"本身无善恶"，问题在哪里。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，逐字照读、无需解释。全篇共十一节：①三个问题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②无间缘与等无间缘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④随眠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⑤巴拉密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⑥意乐·金匠故事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⑦习性·性行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⑧奖励机制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⑨保护机制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⑩机制与"度"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⑪收束。②"串行"与⑧⑨两套机制是全篇最核心的三处，请念慢一点；⑤十巴拉密若时间紧，可只念名字与布施、持戒两个例子，其余带过；金匠故事请完整念，它是"意乐"最好的说明。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原文材料①：★核心·朗读学习资料——六种心理余势与两大生命机制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：《突破生命的束缚·第2周·朗读学习资料——六种心理余势与两大生命机制》（据知识库「古源尊者开示及上座部佛教资料」整理）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各位贤友，上一课我们认了两股力量，也把六种心理余势的名字过了一遍。这一课我们把镜头推近：这些余势到底靠什么传递下来？每一种的脾气是什么？又是哪两套机制在暗中安排我们的反应？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一、先回答三个问题：谁在解脱？业存放在哪里？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心是刹那刹那生灭的，中间没有间断。既然没有一个恒常的"我"，也没有一个灵魂，那究竟谁在解脱？谁在成佛？我们造的业存放在什么地方？我们又是以怎样一种方式在累积巴拉密？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这几个问题是连在一起的。如果还认为有一个"我"在存业、有一个"我"在解脱，后面的道理就都讲不通。答案要从"传递"这里看，而不是从"存放"那里找。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二、心刹那生灭、串行传递：无间缘与等无间缘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人们常有一种误解，认为业力存放在某个地方。事实上，并不存在那么一个地方，业力只是顺着我们的名色相续流传递下来的。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刹那刹那地生灭，当前一个心灭去之后，后一个心紧接着马上生起；心的生灭是串行而不是并行的。什么叫串行？就像一列队伍，一个接一个：前一刹那的心灭去，后一刹那的心立刻生起，中间没有空隙；也不会两个心同时并排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以这样的方式，过去心的潜力、心的余力得以辗转传递下来。靠的是什么？无间缘与等无间缘——无间，是中间没有间断；等无间，是前一个让出位置，后一个才能生起。这就是"业存在哪里"的正解：它不是存在某处，而是这样一刹那接一刹那地传下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三、第一种潜力：业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从过去通过无间缘传递下来的，大致可以分成六大类，称为六种心的潜力，也叫六种心理余势。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第一种是业（kamma）：过去造业时那个思心所留下来的心理余势、潜力，借着无间缘、等无间缘的力量，一个一个心识刹那等流下来，因缘成熟时成为果报。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这里的关键是"思"：造业的核心是心的造作，而不是动作本身；所以留下来的也是心的势力。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四、第二种：随眠——七种烦恼的潜伏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第二种是随眠（anusaya），指烦恼随眠：贪、嗔等不善心所留下来的心理余势。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举过踩蚂蚁、打蚊子的例子：过去在不善心驱动下所做的杀生等行为，会在名色流里留下余力；如果当时觉得"这样对我有好处"，觉得贪、嗔是获得利益的手段，这种行为模式就更容易被留下来。古大德把这类果相翻译成"等流果"——像水流一样，相等地流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随眠有七种：欲贪随眠、有贪随眠、嗔随眠、慢随眠、邪见随眠、疑随眠、无明随眠。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为什么叫"随眠"？《清净道论·说智见清净品》说：因为它们根深蒂固，屡屡为欲贪等的生起之因眠伏（anusenti），所以叫随眠（anusaya）。也就是说，它们不是不存在，而是"睡着"了，睡在你心里。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在《业的运作》里举过一个例子：禅修者可以借修习禅那镇伏诸盖，并投生到梵天界，在那里停留很长的一段时间；但最终他还是会再投生到欲界——虽然诸盖在他的名色相续流中消失了相当长一段时间，但当条件具备时，它们又重新出现。可见潜伏不等于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这些随眠如影随形地陪伴着我们，直到被道智所根绝。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五、第三种：巴拉密——导向解脱的清净善业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第三种是巴拉密（pāramī，波罗蜜）。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明昆西亚多在《大佛史》中说：巴拉密是那些以大悲心和行善之方法善巧智为基础的圣洁素质，例如布施、持戒等；而且这些素质必须不受渴爱、我慢与邪见所污染。所以巴拉密是圣洁的素质、是美德，是美心所和一些通一切心心所的素质与特征，是这些心所遗留下来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会让我们的心生起时与无贪、无嗔、无痴相应：一看到他人受苦就生起悲心，一看到怎样对他人有利益就想帮助、提升对方——这种无贪、无嗔、无痴的素质，就是巴拉密。它也随着我们过去的造作而不断增长或减损，并依无间缘、等无间缘的力量传承至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巴拉密有十种：布施、持戒、出离、智慧、精进、忍辱、真实、决意、慈、舍。每一种都有自己的特相、作用、现起与近因。举两个最近的例子。布施，是愿意舍弃自身和所拥有的身外物给他人的"舍思"；它的特相是舍弃，作用是消灭对可供布施之物的执著，现起是不执著，近因是可供布施之物。持戒，是善的身业与口业；它的特相是不让身口为恶而保持它们行善，作用在防止道德的沦落，现起是身业、语业的清净，近因是惭与愧——羞于为恶、害怕为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理解这一层很有用：巴拉密不是抽象的美德名词，而是可以一个一个在当下培育的心所。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回到前面那个问题：到底谁在成佛？没有一个人、一个我、一个众生在成佛。而是在一生复一生的生命相续流当中，由于心流被"要成佛"的欲增上所牵引，在每次累积十巴拉密时，跟十巴拉密相关的心所都会得到强化；如此不断得到强化直至圆满，并且不善心所断尽时，那时的生命就成为佛陀。看，这里没有一个"谁"，只有一串被愿力牵引、不断被强化的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六、第四种：意乐——金匠的故事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第四种是意乐（ajjhāsaya）：与过去生经验相关的喜好与厌恶。比如我们天生就喜欢或不喜欢某些人、事、物；这种喜恶是过去生养成的，依着无间缘与等无间缘在生命相续流中传承、流转下来。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《本生义注》里有一个故事。一名金匠出家之后，跟随沙利子尊者（舍利弗）修行；尊者教他修习不净，然而四个月过去了，他连门都没摸着。尊者想：看来只有佛陀才能度化他。于是便带他去见佛陀。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佛陀具有与诸弟子不共的"有情意乐随眠智"，能了知一切众生的意乐与随眠。他知道这位比库曾连续五百世都是金匠，长久面对的都是殊妙纯金，所以不净业处并不符合他的意乐、他的偏好。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佛陀变现出一处莲池，里面莲花簇簇，其中有一朵硕大的莲花异常美丽。佛陀让比库坐在池畔，说：凝神注视这朵莲花。当比库注视着莲花时，佛陀以神通力令它渐次凋零，直到只剩空空的花萼。比库看着这一幕，自忖道：刚刚仍美丽迷人的莲花，如今已香消玉殒；衰败就这样降临到它头上，衰败也将如此降临于我的身体——一切有为法真是无常啊！他当下即生起了透视无常、苦、无我三相的观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佛陀了知比库的进展，于是以神通现身于前，说了一首偈颂："拔除自爱恋，如手摘秋莲；培育寂静道，善至说涅槃。"闻此偈颂，比库即证得阿拉汉果。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故事里，那位比库对美丽事物的偏好就是意乐。同一个业处，对别人相应，对他却相应不上；佛陀不是换掉他的根性，而是顺着他的意乐，把他引到无常的观察上。所以我们对自己的偏好也可以这样看：它不是罪，它是一个入口，看你把它往哪一边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七、第五种：习性；第六种：性行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第五种是习性，也就是行为层面的习惯。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有位比库，必须铺红地毯、住很好的地方，心才能平静、才能禅修证果；也有位比库已经证了阿拉汉，却还会骂人"贱种"，因为五百世都是高贵的婆罗门。佛陀说，这跟他的内心有没有排斥没有关系，就是习惯而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这个例子给了我们两层提醒：习性的存在，不等于内心的不善；反过来说，一个人表面温和，也不等于内心的烦恼就断了。看人、看自己，都要看两层。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第六种是性行，就是性情：贪性行、嗔性行、痴性行。有人生来脾气不好，有人生来慈眉善目、心胸开阔、不爱计较，这都属于性行。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性行与习性、意乐一样，都是过去带来的底色。但它们有一个共同的出路——可以被看见，也可以被训练。把这六种余势放在一起对照一下：且不说我们能不能摆脱它们的控制，我们甚至对它们连观察都不会；而观察都不会的人，就一定会完全被习惯带着走。这就是为什么这一周先讲"看见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八、第一套机制：鼓励（奖励）机制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六种余势之外，还有两套机制，藏得更深，也更有力。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套叫鼓励机制，也叫奖励机制。从基因的角度看，快乐是怎么来的？快乐是因为我们生存与繁衍的需要：基因要鼓励你去做对生存有帮助、对物种繁衍有帮助的事，所以你只要做了这类事，就会获得快乐——吃饭、睡觉、交配、繁衍后代，眼睛看好看的、耳朵听好听的、鼻子闻好闻的、舌头尝好吃的、身体接触舒服的，都要有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但这快乐必须是短暂的，而且是边际效应递减的。为什么？因为要鼓励你不断地去获取新的目标。如果第一口饭就一直饱、一直快乐，你就不会再去找；快乐必须"蒸发掉"，你才会继续追。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所以奖励机制的特点就是：你不能停下来，也不会真正满足。尊者有一句话说得非常直接——快乐是一种工具，是物种自我保护和延续的诱饵。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九、第二套机制：防御（保护）机制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第二套叫防御机制，也叫保护机制。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凡是可能对我们的生命、或对物种繁衍有妨碍的，我们必须感受到痛苦；而且这种痛苦的记忆必须记住、必须持续。它跟快乐正好相反：快乐是短暂的、要递减的，痛苦却要持续、要深刻。目的就是让我们时时刻刻专注于风险的出现，因为风险一旦出现，可能让生命失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所以人记仇是天生的——不好的事情我们都会记得很牢。痛苦是一种保护的反应，是物种自我保护和延续的诱饵。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两套机制并排看一次，会很清楚：快乐的设计是"快点过去、快点索然无味"，痛苦的设计是"永远记住、时时提防"。一个催你追新，一个催你防备；同一颗心被两股方向相反的力拉着，这就是"苦"在日常里的质感——不是没有快乐，而是快乐留不住，痛苦赶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这两套机制从正面讲，使我们的生存与物种繁衍得到基本的保障和延续。它们本身没有善恶，它们在做的事是"保护你存在"。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它们带来的最大问题是什么？是我们的态度：我们接触任何人、事、物的重点，都变成了"这对我生存和繁衍有帮助吗？有妨碍吗？"，而不是"事实是什么"。甚至只要对我们有好处，我们会把编出来的说成真相；只要对我们没好处，哪怕对别人很有好处，我们也会认为它是错的。也就是说，我们不是不专注真相，而是常常主动远离真相。这一点，正是后面几周要接着讲的错误认知的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十、机制没有善恶，问题在"无限扩大"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所以，"机制无善恶"，不等于"机制无害"。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没有修行的时候，它会无限扩大：顺着奖励机制走，我们的行为一定带有竞争性、排他性，你不会满足，生活不会安稳；顺着防御机制走，我们会记仇、防范，把警觉放大到草木皆兵。结果就是——我们只是活在奖励机制与保护机制所构成的自我建构的世界里，想"从快乐走向快乐"是不可能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修行不是把这两套机制拆掉，拆不掉，也不该拆。修行是在它发动的当下"知道"：哦，这是想要更多；哦，这是记着不放。知道了，就有了那个度；有了那个度，机制还是机制，但它不再是主人。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十一、收束：它们不是我，也不是罪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我们就读到这里。请带走三句话。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第一，六种心理余势是业、随眠、巴拉密、意乐、习性、性行；它们不存放在别处，只顺着名色相续流、借无间缘与等无间缘，一刹那接一刹那地传下来。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第二，两大机制是鼓励（奖励）机制与防御（保护）机制：一个让我们追逐并强化快乐，一个让我们记取并放大痛苦；它们本身无善恶，没有修行时会无限扩大。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第三，它们不是"我"，也不是"罪"。看清它们，是为了能够重新选择——选择去滋养哪一种余势。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六种心理余势里，哪一两种让你觉得"这说的好像就是我"？为什么？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金匠的故事里，佛陀没有换掉那位比库的根性，而是顺着他的意乐，把一朵莲花变成无常的老师——你怎么看自己的偏好？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"快乐是物种自我保护和延续的诱饵"——这句话让你对一直在追的某样东西，有什么新的看法？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（备用）共读里哪一段你"读不太懂但很好奇"？把疑问念出来，记在白板"问题角"。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主持人提示：第一轮重在"说出来"，不追求深度；每人控制在2分钟内，主持人用一句话回应（"谢谢你，我听到了"）即可，把深挖留给主题讨论。若无人先开口，主持人可先做半分钟示范：只讲体会，不讲道理。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引导问题一（由浅入深·第1层）：这些"余势"是"我"吗？——从"谁在生气"说起。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本问目的：把"我脾气不好"这类自我定义，换成"条件触发的余势"，是本周最有用的一次松动。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共读第二、四节——心刹那生灭、串行传递，业力顺着名色相续流下来，并不存在一个存放的地方；随眠以潜伏的形式"如影随形"，条件具备时又重新出现。请成员回忆一次"莫名其妙就冒火"的时刻：那个火，是"我"决定的，还是它自己冒出来的？如果它不是"我"，那它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落点：它是过去反复造作留下的</w:t>
      </w:r>
      <w:r>
        <w:rPr>
          <w:rFonts w:ascii="Times New Roman" w:hAnsi="Times New Roman" w:eastAsia="宋体"/>
          <w:b/>
          <w:color w:val="222222"/>
          <w:sz w:val="20"/>
        </w:rPr>
        <w:t>心理余势</w:t>
      </w:r>
      <w:r>
        <w:rPr>
          <w:rFonts w:ascii="Times New Roman" w:hAnsi="Times New Roman" w:eastAsia="宋体"/>
          <w:b w:val="0"/>
          <w:color w:val="222222"/>
          <w:sz w:val="20"/>
        </w:rPr>
        <w:t>，其中并没有一个恒常实体在主宰。看清这一点，是在了解心的自然运作，</w:t>
      </w:r>
      <w:r>
        <w:rPr>
          <w:rFonts w:ascii="Times New Roman" w:hAnsi="Times New Roman" w:eastAsia="宋体"/>
          <w:b/>
          <w:color w:val="222222"/>
          <w:sz w:val="20"/>
        </w:rPr>
        <w:t>不是审判自己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引导问题二（第2层）：随眠为什么叫"随眠"？——从"睡着了"到"条件一到就起"。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本问目的：澄清一个常见误解——以为"没发作"就等于"没有了"。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共读第四节——七种随眠（欲贪·有贪·嗔·慢·邪见·疑·无明）；《清净之道》说它们根深蒂固、屡屡为欲贪等的生起之因"眠伏"；帕奥西亚多举例：禅那可以镇伏诸盖、投生梵天界很久，但条件具备时诸盖又重新出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潜伏不等于断除</w:t>
      </w:r>
      <w:r>
        <w:rPr>
          <w:rFonts w:ascii="Times New Roman" w:hAnsi="Times New Roman" w:eastAsia="宋体"/>
          <w:b w:val="0"/>
          <w:color w:val="222222"/>
          <w:sz w:val="20"/>
        </w:rPr>
        <w:t>。可追问："你有没有一段'以为早就过去了'的脾气或执著，后来因为某个人、某句话又全回来了？"——那不是退步，那是它一直在睡。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引导问题三（第3层·指向机制）：奖励机制与保护机制，正在怎样安排你的今天？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本问目的：把"管不住自己"从道德问题还原为机制问题，并指出下手的"度"在哪里。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提示：共读第八、九节——快乐必须短暂、边际效应递减，于是你不能停、不会满足；痛苦必须记住、必须持续，于是记仇、防范、放大警觉；两套机制"本身没有善恶"，它们在做的事是"保护你存在"。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落点：请成员做个小对照：今天吃到的第一口食物、刷到的第一条短视频、一次被冒犯的不快——分别对应哪套机制？它让你后来做了什么？</w:t>
      </w:r>
      <w:r>
        <w:rPr>
          <w:rFonts w:ascii="Times New Roman" w:hAnsi="Times New Roman" w:eastAsia="宋体"/>
          <w:b/>
          <w:color w:val="222222"/>
          <w:sz w:val="20"/>
        </w:rPr>
        <w:t>机制本身无善恶，问题在没修行时会无限扩大，所以要知道"有个度"。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主持人提示：本周讨论最容易滑向"自我批判"。一旦发现成员自责，及时接住："能看到，就是进步；今晚练的是观察，不是审判。"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备选追问（视时间与气氛取用）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（问一）"如果它是过去反复生气留下的余势，那么今天再生气，是在喂它，还是削弱它？"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（问二）"你记着的那件事，如今还在保护你，还是已经在消耗你？"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（问三）"如果善的素质也靠反复培育而变强，本周你愿意先喂哪一口：一次慈心的念头？一次忍住不回怼？一次真诚的帮忙？"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（贯穿）"巴拉密是不是也在这一堆'余势'里？那么本周你打算给自己的哪一种余势'加餐'？"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</w:t>
      </w:r>
      <w:r>
        <w:rPr>
          <w:rFonts w:ascii="Times New Roman" w:hAnsi="Times New Roman" w:eastAsia="宋体"/>
          <w:b/>
          <w:color w:val="222222"/>
          <w:sz w:val="20"/>
        </w:rPr>
        <w:t>余势不是"我"，机制不是"罪"。看清，是为了自由；能看见，就已经开始在松绑。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【现象】那些突然冒出来的贪、嗔、偏好，通常藏在什么时候出现？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【影响】既然有两套机制在暗中安排，你怎么看自己"管不住自己"这件事？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【应对】这一周，留意一次"做得好想被夸"或"被冒犯想反击"的瞬间，只看见它。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今晚我们把上周说的"内在那一股"拆开看清了。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六种心理余势——业、随眠、巴拉密、意乐、习性、性行。它们不存放在别处，只顺着名色相续流、借无间缘与等无间缘，一刹那接一刹那地传下来：前一个心灭去，后一个心紧接着生起，中间没有空隙。这就是"业在哪里"的正解——不是存在某处，而是这样等流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每一种都有它的脾气：随眠有七种，以潜伏的形式如影随形，直到被道智根绝；巴拉密是导向解脱的圣洁素质，十种各有特相、作用、现起、近因，随造作而增长或减损；意乐是过去生带来的喜好与厌恶，金匠的故事告诉我们，顺着意乐能把人引到无常的观察上；习性是行为层面的习惯，铺红毯的比库与骂"贱种"的比库都提醒我们——习惯不等于内心的不善；性行是性情，贪性行、嗔性行、痴性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两套机制藏得更深：鼓励（奖励）机制让对生存繁衍有益的事带来快乐并强化行为，但快乐短暂、边际效应递减，所以你不能停、不会满足；防御（保护）机制让带来伤害的所缘带来痛苦，且痛苦必须记住、持续，所以记仇是天生的。它们本身无善恶，它们在"保护你存在"；问题在于没有修行时，它们会无限扩大，于是我们的认知重点从"真相"变成了"对我有没有好处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</w:t>
      </w:r>
      <w:r>
        <w:rPr>
          <w:rFonts w:ascii="Times New Roman" w:hAnsi="Times New Roman" w:eastAsia="宋体"/>
          <w:b/>
          <w:sz w:val="21"/>
        </w:rPr>
        <w:t>余势不是我，机制不是罪；看清就能重新选择。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一次观察：本周每天认出一个自动反应，只在心里说一句"哦，它来了"（即作业二）。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一个期待：下周我们看束缚从"标记"开始——三颠倒如何一层一层加深，无明为什么是它们共同的根。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下周预告（约2分钟）</w:t>
      </w:r>
      <w:r>
        <w:rPr>
          <w:rFonts w:ascii="Times New Roman" w:hAnsi="Times New Roman" w:eastAsia="宋体"/>
          <w:b w:val="0"/>
          <w:sz w:val="21"/>
        </w:rPr>
        <w:t>：第3周《三颠倒与错误认知》——我们会看"想"的特相为什么是"标记"，稻草人怎样被误当成眼前的危险，想颠倒、心颠倒、见颠倒怎样一层层加深，以及无明（痴）与"常乐我净"四个标签的关系。请带着本周记录的三次"自动冒出来"的瞬间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记录题</w:t>
      </w:r>
      <w:r>
        <w:rPr>
          <w:rFonts w:ascii="Times New Roman" w:hAnsi="Times New Roman" w:eastAsia="宋体"/>
          <w:b w:val="0"/>
          <w:sz w:val="21"/>
        </w:rPr>
        <w:t>（全员）：任选一天，记录三次"情绪或习惯自动冒出来"的当下——时间、情境、身体感受、念头。只观察、不评判；下周第一轮分享时自愿谈，不交、不查、不点评。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标记练习</w:t>
      </w:r>
      <w:r>
        <w:rPr>
          <w:rFonts w:ascii="Times New Roman" w:hAnsi="Times New Roman" w:eastAsia="宋体"/>
          <w:b w:val="0"/>
          <w:sz w:val="21"/>
        </w:rPr>
        <w:t>（全员，每天一次）：认出一个自动反应，只做"标记"这一步——"哦，它来了"，先不改它。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选做</w:t>
      </w:r>
      <w:r>
        <w:rPr>
          <w:rFonts w:ascii="Times New Roman" w:hAnsi="Times New Roman" w:eastAsia="宋体"/>
          <w:b w:val="0"/>
          <w:sz w:val="21"/>
        </w:rPr>
        <w:t>（面向想多读的朋友）：重读共读第五节（十巴拉密）与第九节（保护机制），各抄一句贴在看得见的地方。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回向词（主持人领读，全体跟读）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（领读前留三息的静默——不需要宣布，只是自然地慢下来。）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（回向毕，轻声道一句"下周同一时间，我们读『三颠倒与错误认知』"，随后散会。散会时不催促、不熄灯太早，留几分钟给想留下说话的人。）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"看清不是审判"（本周第一提醒）</w:t>
      </w:r>
      <w:r>
        <w:rPr>
          <w:rFonts w:ascii="Times New Roman" w:hAnsi="Times New Roman" w:eastAsia="宋体"/>
          <w:b w:val="0"/>
          <w:sz w:val="21"/>
        </w:rPr>
        <w:t>：本周讲随眠、习性、性行，最容易让成员把"说明"听成"定罪"。开场、讨论第一问、收尾各重申一次："看清束缚是了解心的自然运作，不是审判自己；能观察到，即正念在运作。"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不比较、不排名</w:t>
      </w:r>
      <w:r>
        <w:rPr>
          <w:rFonts w:ascii="Times New Roman" w:hAnsi="Times New Roman" w:eastAsia="宋体"/>
          <w:b w:val="0"/>
          <w:sz w:val="21"/>
        </w:rPr>
        <w:t>：讲"素质与余势"最忌在小组里比较谁"习气轻、巴拉密多"。人各不同、起点也各不同；主持人的工作是把门打开，不是把尺子拿出来。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不贴类型标签</w:t>
      </w:r>
      <w:r>
        <w:rPr>
          <w:rFonts w:ascii="Times New Roman" w:hAnsi="Times New Roman" w:eastAsia="宋体"/>
          <w:b w:val="0"/>
          <w:sz w:val="21"/>
        </w:rPr>
        <w:t>：性行、意乐、习性人各不同。可以请成员"猜一猜自己偏向哪一种"，但绝不在公开场合点评某位成员的性行或习气；需要个别关怀时，会后单独、私下、温和地进行。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不玄谈、不神秘化</w:t>
      </w:r>
      <w:r>
        <w:rPr>
          <w:rFonts w:ascii="Times New Roman" w:hAnsi="Times New Roman" w:eastAsia="宋体"/>
          <w:b w:val="0"/>
          <w:sz w:val="21"/>
        </w:rPr>
        <w:t>：涉"随眠、业、巴拉密"时，一律落到自己日常的一个小例子，不谈神通、不比修行高低、不预测来世；把高远的教理，翻译成今天能懂、能用的语言。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缘支一句带过</w:t>
      </w:r>
      <w:r>
        <w:rPr>
          <w:rFonts w:ascii="Times New Roman" w:hAnsi="Times New Roman" w:eastAsia="宋体"/>
          <w:b w:val="0"/>
          <w:sz w:val="21"/>
        </w:rPr>
        <w:t>：无间缘、等无间缘的完整教理在读书会11／12，本周只讲"串行传递、无间等流"这一层；十巴拉密的完整释义详见读书会17；道果涅槃只作展望，详见读书会19。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术语先落地</w:t>
      </w:r>
      <w:r>
        <w:rPr>
          <w:rFonts w:ascii="Times New Roman" w:hAnsi="Times New Roman" w:eastAsia="宋体"/>
          <w:b w:val="0"/>
          <w:sz w:val="21"/>
        </w:rPr>
        <w:t>：随眠、巴拉密、意乐、习性、性行等名相，先给一句白话，再给原文表述；本系列统一读规范译名——阿拉汉（阿罗汉）、比库（比丘）、沙利子（舍利弗）、巴拉密（波罗蜜）、阿拉汉果（阿罗汉果）。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材料纪律</w:t>
      </w:r>
      <w:r>
        <w:rPr>
          <w:rFonts w:ascii="Times New Roman" w:hAnsi="Times New Roman" w:eastAsia="宋体"/>
          <w:b w:val="0"/>
          <w:sz w:val="21"/>
        </w:rPr>
        <w:t>：共读逐字照读，标题行、文件行、主持人操作行不读出；时间不足时压缩而非跳读整篇（第五节十巴拉密可只念名字与两个例子）。所有材料一律以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情绪优先于进度</w:t>
      </w:r>
      <w:r>
        <w:rPr>
          <w:rFonts w:ascii="Times New Roman" w:hAnsi="Times New Roman" w:eastAsia="宋体"/>
          <w:b w:val="0"/>
          <w:sz w:val="21"/>
        </w:rPr>
        <w:t>：任一环节若成员情绪明显被触动，优先暂停安抚；宁可少讲一句法，也不要硬推流程。缺了的内容可以补，被冒犯的信任很难补。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本周特别注意</w:t>
      </w:r>
      <w:r>
        <w:rPr>
          <w:rFonts w:ascii="Times New Roman" w:hAnsi="Times New Roman" w:eastAsia="宋体"/>
          <w:b w:val="0"/>
          <w:sz w:val="21"/>
        </w:rPr>
        <w:t>：谈"记仇是天生的"时，可能有人想起旧伤。主持人只做倾听与共情，不做心理分析、不追问细节，提供"呼吸放松／暂离"选项；若成员表达持续的强烈痛苦，会后温和建议其寻求专业支持。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散会留一句</w:t>
      </w:r>
      <w:r>
        <w:rPr>
          <w:rFonts w:ascii="Times New Roman" w:hAnsi="Times New Roman" w:eastAsia="宋体"/>
          <w:b w:val="0"/>
          <w:sz w:val="21"/>
        </w:rPr>
        <w:t>：用一句话收束——"看清不是终点，是起点；今天带走的，是『我可以选择喂哪一种余势』。"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《突破生命的束缚·第2周·朗读学习资料——六种心理余势与两大生命机制》——本周共读正文，据知识库「古源尊者开示及上座部佛教资料」整理。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《古源尊者24缘释义第4讲-无间缘与等无间缘》——六种心的潜力、十巴拉密的特相作用现起近因、金匠故事、无间缘与等无间缘的教理底本。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《突破生命的束缚2-古源尊者-20250421》——鼓励（奖励）机制与防御（保护）机制：快乐边际效应递减、痛苦持续不退，两套机制本身无善恶。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《如来禅修学体系介绍03-古源尊者-20240623》——修学体系中的心与心所背景，配合本周"谁在成佛"一段阅读。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《005讲-前行5-善与恶》——从基因的奖励与风险保护机制谈快乐与痛苦，与本周第八、九节互为补充。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读书会16 · 第2周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