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第4周：束缚的运作机制——十二缘起循环·四取·四食与受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束缚不只是"贴错了标签"，它还是一台会自己转的机器——无明→行→识→名色→六处→触→受→爱→取→有→生→老死；爱硬化成四取，生命靠四食存续，而下手的第一个缺口，在"受"。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束缚为什么能"自己转起来"？这支循环里哪一环最容易下手？四取和"爱"是什么关系？生命靠哪四种食存续、我一直在喂自己什么？为什么"受"是循环上最容易被打断的一环？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朗读学习资料——束缚的运作机制：十二缘起循环·四取·四食与受（据知识库「古源尊者开示及上座部佛教资料」整理）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四取（欲取／见取／戒禁取／我语取）分别指什么，并各举一个自己身上的例子（不要求举得准，要求举得真）。②实践题：本周任选一天，记录三顿饭之外你还"喂"了自己什么——刷了什么、追了什么、反复想了什么；各写一句：我图的是哪种感受？只记录、只观察，不审判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《突破生命的束缚》·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束缚的运作机制（一台会自己转的机器）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一、十二缘起循环：圈圈相续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十二支次第：无明→行→识→名色→六处→触→受→爱→取→有→生→老死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三轮转：烦恼轮转（无明·爱·取）／业轮转（行·有）／果报轮转（其余诸支）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烦恼推着业、业推开果报、果报里又长出新烦恼——「自己转」＝不需操纵者，只需缘接缘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不必等来世：一句话不顺耳，心里一沉（受）→想回一句（爱·取）→整天排练（有）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缘支与二十四缘细节详见读书会11／12（本周只点不展）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二、行有三种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福行＝会导致良好果报的行为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非福行＝以贪嗔痴造业，留下不好的影响力（未来产生不善果报）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不动行＝特指无色界四种禅那（空无边处·识无边处·无所有处·非想非非想处）；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无色界只有名法无色法，不受冷热影响，故「不动」、稳定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三、爱从受来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众生为维持生命与物种繁衍而造作、喂食；食物好坏靠感受判别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关键句：任何感受生起，都会伴随着一种爱（有受就有爱）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三种爱：欲爱（纯感官）·有爱（对生命的贪着＋基于禅的爱）·无有爱（希望不好的不要出现）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四、爱的加强版＝四取（爱被认为有理、常去抓取确认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强有力的执取）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欲取＝感官层面：「我就是想要、我就是希望」，不强调见解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见取＝此特指虚无见·无因见·无作见（拨无因果：无因果、无过去、无未来）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戒禁取＝以不正确的方式修行（学狗戒牛戒；以为靠控制、靠消业障才能解脱）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我语取＝有身见：对五蕴各四种角度执取（色是我／我有色／色在我中／我在色中），合二十种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两类：见解上的／感官层面的——「事大」与「我大」之别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五、四食：生命靠什么存续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四食＝抟食（或粗或细的物质食）·触食（六触，触为第二）·思食（意之思为第三）·识食（识为第四）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《正见经》（沙利子尊者）：「有这四种食，存续已生的有情，支助寻求出生的有情」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触食→三种受；「符不符合感受」正是判食好坏的尺子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四食即苦谛；对四食的渴爱即集谛；渴爱灭尽即灭谛；八支圣道即灭苦之道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「爱集则识集，爱灭则识灭」——以渴爱为因缘，渴爱又以受、触、六处、名色、识、行为缘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六、下手处＝「受」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「触食被遍知，三种受就被遍知」；三遍知＝知遍知·审察遍知·断遍知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三个小动作：认得它（此为苦受）·允许它在（不赶不压）·看清它无常（不必立刻行动）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觅食是苦存在的根源——看清自己在喂什么，才谈得上选择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束缚的运作是一台"</w:t>
      </w:r>
      <w:r>
        <w:rPr>
          <w:rFonts w:ascii="Times New Roman" w:hAnsi="Times New Roman" w:eastAsia="宋体"/>
          <w:b/>
          <w:sz w:val="21"/>
        </w:rPr>
        <w:t>会自己转的机器</w:t>
      </w:r>
      <w:r>
        <w:rPr>
          <w:rFonts w:ascii="Times New Roman" w:hAnsi="Times New Roman" w:eastAsia="宋体"/>
          <w:b w:val="0"/>
          <w:sz w:val="21"/>
        </w:rPr>
        <w:t>"：</w:t>
      </w:r>
      <w:r>
        <w:rPr>
          <w:rFonts w:ascii="Times New Roman" w:hAnsi="Times New Roman" w:eastAsia="宋体"/>
          <w:b/>
          <w:sz w:val="21"/>
        </w:rPr>
        <w:t>无明→行→识→名色→六处→触→受→爱→取→有→生→老死</w:t>
      </w:r>
      <w:r>
        <w:rPr>
          <w:rFonts w:ascii="Times New Roman" w:hAnsi="Times New Roman" w:eastAsia="宋体"/>
          <w:b w:val="0"/>
          <w:sz w:val="21"/>
        </w:rPr>
        <w:t>，十二支相续，归为</w:t>
      </w:r>
      <w:r>
        <w:rPr>
          <w:rFonts w:ascii="Times New Roman" w:hAnsi="Times New Roman" w:eastAsia="宋体"/>
          <w:b/>
          <w:sz w:val="21"/>
        </w:rPr>
        <w:t>烦恼·业·果报三轮转</w:t>
      </w:r>
      <w:r>
        <w:rPr>
          <w:rFonts w:ascii="Times New Roman" w:hAnsi="Times New Roman" w:eastAsia="宋体"/>
          <w:b w:val="0"/>
          <w:sz w:val="21"/>
        </w:rPr>
        <w:t>；它不需要操纵者，只需要缘接缘。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行有三种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福行</w:t>
      </w:r>
      <w:r>
        <w:rPr>
          <w:rFonts w:ascii="Times New Roman" w:hAnsi="Times New Roman" w:eastAsia="宋体"/>
          <w:b w:val="0"/>
          <w:sz w:val="21"/>
        </w:rPr>
        <w:t>（会导致良好果报的行为）·</w:t>
      </w:r>
      <w:r>
        <w:rPr>
          <w:rFonts w:ascii="Times New Roman" w:hAnsi="Times New Roman" w:eastAsia="宋体"/>
          <w:b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>（以贪嗔痴造业、留下不好的影响力）·</w:t>
      </w:r>
      <w:r>
        <w:rPr>
          <w:rFonts w:ascii="Times New Roman" w:hAnsi="Times New Roman" w:eastAsia="宋体"/>
          <w:b/>
          <w:sz w:val="21"/>
        </w:rPr>
        <w:t>不动行</w:t>
      </w:r>
      <w:r>
        <w:rPr>
          <w:rFonts w:ascii="Times New Roman" w:hAnsi="Times New Roman" w:eastAsia="宋体"/>
          <w:b w:val="0"/>
          <w:sz w:val="21"/>
        </w:rPr>
        <w:t>（特指无色界四种禅那，成熟时生于无色界）。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爱从受来</w:t>
      </w:r>
      <w:r>
        <w:rPr>
          <w:rFonts w:ascii="Times New Roman" w:hAnsi="Times New Roman" w:eastAsia="宋体"/>
          <w:b w:val="0"/>
          <w:sz w:val="21"/>
        </w:rPr>
        <w:t>——众生靠感受判别"这个人事对我来说是好是坏"，以维持生存与物种繁衍；</w:t>
      </w:r>
      <w:r>
        <w:rPr>
          <w:rFonts w:ascii="Times New Roman" w:hAnsi="Times New Roman" w:eastAsia="宋体"/>
          <w:b/>
          <w:sz w:val="21"/>
        </w:rPr>
        <w:t>任何感受生起，都会有一种爱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三种爱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 w:val="0"/>
          <w:sz w:val="21"/>
        </w:rPr>
        <w:t>（纯粹是感官的）·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 w:val="0"/>
          <w:sz w:val="21"/>
        </w:rPr>
        <w:t>（对生命的贪着＋基于禅的爱）·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（希望不好的东西不要出现，如对失眠、杂音、空气污染的"无有爱"）。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爱的"加强版"＝四取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欲取·见取·戒禁取·我语取</w:t>
      </w:r>
      <w:r>
        <w:rPr>
          <w:rFonts w:ascii="Times New Roman" w:hAnsi="Times New Roman" w:eastAsia="宋体"/>
          <w:b w:val="0"/>
          <w:sz w:val="21"/>
        </w:rPr>
        <w:t>——当爱被认为有理、经常去抓取确认时，就变成强而有力的执取。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四取之辨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>＝以不正确的方式修行（学狗戒牛戒、以为靠控制或消业障才能解脱）；</w:t>
      </w:r>
      <w:r>
        <w:rPr>
          <w:rFonts w:ascii="Times New Roman" w:hAnsi="Times New Roman" w:eastAsia="宋体"/>
          <w:b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>在此特指虚无见·无因见·无作见；</w:t>
      </w:r>
      <w:r>
        <w:rPr>
          <w:rFonts w:ascii="Times New Roman" w:hAnsi="Times New Roman" w:eastAsia="宋体"/>
          <w:b/>
          <w:sz w:val="21"/>
        </w:rPr>
        <w:t>我语取</w:t>
      </w:r>
      <w:r>
        <w:rPr>
          <w:rFonts w:ascii="Times New Roman" w:hAnsi="Times New Roman" w:eastAsia="宋体"/>
          <w:b w:val="0"/>
          <w:sz w:val="21"/>
        </w:rPr>
        <w:t>＝有身见（对五蕴四种角度的执取）。四取又可分为见解上的与感官层面的两类。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生命靠四食存续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抟食·触食·思食·识食</w:t>
      </w:r>
      <w:r>
        <w:rPr>
          <w:rFonts w:ascii="Times New Roman" w:hAnsi="Times New Roman" w:eastAsia="宋体"/>
          <w:b w:val="0"/>
          <w:sz w:val="21"/>
        </w:rPr>
        <w:t>；"符不符合感受"正是判别"食好不好"的尺子；四食即苦谛，对四食的渴爱是集谛，渴爱灭尽是灭谛，八支圣道是道谛。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下手处就在"</w:t>
      </w:r>
      <w:r>
        <w:rPr>
          <w:rFonts w:ascii="Times New Roman" w:hAnsi="Times New Roman" w:eastAsia="宋体"/>
          <w:b/>
          <w:sz w:val="21"/>
        </w:rPr>
        <w:t>受</w:t>
      </w:r>
      <w:r>
        <w:rPr>
          <w:rFonts w:ascii="Times New Roman" w:hAnsi="Times New Roman" w:eastAsia="宋体"/>
          <w:b w:val="0"/>
          <w:sz w:val="21"/>
        </w:rPr>
        <w:t>"——在感受生起处看清它，是</w:t>
      </w:r>
      <w:r>
        <w:rPr>
          <w:rFonts w:ascii="Times New Roman" w:hAnsi="Times New Roman" w:eastAsia="宋体"/>
          <w:b/>
          <w:sz w:val="21"/>
        </w:rPr>
        <w:t>打断循环的第一个缺口</w:t>
      </w:r>
      <w:r>
        <w:rPr>
          <w:rFonts w:ascii="Times New Roman" w:hAnsi="Times New Roman" w:eastAsia="宋体"/>
          <w:b w:val="0"/>
          <w:sz w:val="21"/>
        </w:rPr>
        <w:t>；"觅食是苦存在的根源"，看清自己在喂什么，才谈得上选择。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来源：精修4周版/读书会16_突破生命的束缚_4周资料包（第8版）/第2周_三颠倒与束缚的运作机制_主持人版.md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本周知识地图」相应部分（地图取自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周版，源出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周。上周我们看了束缚怎么从"标记"开始——稻草人一立，三层颠倒就跟着来。今天要看的更硬一层：这台机器为什么能自己转。它靠什么燃料、卡在哪里、我们有没有机会在某一环松一次手。今天这一课，请你把"轮回"这个词先放轻一点听：它不是用来吓人的，它是用来指路的。看清机制，是为了找出可以下手的地方；能观察到，就已经在正念里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：说一件今天"本来不想做、却还是做了"的小事（刷手机、吃零食、多说了两句都行），不用解释原因。我不做点评，说完就换下一位。若成员超过10人，改为"每人说一个词"。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（一）就座与放松（0–2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一个让自己坐得安稳的姿势，背部自然挺直，双手轻放，肩膀放松。把眼睛轻轻闭上，不要睁眼，也不要微微睁眼。做三次深长的呼吸：吸气——知道自己在吸气；呼气——知道自己在呼气。第三次呼气的时候，把今天所有的事情，暂时放在门外。这十分钟，你不需要完成任何事，只需要回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（二）入出息念（2–6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带回来的那一下，就是修行在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（三）慈心引导（6–9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现在，把这份觉知扩展到心里。对自己轻轻地默念三句：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愿我平安，愿我健康，愿我远离身心的痛苦。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愿我像了解自己一样，了解我的心。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愿我对自己温柔——</w:t>
      </w:r>
      <w:r>
        <w:rPr>
          <w:rFonts w:ascii="Times New Roman" w:hAnsi="Times New Roman" w:eastAsia="宋体"/>
          <w:b/>
          <w:color w:val="222222"/>
          <w:sz w:val="20"/>
        </w:rPr>
        <w:t>看清自己的心，不是审判自己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再把这份心意送给在场每一位法友，送给今天可能让你心烦的那个人。愿他们平安，愿他们也被自己的心温柔以待。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（四）收摄与提示（9–10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min，照读）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慢慢把注意力带回身体，带回坐垫，带回这个房间。睁开眼睛之前，先在心里放下一个念头：</w:t>
      </w:r>
      <w:r>
        <w:rPr>
          <w:rFonts w:ascii="Times New Roman" w:hAnsi="Times New Roman" w:eastAsia="宋体"/>
          <w:b/>
          <w:sz w:val="21"/>
        </w:rPr>
        <w:t>今天我们要看的东西，不在远处，就在你此刻这个感受里——它一起来，后面的故事就跟着来了。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我们现在开始，请带着这份安静，进入今天的共读。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只有一段共读，是全周的骨架——十二支怎么相续、行有几种、爱从受来、爱怎么硬化成四取、生命吃哪四种食、下手处为什么在"受"。请大家留意三处：①十二支的次第与三轮转；②四取的四个名字和各自的意思；③四食是哪四种、为什么"以感受判食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，逐字照录、无需解释。全篇共八节：①一台会自己转的机器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②行有三种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③爱从受来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④三种爱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⑤爱的加强版：四取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⑦下手处就在"受"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⑧收束。第五节"四取"是本周教理主干，</w:t>
      </w:r>
      <w:r>
        <w:rPr>
          <w:rFonts w:ascii="Times New Roman" w:hAnsi="Times New Roman" w:eastAsia="宋体"/>
          <w:b/>
          <w:color w:val="222222"/>
          <w:sz w:val="20"/>
        </w:rPr>
        <w:t>四个名字必须念清</w:t>
      </w:r>
      <w:r>
        <w:rPr>
          <w:rFonts w:ascii="Times New Roman" w:hAnsi="Times New Roman" w:eastAsia="宋体"/>
          <w:b w:val="0"/>
          <w:color w:val="222222"/>
          <w:sz w:val="20"/>
        </w:rPr>
        <w:t>（欲取·见取·戒禁取·我语取）；第六节引《正见经》，人名"沙利子（舍利弗）"首次出现处带上常用名即可，不必展开。缘起支与二十四缘的细节本周只点不展，学员追问时注明"详见读书会11、12"。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原文材料①：★核心·朗读学习资料——束缚的运作机制（十二缘起循环·四取·四食与受）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：《突破生命的束缚·第4周·朗读学习资料——束缚的运作机制》（据知识库「古源尊者开示及上座部佛教资料」整理）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各位贤友，上一段我们看的是束缚怎么从"标记"开始；这一段看它怎么"自己转起来"，以及我们一直在拿什么喂它。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如果把生命看成一台机器，那么这台机器最麻烦的地方，不是它坏，而是它会自己转——不需要谁来发动，遇到缘就转，转完再转。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一、一台会自己转的机器：十二缘起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佛陀把生命的流转讲成十二支缘起：无明、行、识、名色、六处、触、受、爱、取、有、生、老死。一支推着一支，一圈接一圈。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明是看错，行是因此造作；造作留下影响力，就有了识；识入胎，有名色；名色开展出六处——眼、耳、鼻、舌、身、意；六处对境有触；触有受；受之后生爱；爱之后生取；取之后成有；有之后有生；有生就有老死。十二支，一支不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支也可以归成三轮转：烦恼轮转，是无明、爱、取；业轮转，是行与有；其余诸支属果报轮转。所以它不是一条直线，而是一个轮子——烦恼推着业，业推开果报，果报里又长出新的烦恼。这就是"自己转"的意思：它不需要一个操纵者，它只需要一个缘接一个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直白一点：烦恼轮转是"心里的那口气"，业轮转是"因此做的事"，果报轮转是"事情回头给我们的那一份"。三个轮子互相带动，谁也不停。所以修行不是去跟果报讨价还价，而是从心里那口气、从那一念的无明与爱下手——那里才是轮子的把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轮子不必等到下一世才看得见。今天一句话不顺耳，心里一沉——这是受；紧接着就想回一句——这是爱和取；一整天都在心里排练那句话——这是有。前后不到一分钟，十二支已经转过一圈。所谓"轮回"，在经典里是生生世世的相续，在我们眼前，则是一次又一次重播的同一段心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说清楚一句：本周只把这条循环的骨架讲明白。缘起支的细分、二十四缘的详说，详见读书会11、12。尊者说过，修缘起时，十二缘起与二十四缘是结合着修的；十二缘起主要从三轮转的角度看，二十四缘的范围更广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二、行有三种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轮子的第二支是"行"——身与意的造作。行有三种：福行、非福行、不动行。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福行，是这类行为会带来好的结果、良好的果报。非福行，是以贪、嗔、痴造业，会留下不好的影响力，未来产生不善的果报。不动行，特指无色界的四种禅那：空无边处定、识无边处定、无所有处定、非想非非想处定。这类定成熟时会生于无色界；因为无色界的生命只有名法、没有色法，不受冷热等外在气候与变化的影响，所以它是"不动"的、稳定的——除了最后的生命终结，一直都稳定，因此叫不动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"无明缘行"？因为我们不能正确地看待事物，或者根本不愿意去看，所以对那个事物会有取——欲取、戒禁取、见取、我语取。看得错，就造得偏；造得偏，果报就跟着偏。这一支一支之间不是道德评判，而是条件与结果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三、爱从受来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从无明下来，我们首先有的是"爱"。爱怎么来？因为有感受。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一定要有感受？因为我们就是靠这个活着的：这个人、这件事对我好还是不好？如果分辨不出来，生存与物种的繁衍都会出问题。所以只要还是众生，为了维持生命、把物种繁衍下去，就要造作种种行为，而其中最基础的一件，就是喂养食物——生命要靠食物延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那么，怎么判断这个食物是好是坏？靠感受。逻辑就很清楚了：因为有无明，我们透过身体的器官去面对外在的人事物；而这些外在的人事物，正是来喂我们的食粮，为的是生存与物种繁衍。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于是有一句关键的话：任何感受生起来，都会伴随着一种爱。不是"有时候有"，是"只要有受，就有爱"。这一点如果听懂了，后面三种爱、四种取，都只是这句话的展开。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反过来看自己的一天：早上醒来先摸手机，是想要一点舒服的触；吃饭要多加一勺辣，是想要更强的味；开会时被人抢了话，胸口一紧，接着就想找回场子，是苦受引出的爱。我们不是先想清楚再行动，多半是先有一个感受，然后行动已经跟着出去了。看清这条线，就是修行的起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四、三种爱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爱有三种：欲爱、有爱、无有爱。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欲爱，纯粹是感官的：眼、耳、鼻、舌、身一接触到可意的所缘，就想再来一次，再多一点。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有爱，有两种。一种是对生命的贪着，希望这个生命一直存在下去，"我要活下去""我要一直是我"；另一种是基于禅的爱，好的东西希望它一直都在——那件让你安心的事、那种让你舒服的状态，希望它别走。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无有爱，是希望不好的东西不要出现。我们渴望没有杂音，渴望禅堂的空气清新，渴望每天的饮食都合口味，渴望一躺下就睡着、第二天早上就醒。只要晚上又没睡着，心里就很恼火——对"不能好好睡觉"这个事实，我们希望它不存在。这就是对失眠的无有爱，对杂音的无有爱，对空气污染的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请留意：无有爱看起来像是在"不要"，其实还是在"爱"——爱一个"没有它"的状态。所以不管所缘是好是坏，感受一起来，都在这三种爱里面打转，一个也跑不掉。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个例子：有人开车最怕堵车，一堵就烦，烦到按喇叭、烦到骂人。他要的不是"路上多几辆车"，他要的是"堵车这件事不存在"——这就是无有爱。等电梯时不停按按钮，排队时不停看前面，都是同一个动作：希望不喜欢的境界消失。可境界从来不听我们的话，于是爱一直在，苦就一直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三种爱有一个共同的毛病：它们都不看事实，只看当时那一下感受舒不舒服。这就是"爱从受来"为什么这么要紧——它能解释，我们为什么反复做那些明知道会后悔的事。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五、爱的加强版：四取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爱怎么变成"取"？当我们认为这个爱有理，经常去抓取它、去确认它，它就变成一种强有力的执取——这就是爱的加强版。爱一旦硬化，就有四种取：欲取、见取、戒禁取、我语取。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戒禁取。狭义上，是佛陀时代一些外道的做法：学狗戒、学牛戒，认为学狗的生活方式可以解脱，学牛的生活方式可以解脱，或者认为其他苦行可以解脱。简单讲，就是以不正确的方式来修行。广义上讲，是我们修行过程中错误地执取某一类方式，认为它能够解决我的烦恼。两个很常见的例子：一是认为"要靠控制才能把习气修掉"，这是戒禁取；二是认为"消业障才可以解脱"，这也是一种错见，同样是戒禁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见取，在这里特指虚无见、无因见、无作见这三种极端的见解：拨无因果，认为没有因果、没有过去、没有未来，造下的任何事情都不会有果报、不会留下影响力。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语取，就是有身见，也就是"我论取"。就五蕴而言，从四种角度去执取：认为色是我、我有色、色在我中、我在色中——每一蕴各有这四种执取，五蕴合起来就是二十种，即我语取。佛陀在《分别善恶所引经》中讲的二十种见，古译就是二十种有身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，简单地分成两类：欲取属于感官层面——"我就是想要、我就是希望"，它对见解不那么强调；见取、戒禁取、我语取属于见解层面。所以昨天讲到"事大"与"我大"的差别，就在这里：你是就事论事，还是一定要坚持你的看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六、四食：生命靠什么存续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再看这台机器的燃料。生命靠四种食存续：抟食、触食、思食、识食。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中部《正见经》里，沙利子（舍利弗）尊者回答："有这四种食，存续已生的有情，支助寻求出生的有情。"哪四种？或粗或细的抟食，触为第二，意之思为第三，识为第四。抟食，是物质的食物，或粗或细；触食，是眼、耳、鼻、舌、身、意六种触，我们靠六触生存；思食，是心的思愿与造作；识食，是识的了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与受是什么关系？《义注》说："触与所缘接触，通过使乐受等生起而令有情存续。"触缘受，受缘爱：触一发生，感受就起来；感受一起来，就想要更多，行为便朝那个方向去，这是思食；对目标的确认、思考、推理、判断，是识的功能，这是识食。所以四食不是四样东西并列，而是同一条生命流程的四个面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触食还有一个特点：它从可意与不可意的所缘中摄取"精华"，来滋养其他的名法。现代人的触食，瞄准的仍是那些物质化的东西——各种食物、商品、利益得失；这样养出来的识食，几乎不可避免地只会增长贪嗔痴，推动人争夺资源与财富，甚至不择手段地使用暴力。不用看大事，去菜市场看看无数动物被宰杀的苦，世界的每个角落都是苦迫的。向智长老说：觅食是苦始终存在的根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食"这个字，不只是饭。刷手机是在吃触食，追剧是在吃触食，反复回想一句话是在吃思食，把一件事在心里推演一百遍，也是在吃识食。我们一天到晚都在喂自己，只是很少问一句：我喂的这一口，长出来的是安稳，还是更多的贪与嗔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见经》里还有一句要害："爱集则识集，爱灭则识灭。"而趋向识灭的道路，就是八支圣道——正见、正思惟、正语、正业、正命、正精进、正念、正定。所以可以这样对应：四食就是苦圣谛，对四食的渴爱是苦集圣谛，渴爱的灭尽是苦灭圣谛，八支圣道是苦灭之道谛。佛陀又说，这四食以渴爱为因缘、以渴爱为集、以渴爱为生因、以渴爱为原因；渴爱又以受、触、六处、名色、识、行为缘——绕回来，还是这条循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七、下手处就在"受"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那么下手处在哪里？在"受"。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佛陀说："诸比库，当触食被遍知后，三种受就被遍知；当三种受被遍知后，我说对圣弟子而言，没有任何还应该做的。"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遍知"有三种：知遍知，如实见到名色以及名色的缘；审察遍知，培育三项，以七种随观去考量它为无常、苦、无我；断遍知，是舍断欲贪的阿拉汉道。识食也一样：当识食被遍知，名色就被遍知。顺着缘起一环一环松开，最后导向阿拉汉果——经文所说"没有任何还应该做的"，就是"所做皆办，应作已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我们来说，今天就能用的只有一句：在感受生起的地方看清它。不追着感受跑，就是在环上松了一次手。感受生起，知道这是乐受、这是苦受、这是不苦不乐受；知道它只是感受，不是"我"，也不是必须立刻服从的命令。这半秒钟的清醒，就是循环上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把这一句拆成三个小动作：第一，认得它——"这是苦受"；第二，允许它在——不赶、不压，也不急着解释；第三，看清它无常——它已经在变，不必为它立刻行动。三个动作走完，往往只有十秒钟，可这十秒钟里，爱的链条就断了一节。断得多了，习惯就变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觅食是苦存在的根源。这种饥饿与渴求是与生俱来的，从结生开始就不曾中断对四食的追求，所以我们习以为常，对生命里的苦浑然不觉。看清这一点，不是为了讨厌生命，而是为了不再盲目地喂——知道自己在喂什么，才谈得上选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今天带走三句话。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束缚是一台会自己转的机器：无明、行、识、名色、六处、触、受、爱、取、有、生、老死，十二支相续；归成三轮转，就是烦恼、业、果报。第二，行有福行、非福行、不动行；受生爱，爱有欲爱、有爱、无有爱；爱硬化成四取——欲取、见取、戒禁取、我语取；生命靠四食存续——抟食、触食、思食、识食。第三，下手处就在受：在感受生起处看清它，不追着它跑，这就是打断循环的第一个缺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看清循环，是了解心的自然运作，不是审判自己。能观察到，就已经在正念里了。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◈扩展：四食再补一句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四食再补一句：段食养身，触食养受，意思食养想与欲，识食养名色。四食不断，轮回的资粮就不断；反过来，看清自己在"吃"什么，也就知道了该在哪一口上收手。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每人不超过2分钟：说"最近的、真实的"比说"正确的"更有价值；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刚才共读里，"十二缘起是一条会自己转的圈"，你听出了哪一环最像自己？（问这个是因为它把抽象的缘起落回一天之内的经验，最轻、最安全。）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三种爱里，哪一种你最熟悉——想要更多（欲爱）、希望一直这样（有爱）、希望它别来（无有爱）？（问这个是因为三者都好认，人人有例，且不带价值判断。）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除了三顿饭，你最近主要在"喂"自己什么——刷什么、追什么、反复想什么？图的是哪种感受？（问这个是因为它直接对应本周作业，也为讨论备料。）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主持人提示：本问最容易被"刷手机""追剧"的话题带走。允许说，但控时；不批判任何人的生活方式，也不提供替代方案。只记录"我图的是哪种感受"这一句。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min·循环）：这台机器里，哪一环最容易"卡住"你？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的十二支——无明（看错）、行（忍不住去做）、受（感受一起来就跟着跑）、爱（想要更多）、取（死抓不放）。原文提醒：十二支不必等到下一世才看见，今天一句话不顺耳，心里一沉（受）→想回一句（爱、取）→一整天在心里排练（有），一分钟就转完一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落点：不追求"标准答案"，让每人说出自己最容易卡的一环；主持人只做归类，不做评判。可追问：卡在那一环时，身体哪里先紧？如果只允许你在那一环做一个小动作，你会做什么？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引导问题二（约12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min·四取）：四取里，哪一种你最有感觉？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提示：原文说"爱被认为有理、经常去抓取确认，就变成强有力的执取"——四取是爱的加强版：</w:t>
      </w:r>
      <w:r>
        <w:rPr>
          <w:rFonts w:ascii="Times New Roman" w:hAnsi="Times New Roman" w:eastAsia="宋体"/>
          <w:b/>
          <w:color w:val="222222"/>
          <w:sz w:val="20"/>
        </w:rPr>
        <w:t>欲取</w:t>
      </w:r>
      <w:r>
        <w:rPr>
          <w:rFonts w:ascii="Times New Roman" w:hAnsi="Times New Roman" w:eastAsia="宋体"/>
          <w:b w:val="0"/>
          <w:color w:val="222222"/>
          <w:sz w:val="20"/>
        </w:rPr>
        <w:t>（感官层面，"我就是想要"）、</w:t>
      </w:r>
      <w:r>
        <w:rPr>
          <w:rFonts w:ascii="Times New Roman" w:hAnsi="Times New Roman" w:eastAsia="宋体"/>
          <w:b/>
          <w:color w:val="222222"/>
          <w:sz w:val="20"/>
        </w:rPr>
        <w:t>见取</w:t>
      </w:r>
      <w:r>
        <w:rPr>
          <w:rFonts w:ascii="Times New Roman" w:hAnsi="Times New Roman" w:eastAsia="宋体"/>
          <w:b w:val="0"/>
          <w:color w:val="222222"/>
          <w:sz w:val="20"/>
        </w:rPr>
        <w:t>（此特指虚无见·无因见·无作见）、</w:t>
      </w:r>
      <w:r>
        <w:rPr>
          <w:rFonts w:ascii="Times New Roman" w:hAnsi="Times New Roman" w:eastAsia="宋体"/>
          <w:b/>
          <w:color w:val="222222"/>
          <w:sz w:val="20"/>
        </w:rPr>
        <w:t>戒禁取</w:t>
      </w:r>
      <w:r>
        <w:rPr>
          <w:rFonts w:ascii="Times New Roman" w:hAnsi="Times New Roman" w:eastAsia="宋体"/>
          <w:b w:val="0"/>
          <w:color w:val="222222"/>
          <w:sz w:val="20"/>
        </w:rPr>
        <w:t>（以不正确的方式修行，如以为靠控制、靠消业障才能解脱）、</w:t>
      </w:r>
      <w:r>
        <w:rPr>
          <w:rFonts w:ascii="Times New Roman" w:hAnsi="Times New Roman" w:eastAsia="宋体"/>
          <w:b/>
          <w:color w:val="222222"/>
          <w:sz w:val="20"/>
        </w:rPr>
        <w:t>我语取</w:t>
      </w:r>
      <w:r>
        <w:rPr>
          <w:rFonts w:ascii="Times New Roman" w:hAnsi="Times New Roman" w:eastAsia="宋体"/>
          <w:b w:val="0"/>
          <w:color w:val="222222"/>
          <w:sz w:val="20"/>
        </w:rPr>
        <w:t>（有身见，对五蕴四种角度的执取）。原文还给了"事大"与"我大"的判据：就事论事，还是一定要坚持自己的看法。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落点：让成员分清"我想要"与"我认为一定对"这两种力道——后者更难松。若有人坦白"我很固执"，回应"能说出这句，见取已经松了一格"，不作评价。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引导问题三（约11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min·四食与受）：为什么下手处是"受"，不是"想"？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提示：原文的逻辑是：四食（抟食·触食·思食·识食）养着这条命，"符不符合感受"是判食的尺子；触食被遍知，三种受就被遍知；《正见经》说"爱集则识集，爱灭则识灭"，而灭苦之道就是八支圣道。所以</w:t>
      </w:r>
      <w:r>
        <w:rPr>
          <w:rFonts w:ascii="Times New Roman" w:hAnsi="Times New Roman" w:eastAsia="宋体"/>
          <w:b/>
          <w:color w:val="222222"/>
          <w:sz w:val="20"/>
        </w:rPr>
        <w:t>受是循环上最浅、最容易被看见的一环</w:t>
      </w:r>
      <w:r>
        <w:rPr>
          <w:rFonts w:ascii="Times New Roman" w:hAnsi="Times New Roman" w:eastAsia="宋体"/>
          <w:b w:val="0"/>
          <w:color w:val="222222"/>
          <w:sz w:val="20"/>
        </w:rPr>
        <w:t>：它一生起就知道，不必等念头成型。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落点：让成员带走三个小动作——认得它（这是苦受）、允许它在（不赶不压）、看清它无常（不必立刻行动）。强调：这不是压抑感受，而是不在感受上再加一层"必须马上处理"的冲动。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主持人收束一句（照读即可）：今晚若只带走一句话，请带走这一句——</w:t>
      </w:r>
      <w:r>
        <w:rPr>
          <w:rFonts w:ascii="Times New Roman" w:hAnsi="Times New Roman" w:eastAsia="宋体"/>
          <w:b/>
          <w:color w:val="222222"/>
          <w:sz w:val="20"/>
        </w:rPr>
        <w:t>"我一直在喂自己某种食；看清我在喂什么、贪的是什么感受，就有松动的机会。"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（可视时间取用，由浅入深，由现象到应对）：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【现象】今天你有没有一次"感受一起来就跟着跑"？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【来源】那种感受，最早是在什么场合学会的？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【影响】跟着跑之后，多花了多少力气收拾？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【应对】下次那半秒钟，你愿意做什么？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看清了一台机器。它靠十二支转起来：无明、行、识、名色、六处、触、受、爱、取、有、生、老死；归成三轮转，就是烦恼、业、果报。它的第二支是行——福行、非福行、不动行；它的关键转弯是受生爱——欲爱、有爱、无有爱；爱一旦被认为有理、被反复抓取，就硬化成四取——欲取、见取、戒禁取、我语取。它还要燃料：四食——抟食、触食、思食、识食；"符不符合感受"就是判食的尺子。而下手的第一个缺口在受：在感受生起处看清它，不追着它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</w:t>
      </w:r>
      <w:r>
        <w:rPr>
          <w:rFonts w:ascii="Times New Roman" w:hAnsi="Times New Roman" w:eastAsia="宋体"/>
          <w:b/>
          <w:sz w:val="21"/>
        </w:rPr>
        <w:t>我一直在喂自己某种食</w:t>
      </w:r>
      <w:r>
        <w:rPr>
          <w:rFonts w:ascii="Times New Roman" w:hAnsi="Times New Roman" w:eastAsia="宋体"/>
          <w:b w:val="0"/>
          <w:sz w:val="21"/>
        </w:rPr>
        <w:t>——看清在喂什么、贪的是什么感受，就有松动的机会；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一次观察：一天之内，记录三顿饭之外的三次"喂食"，各写一句"我图的是哪种感受"（即作业二）；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一个动作：感受最强的那一刻，做三个小动作——认得它、允许它在、看清它无常。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突破的路径——四圣谛与八支圣道〉。看清了这台机器怎么转、卡在哪里，下一问就是：路怎么走？我们会读四圣谛——生命的诊断书与处方，八支圣道——正确的认知行为模式，以及戒定慧三学如何训练七清净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作业一（全员，书面一两段）：用自己的话说出四取分别指什么，各举一个自己身上的例子。不要求举得准，要求举得真；不交、不查，下周自愿分享。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作业二（全员，本周一次即可）：任选一天，记录三顿饭之外你还"喂"了自己什么——刷了什么、追了什么、反复想了什么；各写一句"我图的是哪种感受"。只记录、只观察，不审判自己。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作业三（自愿，面向想多读的朋友）：重读今晚共读的第七节"下手处就在受"，把三个小动作抄在手边，本周用三次。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（回向毕，轻声道一句"下周同一时间，我们读『突破的路径』"，随后散会。）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本周"苦"与"轮回"字眼最密集</w:t>
      </w:r>
      <w:r>
        <w:rPr>
          <w:rFonts w:ascii="Times New Roman" w:hAnsi="Times New Roman" w:eastAsia="宋体"/>
          <w:b w:val="0"/>
          <w:sz w:val="21"/>
        </w:rPr>
        <w:t>：成员容易生起沉重感，甚至说出"我是不是没救了"。请把两句话常挂嘴边：</w:t>
      </w:r>
      <w:r>
        <w:rPr>
          <w:rFonts w:ascii="Times New Roman" w:hAnsi="Times New Roman" w:eastAsia="宋体"/>
          <w:b/>
          <w:sz w:val="21"/>
        </w:rPr>
        <w:t>"看清机制，是为了找出可以下手的地方"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"看清束缚是了解心的自然运作，不是审判自己。"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先接住情绪，再回到机制，不做人生劝解。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十二缘起只点不展</w:t>
      </w:r>
      <w:r>
        <w:rPr>
          <w:rFonts w:ascii="Times New Roman" w:hAnsi="Times New Roman" w:eastAsia="宋体"/>
          <w:b w:val="0"/>
          <w:sz w:val="21"/>
        </w:rPr>
        <w:t>：本周只需让成员记住"十二支相续、烦恼·业·果报三轮转、下手处在受"。缘支细分、二十四缘、三轮转的论典依据，一律注明"详见读书会11、12"，不在现场展开，以免拖堂。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四取四个名字必须念准</w:t>
      </w:r>
      <w:r>
        <w:rPr>
          <w:rFonts w:ascii="Times New Roman" w:hAnsi="Times New Roman" w:eastAsia="宋体"/>
          <w:b w:val="0"/>
          <w:sz w:val="21"/>
        </w:rPr>
        <w:t>：欲取、见取、戒禁取、我语取。戒禁取的白话是"以不正确的方式修行"（学狗戒牛戒、以为靠控制或消业障才能解脱）；见取本周特指虚无见·无因见·无作见；我语取＝有身见。术语先给白话再给名字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四食讨论不做饮食评判</w:t>
      </w:r>
      <w:r>
        <w:rPr>
          <w:rFonts w:ascii="Times New Roman" w:hAnsi="Times New Roman" w:eastAsia="宋体"/>
          <w:b w:val="0"/>
          <w:sz w:val="21"/>
        </w:rPr>
        <w:t>：成员谈到吃、减肥、暴食、成瘾、熬夜时，只回到"符不符合感受"这把尺子与"我图的是哪种感受"这一问，绝不评价胖瘦、饮食方式，也不给戒断建议。若涉及成瘾或明显身心困扰，只作陪伴与转介提醒。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"无有爱"不要讲成"消极"</w:t>
      </w:r>
      <w:r>
        <w:rPr>
          <w:rFonts w:ascii="Times New Roman" w:hAnsi="Times New Roman" w:eastAsia="宋体"/>
          <w:b w:val="0"/>
          <w:sz w:val="21"/>
        </w:rPr>
        <w:t>：希望不好的东西不要出现，是众生很自然的一种爱；看清它，是为了不再跟境界较劲，而不是叫人对痛苦麻木。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禅修只做"受的观察"</w:t>
      </w:r>
      <w:r>
        <w:rPr>
          <w:rFonts w:ascii="Times New Roman" w:hAnsi="Times New Roman" w:eastAsia="宋体"/>
          <w:b w:val="0"/>
          <w:sz w:val="21"/>
        </w:rPr>
        <w:t>：不引导观想、不引导追溯过去，也不引导判断"这个感受从哪来"。练习中出现强烈情绪，立即停止、睁眼、回到呼吸与身体；禁忌人群照开场提示。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：不点名强迫发言，允许"跳过"；不诊断、不给心理学标签；出现情绪时刻，第一响应是"陪伴与选项"，不是"解释与劝导"。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：共读逐字照读，&gt;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⚠️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操作行与括号内注记跳过不读；所有材料一律以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知识库检索获取，不使用任何临时链接；阿毗达摩细节（食素、三遍知、不来道等）学员追问时注明"详见读书会13、14"。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《突破生命的束缚4-古源尊者-20250423》——本周共读的主源，从"行"讲到"四取"，四取四种讲得最清楚。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170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18）：三十七道品╱苦之集［生命的四食（四）］》——四食与三种受、"以感受判食"的教理依据。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《〈摄集〉汇总讲义-阿毗达摩应用二阶-153-196讲完整版》——想查四食、三遍知、缘起支的论典细节时用。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读书会16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