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20:15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第4周：束缚的运作机制——十二缘起循环·四取·四食与受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束缚为什么能"自己转起来"？这支循环里哪一环最容易下手？四取和"爱"是什么关系？生命靠哪四种食存续、我一直在喂自己什么？为什么"受"是循环上最容易被打断的一环？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朗读学习资料——束缚的运作机制：十二缘起循环·四取·四食与受（据知识库「古源尊者开示及上座部佛教资料」整理）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四取（欲取／见取／戒禁取／我语取）分别指什么，并各举一个自己身上的例子（不要求举得准，要求举得真）。②实践题：本周任选一天，记录三顿饭之外你还"喂"了自己什么——刷了什么、追了什么、反复想了什么；各写一句：我图的是哪种感受？只记录、只观察，不审判自己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十二支次第：无明→行→识→名色→六处→触→受→爱→取→有→生→老死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福行＝会导致良好果报的行为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众生为维持生命与物种繁衍而造作、喂食；食物好坏靠感受判别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欲取＝感官层面：「我就是想要、我就是希望」，不强调见解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四食＝抟食（或粗或细的物质食）·触食（六触，触为第二）·思食（意之思为第三）·识食（识为第四）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「触食被遍知，三种受就被遍知」；三遍知＝知遍知·审察遍知·断遍知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三轮转：烦恼轮转（无明·爱·取）／业轮转（行·有）／果报轮转（其余诸支）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《突破生命的束缚》·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束缚的运作机制（一台会自己转的机器）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一、十二缘起循环：圈圈相续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十二支次第：无明→行→识→名色→六处→触→受→爱→取→有→生→老死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三轮转：烦恼轮转（无明·爱·取）／业轮转（行·有）／果报轮转（其余诸支）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烦恼推着业、业推开果报、果报里又长出新烦恼——「自己转」＝不需操纵者，只需缘接缘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不必等来世：一句话不顺耳，心里一沉（受）→想回一句（爱·取）→整天排练（有）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缘支与二十四缘细节详见读书会11／12（本周只点不展）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二、行有三种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福行＝会导致良好果报的行为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非福行＝以贪嗔痴造业，留下不好的影响力（未来产生不善果报）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不动行＝特指无色界四种禅那（空无边处·识无边处·无所有处·非想非非想处）；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无色界只有名法无色法，不受冷热影响，故「不动」、稳定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三、爱从受来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众生为维持生命与物种繁衍而造作、喂食；食物好坏靠感受判别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关键句：任何感受生起，都会伴随着一种爱（有受就有爱）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三种爱：欲爱（纯感官）·有爱（对生命的贪着＋基于禅的爱）·无有爱（希望不好的不要出现）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四、爱的加强版＝四取（爱被认为有理、常去抓取确认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强有力的执取）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欲取＝感官层面：「我就是想要、我就是希望」，不强调见解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见取＝此特指虚无见·无因见·无作见（拨无因果：无因果、无过去、无未来）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戒禁取＝以不正确的方式修行（学狗戒牛戒；以为靠控制、靠消业障才能解脱）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我语取＝有身见：对五蕴各四种角度执取（色是我／我有色／色在我中／我在色中），合二十种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两类：见解上的／感官层面的——「事大」与「我大」之别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五、四食：生命靠什么存续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四食＝抟食（或粗或细的物质食）·触食（六触，触为第二）·思食（意之思为第三）·识食（识为第四）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《正见经》（沙利子尊者）：「有这四种食，存续已生的有情，支助寻求出生的有情」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触食→三种受；「符不符合感受」正是判食好坏的尺子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四食即苦谛；对四食的渴爱即集谛；渴爱灭尽即灭谛；八支圣道即灭苦之道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「爱集则识集，爱灭则识灭」——以渴爱为因缘，渴爱又以受、触、六处、名色、识、行为缘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六、下手处＝「受」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「触食被遍知，三种受就被遍知」；三遍知＝知遍知·审察遍知·断遍知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三个小动作：认得它（此为苦受）·允许它在（不赶不压）·看清它无常（不必立刻行动）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觅食是苦存在的根源——看清自己在喂什么，才谈得上选择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束缚的运作是一台"</w:t>
      </w:r>
      <w:r>
        <w:rPr>
          <w:rFonts w:ascii="Times New Roman" w:hAnsi="Times New Roman" w:eastAsia="宋体"/>
          <w:b/>
          <w:sz w:val="21"/>
        </w:rPr>
        <w:t>会自己转的机器</w:t>
      </w:r>
      <w:r>
        <w:rPr>
          <w:rFonts w:ascii="Times New Roman" w:hAnsi="Times New Roman" w:eastAsia="宋体"/>
          <w:b w:val="0"/>
          <w:sz w:val="21"/>
        </w:rPr>
        <w:t>"：</w:t>
      </w:r>
      <w:r>
        <w:rPr>
          <w:rFonts w:ascii="Times New Roman" w:hAnsi="Times New Roman" w:eastAsia="宋体"/>
          <w:b/>
          <w:sz w:val="21"/>
        </w:rPr>
        <w:t>无明→行→识→名色→六处→触→受→爱→取→有→生→老死</w:t>
      </w:r>
      <w:r>
        <w:rPr>
          <w:rFonts w:ascii="Times New Roman" w:hAnsi="Times New Roman" w:eastAsia="宋体"/>
          <w:b w:val="0"/>
          <w:sz w:val="21"/>
        </w:rPr>
        <w:t>，十二支相续，归为</w:t>
      </w:r>
      <w:r>
        <w:rPr>
          <w:rFonts w:ascii="Times New Roman" w:hAnsi="Times New Roman" w:eastAsia="宋体"/>
          <w:b/>
          <w:sz w:val="21"/>
        </w:rPr>
        <w:t>烦恼·业·果报三轮转</w:t>
      </w:r>
      <w:r>
        <w:rPr>
          <w:rFonts w:ascii="Times New Roman" w:hAnsi="Times New Roman" w:eastAsia="宋体"/>
          <w:b w:val="0"/>
          <w:sz w:val="21"/>
        </w:rPr>
        <w:t>；它不需要操纵者，只需要缘接缘。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行有三种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福行</w:t>
      </w:r>
      <w:r>
        <w:rPr>
          <w:rFonts w:ascii="Times New Roman" w:hAnsi="Times New Roman" w:eastAsia="宋体"/>
          <w:b w:val="0"/>
          <w:sz w:val="21"/>
        </w:rPr>
        <w:t>（会导致良好果报的行为）·</w:t>
      </w:r>
      <w:r>
        <w:rPr>
          <w:rFonts w:ascii="Times New Roman" w:hAnsi="Times New Roman" w:eastAsia="宋体"/>
          <w:b/>
          <w:sz w:val="21"/>
        </w:rPr>
        <w:t>非福行</w:t>
      </w:r>
      <w:r>
        <w:rPr>
          <w:rFonts w:ascii="Times New Roman" w:hAnsi="Times New Roman" w:eastAsia="宋体"/>
          <w:b w:val="0"/>
          <w:sz w:val="21"/>
        </w:rPr>
        <w:t>（以贪嗔痴造业、留下不好的影响力）·</w:t>
      </w:r>
      <w:r>
        <w:rPr>
          <w:rFonts w:ascii="Times New Roman" w:hAnsi="Times New Roman" w:eastAsia="宋体"/>
          <w:b/>
          <w:sz w:val="21"/>
        </w:rPr>
        <w:t>不动行</w:t>
      </w:r>
      <w:r>
        <w:rPr>
          <w:rFonts w:ascii="Times New Roman" w:hAnsi="Times New Roman" w:eastAsia="宋体"/>
          <w:b w:val="0"/>
          <w:sz w:val="21"/>
        </w:rPr>
        <w:t>（特指无色界四种禅那，成熟时生于无色界）。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爱从受来</w:t>
      </w:r>
      <w:r>
        <w:rPr>
          <w:rFonts w:ascii="Times New Roman" w:hAnsi="Times New Roman" w:eastAsia="宋体"/>
          <w:b w:val="0"/>
          <w:sz w:val="21"/>
        </w:rPr>
        <w:t>——众生靠感受判别"这个人事对我来说是好是坏"，以维持生存与物种繁衍；</w:t>
      </w:r>
      <w:r>
        <w:rPr>
          <w:rFonts w:ascii="Times New Roman" w:hAnsi="Times New Roman" w:eastAsia="宋体"/>
          <w:b/>
          <w:sz w:val="21"/>
        </w:rPr>
        <w:t>任何感受生起，都会有一种爱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三种爱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欲爱</w:t>
      </w:r>
      <w:r>
        <w:rPr>
          <w:rFonts w:ascii="Times New Roman" w:hAnsi="Times New Roman" w:eastAsia="宋体"/>
          <w:b w:val="0"/>
          <w:sz w:val="21"/>
        </w:rPr>
        <w:t>（纯粹是感官的）·</w:t>
      </w:r>
      <w:r>
        <w:rPr>
          <w:rFonts w:ascii="Times New Roman" w:hAnsi="Times New Roman" w:eastAsia="宋体"/>
          <w:b/>
          <w:sz w:val="21"/>
        </w:rPr>
        <w:t>有爱</w:t>
      </w:r>
      <w:r>
        <w:rPr>
          <w:rFonts w:ascii="Times New Roman" w:hAnsi="Times New Roman" w:eastAsia="宋体"/>
          <w:b w:val="0"/>
          <w:sz w:val="21"/>
        </w:rPr>
        <w:t>（对生命的贪着＋基于禅的爱）·</w:t>
      </w:r>
      <w:r>
        <w:rPr>
          <w:rFonts w:ascii="Times New Roman" w:hAnsi="Times New Roman" w:eastAsia="宋体"/>
          <w:b/>
          <w:sz w:val="21"/>
        </w:rPr>
        <w:t>无有爱</w:t>
      </w:r>
      <w:r>
        <w:rPr>
          <w:rFonts w:ascii="Times New Roman" w:hAnsi="Times New Roman" w:eastAsia="宋体"/>
          <w:b w:val="0"/>
          <w:sz w:val="21"/>
        </w:rPr>
        <w:t>（希望不好的东西不要出现，如对失眠、杂音、空气污染的"无有爱"）。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爱的"加强版"＝四取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欲取·见取·戒禁取·我语取</w:t>
      </w:r>
      <w:r>
        <w:rPr>
          <w:rFonts w:ascii="Times New Roman" w:hAnsi="Times New Roman" w:eastAsia="宋体"/>
          <w:b w:val="0"/>
          <w:sz w:val="21"/>
        </w:rPr>
        <w:t>——当爱被认为有理、经常去抓取确认时，就变成强而有力的执取。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四取之辨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戒禁取</w:t>
      </w:r>
      <w:r>
        <w:rPr>
          <w:rFonts w:ascii="Times New Roman" w:hAnsi="Times New Roman" w:eastAsia="宋体"/>
          <w:b w:val="0"/>
          <w:sz w:val="21"/>
        </w:rPr>
        <w:t>＝以不正确的方式修行（学狗戒牛戒、以为靠控制或消业障才能解脱）；</w:t>
      </w:r>
      <w:r>
        <w:rPr>
          <w:rFonts w:ascii="Times New Roman" w:hAnsi="Times New Roman" w:eastAsia="宋体"/>
          <w:b/>
          <w:sz w:val="21"/>
        </w:rPr>
        <w:t>见取</w:t>
      </w:r>
      <w:r>
        <w:rPr>
          <w:rFonts w:ascii="Times New Roman" w:hAnsi="Times New Roman" w:eastAsia="宋体"/>
          <w:b w:val="0"/>
          <w:sz w:val="21"/>
        </w:rPr>
        <w:t>在此特指虚无见·无因见·无作见；</w:t>
      </w:r>
      <w:r>
        <w:rPr>
          <w:rFonts w:ascii="Times New Roman" w:hAnsi="Times New Roman" w:eastAsia="宋体"/>
          <w:b/>
          <w:sz w:val="21"/>
        </w:rPr>
        <w:t>我语取</w:t>
      </w:r>
      <w:r>
        <w:rPr>
          <w:rFonts w:ascii="Times New Roman" w:hAnsi="Times New Roman" w:eastAsia="宋体"/>
          <w:b w:val="0"/>
          <w:sz w:val="21"/>
        </w:rPr>
        <w:t>＝有身见（对五蕴四种角度的执取）。四取又可分为见解上的与感官层面的两类。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生命靠四食存续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抟食·触食·思食·识食</w:t>
      </w:r>
      <w:r>
        <w:rPr>
          <w:rFonts w:ascii="Times New Roman" w:hAnsi="Times New Roman" w:eastAsia="宋体"/>
          <w:b w:val="0"/>
          <w:sz w:val="21"/>
        </w:rPr>
        <w:t>；"符不符合感受"正是判别"食好不好"的尺子；四食即苦谛，对四食的渴爱是集谛，渴爱灭尽是灭谛，八支圣道是道谛。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下手处就在"</w:t>
      </w:r>
      <w:r>
        <w:rPr>
          <w:rFonts w:ascii="Times New Roman" w:hAnsi="Times New Roman" w:eastAsia="宋体"/>
          <w:b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>"——在感受生起处看清它，是</w:t>
      </w:r>
      <w:r>
        <w:rPr>
          <w:rFonts w:ascii="Times New Roman" w:hAnsi="Times New Roman" w:eastAsia="宋体"/>
          <w:b/>
          <w:sz w:val="21"/>
        </w:rPr>
        <w:t>打断循环的第一个缺口</w:t>
      </w:r>
      <w:r>
        <w:rPr>
          <w:rFonts w:ascii="Times New Roman" w:hAnsi="Times New Roman" w:eastAsia="宋体"/>
          <w:b w:val="0"/>
          <w:sz w:val="21"/>
        </w:rPr>
        <w:t>；"觅食是苦存在的根源"，看清自己在喂什么，才谈得上选择。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。上周我们看了束缚怎么从"标记"开始——稻草人一立，三层颠倒就跟着来。今天要看的更硬一层：这台机器为什么能自己转。它靠什么燃料、卡在哪里、我们有没有机会在某一环松一次手。今天这一课，请你把"轮回"这个词先放轻一点听：它不是用来吓人的，它是用来指路的。看清机制，是为了找出可以下手的地方；能观察到，就已经在正念里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：说一件今天"本来不想做、却还是做了"的小事（刷手机、吃零食、多说了两句都行），不用解释原因。我不做点评，说完就换下一位。若成员超过10人，改为"每人说一个词"。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（一）就座与放松（0–2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坐得安稳的姿势，背部自然挺直，双手轻放，肩膀放松。把眼睛轻轻闭上，不要睁眼，也不要微微睁眼。做三次深长的呼吸：吸气——知道自己在吸气；呼气——知道自己在呼气。第三次呼气的时候，把今天所有的事情，暂时放在门外。这十分钟，你不需要完成任何事，只需要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（二）入出息念（2–6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带到鼻端、带到人中这个位置，知道气息进，知道气息出。不需要控制它，不需要让它变长变细。它怎样，你就知道它怎样。如果心跑掉了，轻轻带回来，不责备。跑掉一百次，就带回来一百次——带回来的那一下，就是修行在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（三）慈心引导（6–9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现在，把这份觉知扩展到心里。对自己轻轻地默念三句：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愿我平安，愿我健康，愿我远离身心的痛苦。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愿我像了解自己一样，了解我的心。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愿我对自己温柔——</w:t>
      </w:r>
      <w:r>
        <w:rPr>
          <w:rFonts w:ascii="Times New Roman" w:hAnsi="Times New Roman" w:eastAsia="宋体"/>
          <w:b/>
          <w:color w:val="222222"/>
          <w:sz w:val="20"/>
        </w:rPr>
        <w:t>看清自己的心，不是审判自己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再把这份心意送给在场每一位法友，送给今天可能让你心烦的那个人。愿他们平安，愿他们也被自己的心温柔以待。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（四）收摄与提示（9–10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慢慢把注意力带回身体，带回坐垫，带回这个房间。睁开眼睛之前，先在心里放下一个念头：</w:t>
      </w:r>
      <w:r>
        <w:rPr>
          <w:rFonts w:ascii="Times New Roman" w:hAnsi="Times New Roman" w:eastAsia="宋体"/>
          <w:b/>
          <w:sz w:val="21"/>
        </w:rPr>
        <w:t>今天我们要看的东西，不在远处，就在你此刻这个感受里——它一起来，后面的故事就跟着来了。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我们现在开始，请带着这份安静，进入今天的共读。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原文材料①：★核心·朗读学习资料——束缚的运作机制（十二缘起循环·四取·四食与受）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：《突破生命的束缚·第4周·朗读学习资料——束缚的运作机制》（据知识库「古源尊者开示及上座部佛教资料」整理）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各位贤友，上一段我们看的是束缚怎么从"标记"开始；这一段看它怎么"自己转起来"，以及我们一直在拿什么喂它。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如果把生命看成一台机器，那么这台机器最麻烦的地方，不是它坏，而是它会自己转——不需要谁来发动，遇到缘就转，转完再转。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一、一台会自己转的机器：十二缘起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佛陀把生命的流转讲成十二支缘起：无明、行、识、名色、六处、触、受、爱、取、有、生、老死。一支推着一支，一圈接一圈。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是看错，行是因此造作；造作留下影响力，就有了识；识入胎，有名色；名色开展出六处——眼、耳、鼻、舌、身、意；六处对境有触；触有受；受之后生爱；爱之后生取；取之后成有；有之后有生；有生就有老死。十二支，一支不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支也可以归成三轮转：烦恼轮转，是无明、爱、取；业轮转，是行与有；其余诸支属果报轮转。所以它不是一条直线，而是一个轮子——烦恼推着业，业推开果报，果报里又长出新的烦恼。这就是"自己转"的意思：它不需要一个操纵者，它只需要一个缘接一个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直白一点：烦恼轮转是"心里的那口气"，业轮转是"因此做的事"，果报轮转是"事情回头给我们的那一份"。三个轮子互相带动，谁也不停。所以修行不是去跟果报讨价还价，而是从心里那口气、从那一念的无明与爱下手——那里才是轮子的把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轮子不必等到下一世才看得见。今天一句话不顺耳，心里一沉——这是受；紧接着就想回一句——这是爱和取；一整天都在心里排练那句话——这是有。前后不到一分钟，十二支已经转过一圈。所谓"轮回"，在经典里是生生世世的相续，在我们眼前，则是一次又一次重播的同一段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清楚一句：本周只把这条循环的骨架讲明白。缘起支的细分、二十四缘的详说，详见读书会11、12。尊者说过，修缘起时，十二缘起与二十四缘是结合着修的；十二缘起主要从三轮转的角度看，二十四缘的范围更广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二、行有三种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轮子的第二支是"行"——身与意的造作。行有三种：福行、非福行、不动行。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福行，是这类行为会带来好的结果、良好的果报。非福行，是以贪、嗔、痴造业，会留下不好的影响力，未来产生不善的果报。不动行，特指无色界的四种禅那：空无边处定、识无边处定、无所有处定、非想非非想处定。这类定成熟时会生于无色界；因为无色界的生命只有名法、没有色法，不受冷热等外在气候与变化的影响，所以它是"不动"的、稳定的——除了最后的生命终结，一直都稳定，因此叫不动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"无明缘行"？因为我们不能正确地看待事物，或者根本不愿意去看，所以对那个事物会有取——欲取、戒禁取、见取、我语取。看得错，就造得偏；造得偏，果报就跟着偏。这一支一支之间不是道德评判，而是条件与结果的关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三、爱从受来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从无明下来，我们首先有的是"爱"。爱怎么来？因为有感受。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一定要有感受？因为我们就是靠这个活着的：这个人、这件事对我好还是不好？如果分辨不出来，生存与物种的繁衍都会出问题。所以只要还是众生，为了维持生命、把物种繁衍下去，就要造作种种行为，而其中最基础的一件，就是喂养食物——生命要靠食物延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那么，怎么判断这个食物是好是坏？靠感受。逻辑就很清楚了：因为有无明，我们透过身体的器官去面对外在的人事物；而这些外在的人事物，正是来喂我们的食粮，为的是生存与物种繁衍。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于是有一句关键的话：任何感受生起来，都会伴随着一种爱。不是"有时候有"，是"只要有受，就有爱"。这一点如果听懂了，后面三种爱、四种取，都只是这句话的展开。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反过来看自己的一天：早上醒来先摸手机，是想要一点舒服的触；吃饭要多加一勺辣，是想要更强的味；开会时被人抢了话，胸口一紧，接着就想找回场子，是苦受引出的爱。我们不是先想清楚再行动，多半是先有一个感受，然后行动已经跟着出去了。看清这条线，就是修行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四、三种爱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爱有三种：欲爱、有爱、无有爱。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欲爱，纯粹是感官的：眼、耳、鼻、舌、身一接触到可意的所缘，就想再来一次，再多一点。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有爱，有两种。一种是对生命的贪着，希望这个生命一直存在下去，"我要活下去""我要一直是我"；另一种是基于禅的爱，好的东西希望它一直都在——那件让你安心的事、那种让你舒服的状态，希望它别走。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有爱，是希望不好的东西不要出现。我们渴望没有杂音，渴望禅堂的空气清新，渴望每天的饮食都合口味，渴望一躺下就睡着、第二天早上就醒。只要晚上又没睡着，心里就很恼火——对"不能好好睡觉"这个事实，我们希望它不存在。这就是对失眠的无有爱，对杂音的无有爱，对空气污染的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请留意：无有爱看起来像是在"不要"，其实还是在"爱"——爱一个"没有它"的状态。所以不管所缘是好是坏，感受一起来，都在这三种爱里面打转，一个也跑不掉。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个例子：有人开车最怕堵车，一堵就烦，烦到按喇叭、烦到骂人。他要的不是"路上多几辆车"，他要的是"堵车这件事不存在"——这就是无有爱。等电梯时不停按按钮，排队时不停看前面，都是同一个动作：希望不喜欢的境界消失。可境界从来不听我们的话，于是爱一直在，苦就一直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三种爱有一个共同的毛病：它们都不看事实，只看当时那一下感受舒不舒服。这就是"爱从受来"为什么这么要紧——它能解释，我们为什么反复做那些明知道会后悔的事。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五、爱的加强版：四取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爱怎么变成"取"？当我们认为这个爱有理，经常去抓取它、去确认它，它就变成一种强有力的执取——这就是爱的加强版。爱一旦硬化，就有四种取：欲取、见取、戒禁取、我语取。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戒禁取。狭义上，是佛陀时代一些外道的做法：学狗戒、学牛戒，认为学狗的生活方式可以解脱，学牛的生活方式可以解脱，或者认为其他苦行可以解脱。简单讲，就是以不正确的方式来修行。广义上讲，是我们修行过程中错误地执取某一类方式，认为它能够解决我的烦恼。两个很常见的例子：一是认为"要靠控制才能把习气修掉"，这是戒禁取；二是认为"消业障才可以解脱"，这也是一种错见，同样是戒禁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见取，在这里特指虚无见、无因见、无作见这三种极端的见解：拨无因果，认为没有因果、没有过去、没有未来，造下的任何事情都不会有果报、不会留下影响力。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语取，就是有身见，也就是"我论取"。就五蕴而言，从四种角度去执取：认为色是我、我有色、色在我中、我在色中——每一蕴各有这四种执取，五蕴合起来就是二十种，即我语取。佛陀在《分别善恶所引经》中讲的二十种见，古译就是二十种有身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取，简单地分成两类：欲取属于感官层面——"我就是想要、我就是希望"，它对见解不那么强调；见取、戒禁取、我语取属于见解层面。所以昨天讲到"事大"与"我大"的差别，就在这里：你是就事论事，还是一定要坚持你的看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六、四食：生命靠什么存续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再看这台机器的燃料。生命靠四种食存续：抟食、触食、思食、识食。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中部《正见经》里，沙利子（舍利弗）尊者回答："有这四种食，存续已生的有情，支助寻求出生的有情。"哪四种？或粗或细的抟食，触为第二，意之思为第三，识为第四。抟食，是物质的食物，或粗或细；触食，是眼、耳、鼻、舌、身、意六种触，我们靠六触生存；思食，是心的思愿与造作；识食，是识的了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食与受是什么关系？《义注》说："触与所缘接触，通过使乐受等生起而令有情存续。"触缘受，受缘爱：触一发生，感受就起来；感受一起来，就想要更多，行为便朝那个方向去，这是思食；对目标的确认、思考、推理、判断，是识的功能，这是识食。所以四食不是四样东西并列，而是同一条生命流程的四个面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触食还有一个特点：它从可意与不可意的所缘中摄取"精华"，来滋养其他的名法。现代人的触食，瞄准的仍是那些物质化的东西——各种食物、商品、利益得失；这样养出来的识食，几乎不可避免地只会增长贪嗔痴，推动人争夺资源与财富，甚至不择手段地使用暴力。不用看大事，去菜市场看看无数动物被宰杀的苦，世界的每个角落都是苦迫的。向智长老说：觅食是苦始终存在的根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食"这个字，不只是饭。刷手机是在吃触食，追剧是在吃触食，反复回想一句话是在吃思食，把一件事在心里推演一百遍，也是在吃识食。我们一天到晚都在喂自己，只是很少问一句：我喂的这一口，长出来的是安稳，还是更多的贪与嗔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见经》里还有一句要害："爱集则识集，爱灭则识灭。"而趋向识灭的道路，就是八支圣道——正见、正思惟、正语、正业、正命、正精进、正念、正定。所以可以这样对应：四食就是苦圣谛，对四食的渴爱是苦集圣谛，渴爱的灭尽是苦灭圣谛，八支圣道是苦灭之道谛。佛陀又说，这四食以渴爱为因缘、以渴爱为集、以渴爱为生因、以渴爱为原因；渴爱又以受、触、六处、名色、识、行为缘——绕回来，还是这条循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七、下手处就在"受"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那么下手处在哪里？在"受"。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佛陀说："诸比库，当触食被遍知后，三种受就被遍知；当三种受被遍知后，我说对圣弟子而言，没有任何还应该做的。"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遍知"有三种：知遍知，如实见到名色以及名色的缘；审察遍知，培育三项，以七种随观去考量它为无常、苦、无我；断遍知，是舍断欲贪的阿拉汉道。识食也一样：当识食被遍知，名色就被遍知。顺着缘起一环一环松开，最后导向阿拉汉果——经文所说"没有任何还应该做的"，就是"所做皆办，应作已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来说，今天就能用的只有一句：在感受生起的地方看清它。不追着感受跑，就是在环上松了一次手。感受生起，知道这是乐受、这是苦受、这是不苦不乐受；知道它只是感受，不是"我"，也不是必须立刻服从的命令。这半秒钟的清醒，就是循环上的第一个缺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把这一句拆成三个小动作：第一，认得它——"这是苦受"；第二，允许它在——不赶、不压，也不急着解释；第三，看清它无常——它已经在变，不必为它立刻行动。三个动作走完，往往只有十秒钟，可这十秒钟里，爱的链条就断了一节。断得多了，习惯就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觅食是苦存在的根源。这种饥饿与渴求是与生俱来的，从结生开始就不曾中断对四食的追求，所以我们习以为常，对生命里的苦浑然不觉。看清这一点，不是为了讨厌生命，而是为了不再盲目地喂——知道自己在喂什么，才谈得上选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今天带走三句话。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束缚是一台会自己转的机器：无明、行、识、名色、六处、触、受、爱、取、有、生、老死，十二支相续；归成三轮转，就是烦恼、业、果报。第二，行有福行、非福行、不动行；受生爱，爱有欲爱、有爱、无有爱；爱硬化成四取——欲取、见取、戒禁取、我语取；生命靠四食存续——抟食、触食、思食、识食。第三，下手处就在受：在感受生起处看清它，不追着它跑，这就是打断循环的第一个缺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看清循环，是了解心的自然运作，不是审判自己。能观察到，就已经在正念里了。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◈扩展：四食再补一句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四食再补一句：段食养身，触食养受，意思食养想与欲，识食养名色。四食不断，轮回的资粮就不断；反过来，看清自己在"吃"什么，也就知道了该在哪一口上收手。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每人不超过2分钟：说"最近的、真实的"比说"正确的"更有价值；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刚才共读里，"十二缘起是一条会自己转的圈"，你听出了哪一环最像自己？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三种爱里，哪一种你最熟悉——想要更多（欲爱）、希望一直这样（有爱）、希望它别来（无有爱）？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除了三顿饭，你最近主要在"喂"自己什么——刷什么、追什么、反复想什么？图的是哪种感受？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引导问题一（约12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min·循环）：这台机器里，哪一环最容易"卡住"你？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引导问题二（约12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min·四取）：四取里，哪一种你最有感觉？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引导问题三（约11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min·四食与受）：为什么下手处是"受"，不是"想"？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看清了一台机器。它靠十二支转起来：无明、行、识、名色、六处、触、受、爱、取、有、生、老死；归成三轮转，就是烦恼、业、果报。它的第二支是行——福行、非福行、不动行；它的关键转弯是受生爱——欲爱、有爱、无有爱；爱一旦被认为有理、被反复抓取，就硬化成四取——欲取、见取、戒禁取、我语取。它还要燃料：四食——抟食、触食、思食、识食；"符不符合感受"就是判食的尺子。而下手的第一个缺口在受：在感受生起处看清它，不追着它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我一直在喂自己某种食</w:t>
      </w:r>
      <w:r>
        <w:rPr>
          <w:rFonts w:ascii="Times New Roman" w:hAnsi="Times New Roman" w:eastAsia="宋体"/>
          <w:b w:val="0"/>
          <w:sz w:val="21"/>
        </w:rPr>
        <w:t>——看清在喂什么、贪的是什么感受，就有松动的机会；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一次观察：一天之内，记录三顿饭之外的三次"喂食"，各写一句"我图的是哪种感受"（即作业二）；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一个动作：感受最强的那一刻，做三个小动作——认得它、允许它在、看清它无常。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突破的路径——四圣谛与八支圣道〉。看清了这台机器怎么转、卡在哪里，下一问就是：路怎么走？我们会读四圣谛——生命的诊断书与处方，八支圣道——正确的认知行为模式，以及戒定慧三学如何训练七清净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作业一（全员，书面一两段）：用自己的话说出四取分别指什么，各举一个自己身上的例子。不要求举得准，要求举得真；不交、不查，下周自愿分享。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作业二（全员，本周一次即可）：任选一天，记录三顿饭之外你还"喂"了自己什么——刷了什么、追了什么、反复想了什么；各写一句"我图的是哪种感受"。只记录、只观察，不审判自己。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作业三（自愿，面向想多读的朋友）：重读今天共读的第七节"下手处就在受"，把三个小动作抄在手边，本周用三次。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《突破生命的束缚4-古源尊者-20250423》——本周共读的主源，从"行"讲到"四取"，四取四种讲得最清楚。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18）：三十七道品╱苦之集［生命的四食（四）］》——四食与三种受、"以感受判食"的教理依据。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《〈摄集〉汇总讲义-阿毗达摩应用二阶-153-196讲完整版》——想查四食、三遍知、缘起支的论典细节时用。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读书会16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