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第4周：省察巴拉密与十巴拉密的次序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被授记之后，须弥陀省察十种巴拉密——「次序不是排名，是接力」（布施·持戒·出离·智慧·精进·忍辱·真实·决意·慈·舍）；次序的根本是烦恼的三个层次与三学的对治；布施＝思心所（前思·中思·后思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被授记之后，须弥陀是怎样一条一条省察十种巴拉密的？十种巴拉密为什么按这个顺序排？"次序"里藏着怎样的修行逻辑？布施为什么说"＝思心所"？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朗读学习资料——省察巴拉密与十种巴拉密的次序（据知识库「古源尊者开示及上座部佛教资料」整理）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巴拉密的先后次序是怎样的？请用自己的话说出"布施先于持戒""忍辱先于真实"的次序理由各一条。②实践题：本周挑一次自己做过的布施（供养、帮忙、捐物、让座都算），事后安静回想它的"前思、中思、后思"——布施前的起心、布施中的心、布施后的随喜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一、受记之后：须弥陀自省十种巴拉密（正序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逆序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双对反复省察）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授记不是终点，而是「开始走」；基础·殊胜·究竟三层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二、十种巴拉密的次序与理由（次序不是排名，是接力）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为何布施先：布施助持戒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众生共有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易行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果报不及持戒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逐对相扶：持戒→出离→智慧→精进→忍辱→真实→决意→慈→舍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（净戒易得禅定；无定则无慧；精进圆满忍辱；真实方能久忍；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决意圆满真实；慈助生决意；舍净化慈；舍心与悲心互相摄持）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三、次序的根本：烦恼的三个层次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违犯性（戒止）→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困扰性（止禅镇伏）→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潜伏性（智慧根除）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火柴三火譬喻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三学（戒·定·慧）对治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四、布施＝思心所（cetanā）：前思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后思，三思具足布施才圆满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被授记后，须弥陀</w:t>
      </w:r>
      <w:r>
        <w:rPr>
          <w:rFonts w:ascii="Times New Roman" w:hAnsi="Times New Roman" w:eastAsia="宋体"/>
          <w:b/>
          <w:sz w:val="21"/>
        </w:rPr>
        <w:t>自己省察十种巴拉密</w:t>
      </w:r>
      <w:r>
        <w:rPr>
          <w:rFonts w:ascii="Times New Roman" w:hAnsi="Times New Roman" w:eastAsia="宋体"/>
          <w:b w:val="0"/>
          <w:sz w:val="21"/>
        </w:rPr>
        <w:t>（顺序、逆序、双对反复省察）——</w:t>
      </w:r>
      <w:r>
        <w:rPr>
          <w:rFonts w:ascii="Times New Roman" w:hAnsi="Times New Roman" w:eastAsia="宋体"/>
          <w:b/>
          <w:sz w:val="21"/>
        </w:rPr>
        <w:t>授记不是终点，而是「开始走」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十种巴拉密的次序不是排名，是接力</w:t>
      </w:r>
      <w:r>
        <w:rPr>
          <w:rFonts w:ascii="Times New Roman" w:hAnsi="Times New Roman" w:eastAsia="宋体"/>
          <w:b w:val="0"/>
          <w:sz w:val="21"/>
        </w:rPr>
        <w:t>：布施「利益他人」喂出持戒「不伤害他人」，逐对相扶。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为何布施在先：布施助持戒、众生共有、易行。逐对相扶：持戒→出离→智慧→精进→忍辱→真实→决意→慈→舍。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次序的根本是</w:t>
      </w:r>
      <w:r>
        <w:rPr>
          <w:rFonts w:ascii="Times New Roman" w:hAnsi="Times New Roman" w:eastAsia="宋体"/>
          <w:b/>
          <w:sz w:val="21"/>
        </w:rPr>
        <w:t>烦恼的三个层次</w:t>
      </w:r>
      <w:r>
        <w:rPr>
          <w:rFonts w:ascii="Times New Roman" w:hAnsi="Times New Roman" w:eastAsia="宋体"/>
          <w:b w:val="0"/>
          <w:sz w:val="21"/>
        </w:rPr>
        <w:t>：违犯性（戒止）→困扰性（止禅镇伏）→潜伏性（智慧根除）；以火柴三火为喻，以三学（戒·定·慧）对治。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布施＝思心所</w:t>
      </w:r>
      <w:r>
        <w:rPr>
          <w:rFonts w:ascii="Times New Roman" w:hAnsi="Times New Roman" w:eastAsia="宋体" w:cs="Times New Roman"/>
          <w:b w:val="0"/>
          <w:sz w:val="21"/>
        </w:rPr>
        <w:t>（cetanā）：前思·中思·后思，三思具足，布施才圆满。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讲的是一条路怎么开始，不是「你够不够格」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省察巴拉密与十巴拉密的次序」（地图取自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各位法友，上一周我们看到善慧以身作桥、发下至上愿，燃灯佛当众授记。这一周，我们接着往前走一步——被授记之后，他做了什么？他从这里开始，一条一条地省察十种巴拉密。今天我们要看两件事：</w:t>
      </w:r>
      <w:r>
        <w:rPr>
          <w:rFonts w:ascii="Times New Roman" w:hAnsi="Times New Roman" w:eastAsia="宋体"/>
          <w:b/>
          <w:color w:val="222222"/>
          <w:sz w:val="20"/>
        </w:rPr>
        <w:t>"次序"到底是什么；为什么说它"不是排名，是接力"。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我做一件事的时候，是先把它"想清楚"再动手，还是边做边理清？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今天我们会看到，善慧在开始那条路之前，先"省察"了一遍。安静地坐一会儿，让心先沉下来。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：先让呼吸落下来。这周有没有一件事，是你"先想透了、才做得下去"的？一句话说说，说完就放下。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——须弥陀被授记之后，做了什么？他从这里开始，一条一条地省察十种巴拉密。请大家留意三处：①"次序"到底是什么；②十种巴拉密为什么这么排（逐对相扶的道理）；③次序背后的根本——烦恼的三个层次与三学的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，逐字照录、无需解释。全篇共六节：①受记后自省十种巴拉密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②次序与理由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③次序的根本·烦恼三层次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④布施＝思心所（前思·中思·后思）⑤布施的二十二类与三个层次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⑥收束。②是本段最容易被听成"排名"的一处，请念得平一点，念完带一句"次序不是排名，是接力"。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原文材料①：★核心·朗读学习资料——省察巴拉密与十种巴拉密的次序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到，须弥陀在燃灯佛座下得到了授记。今天这一篇接着往下看：被授记之后，这位未来的菩萨做了什么？答案是——他回过头来，一条一条地省察：要成佛，究竟该怎么修。这就是「省察巴拉密」，也是这一篇的主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一、受记之后：须弥陀自省十种巴拉密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的菩萨须弥陀（善慧），在被燃灯佛授记之后，就思维省察：到底该如何修菩萨道、如何成佛。他省思出：若要成佛，必须完整修习十种「巴拉密」（巴拉密）。「巴拉密」是巴利语「pāramī」的音译，意为「到彼岸的德行」——能把修行者从生死此岸渡到解脱彼岸的德性。这十种依次是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省察这十种巴拉密，不是只顺着看一遍，而是从三个方向反复看。先以「正序」省察：布施、持戒、出离、智慧、精进、忍辱、真实、决意、慈、舍；再以「逆序」省察：舍、慈、决意、真实、忍辱、精进、智慧、出离、持戒、布施；接着以「双对」从中间向两端省察：精进与忍辱、智慧与真实、出离与决意、持戒与慈、布施与舍；最后以「双对」从两端向中间省察：布施与舍、持戒与慈、出离与决意、智慧与真实、精进与忍辱。经上有个比喻：他这样透彻地省察巴拉密，就犹如榨油机精密地从种子里榨出油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省察时，他也照见每一种巴拉密的三个层次。以布施为例：布施身外之物，是「基础巴拉密」；布施自己的肢体，乃至牺牲眼睛，是「殊胜巴拉密」；布施自己的生命，则是「究竟巴拉密」。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菩萨这样省察的当下，发生了一件震动天地的事：一万个世界的大地向左右、前后、上下猛烈震动，就像榨油机的转轮一样旋转震动。之后，须弥陀便回到喜马拉雅山，坚定不移地继续修行这些巴拉密。这里还有一句很重要的话：菩萨修行，并不是「先把布施巴拉密修到圆满，再修持戒，再修出离」；而是在不同时期自己安排修行方向。例如他在兜率天之前的最后一世成为维山达拉王子，做大布施，甚至把妻子与儿女都布施了出去。可以说，他每一世主修一种巴拉密，同时兼修其余，唯有所有巴拉密都圆满了，才能成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二、十种巴拉密的次序与理由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这十种巴拉密，为什么一定是「布施、持戒、出离、智慧、精进、忍辱、真实、决意、慈、舍」这样的次序？经典（依据《所行藏义注》《戒蕴品复注》）给出了明确的理由。我们逐一来看。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，为什么把「布施」放在最先？因为布施是一切众生所共有的，即使普通人也有能力行布施；布施也对持戒大有助益。尊者提醒在家人一句话：布施的成果，比不上持戒。之所以先讲布施，是因为它最容易修——最容易，所以放在最前，作为入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之后说持戒，因为受持戒律所摄持的布施，能得大果报、大利益。布施是「积极行动」，是去帮助他人；持戒则是更内在的「戒净」修习，是美德的修行。而且，布施能带来财富，持戒则让我们投生人间或天界、成为尊贵的人。还有一层不可漏掉：持戒能同时净化施者与受者双方，所以布施之后紧接着讲的就是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之后说出离，因为出离由持戒成就、由持戒摄持。出离心最重要的是一种「心出离」。持戒清净的人美德具足，心就容易平静；而「禅那」就是心的平静，它容易舍离五盖（欲贪、瞋恚、昏沉睡眠、掉举追悔、疑）。身口的清净（戒）先行，接着才是意的清净。这里还有一层：只有先以持戒去除「违犯性」的烦恼，才有条件以出离去对付「困扰性」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出离之后说智慧，因为智慧由出离成就并得以净化。这里有一句很关键的话：「没有禅定，就没有智慧可得。」禅定是智慧的近因，智慧是禅定的显现；所以这里的「智慧巴拉密」，也含摄了禅定巴拉密。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智慧之后说精进，因为智慧必须具有精进力才能发挥作用。有了洞察「究竟法皆空、无我」实相的智慧，还需再为众生之利益付出精进力。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这一步列了三个理由：一是只有激起精进，智慧的作用才能圆满；二是为显示菩萨在观照众生皆空之后，仍为众生的福利去做艰巨的工作；三是为显示精进须在深思熟虑之后才激起——「深思熟虑者所做的事能够带来极殊胜的果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之后说忍辱，因为精进圆满了忍辱，只有充满精进力的人，才能忍受所面对的种种苦难。反过来，精进也是忍辱的「庄严」：一个因无能而忍气吞声的人并不值得尊敬；而充满精进力的人，即使处在优势中，也能表现出忍耐与涵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说真实，因为唯有具备真实，才会有持久修习忍辱的决心；没有真实，忍辱也无从存在。菩萨被授记之后，就是贯穿始终的真实语，绝不说谎。尊者举《大猴本生经》为例：那一世菩萨投生为猴子，为救一个掉进深坑的婆罗门而费尽气力；救起那人后，因太疲惫而在他身旁睡着了；那狠心的婆罗门醒来，竟想把救命的猴子当食物，拿石头砸猴子的头。可猴子菩萨没有一丝憎恨，默默忍受头上伤痛，还继续帮那人脱离野兽与危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真实之后说决意，因为真实通过决意才达到圆满。一个决意只说真实语的人，即使在生命受威胁时也绝不动摇——这是菩萨对所立誓愿那份坚决、不动摇的责任感。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之后说慈，因为慈心有助于生起「为他人福利而奉献」的决意。只有以坚决、不动摇的决意，为众生福利奉献时，菩萨才能以慈心平稳地实践悲愿。用尊者的话说：我们常说要对一个人慈心，可你凭什么能慈心呢？正因你有很强的「要帮助别人」的决意，这份慈心才会平稳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慈之后说舍，因为舍会净化慈。若只修慈而不修舍，那颗心就会变成「戴着慈心面具」的、抑郁的欺骗者——舍心则让我们在「助人反受伤害」时仍保持慈心：菩萨带着慈爱为众生奉献，同时保持一颗平稳的心，原谅众生对他所做的一切伤害。还要记住：舍心需要悲心来摄持，悲心也需要舍心来摄持，二者互相摄持，形成一个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三、次序的根本：烦恼的三个层次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为什么次序是这样？这背后有一个更根本的道理，就是「烦恼的三个层次」。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烦恼分成三层。第一层是「违犯性的烦恼」：它已经导致我们造作了不善的身行或语行；这一层通过「持戒」来征服。第二层是「困扰性的烦恼」：它不一定表现在身口上，却让你心里闷闷不乐、不舒服、不开心、郁闷；这一层通过修定与正念来征服。第三层也是最深的一层，是「潜伏性的烦恼」：它潜伏在名色相续流里、根本不表现出来，要通过修观才能彻底斩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三层，巴利语分别叫违犯性烦恼（vītikkama-kilesa）、困扰性烦恼（pariyuṭṭhāna-kilesa）、潜伏性烦恼（anusaya-kilesa）。听名字大概就能猜到：一个是已经「犯出去」了，一个是在心里「翻上来」，一个是「躺着不动」却一直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火柴的三种火」作比喻：潜伏在火柴盒里的火，好比潜伏性的烦恼；火柴摩擦磷片点燃的火，好比困扰性的烦恼；点燃后烧毁物品的大火，则是违犯性的烦恼。只要火柴头不去摩擦磷片，潜伏的火就不会爆发，即使和火药放在一起也无害——同样，潜伏性的烦恼只要不接触不善所缘，就不会显现；若被善法镇伏，它就退回潜伏层；若不断受扰动，就会升成违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层烦恼，正好对应三学：戒学（持戒）对治违犯性烦恼，定学（止禅）镇伏困扰性烦恼，慧学（道智）断除潜伏性烦恼。而十种巴拉密的次序——由戒到定、再到慧，由浅入深——正是照这个层次来的。这就是「次序」最根本的依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四、布施＝思心所：前思、中思、后思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省察完次序，菩萨又逐条深入省察每一种巴拉密的内容。这里特别把「布施」拿出来讲，因为它是第一条，也牵出一个很实用的观念。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什么是布施？论典说：布施的「施」就是布施——你有想去布施的那颗心，才是布施。因为这个「施」，才导致布施行为的发生；只有在布施的「思」生起时，才可能有布施的行动。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这个「思」，就是「思心所」（cetanā）。在阿毗达摩里，思心所是「组织我们所有心理素质去做一件事」的那个主要素质。这个思，指的是脱离对那件物品的贪欲之思、舍弃之思（巴利语叫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cāga，意为舍、离欲）：唯有具备这样的「舍」之思，才能形成真正的布施。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布施里的「思」，又可分为三段：第一段叫「前思」，是布施之前、准备布施时的那颗心；第二段叫「中思」，是布施实际发生时、当下真实施舍的那颗心；第三段叫「后思」，是布施完成后、随喜自己行为的那颗心。尊者举了个家常的例子：你来到大佛寺准备做一场布施，准备阶段的思叫前思；真把东西送出去时，那是真正的中思；布施完以后，你随喜自己的行为，觉得「我今天完成了一件布施，很高兴」，那就是后思。前思、中思、后思都要好，布施才会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可以记住布施的四个面相：它的特相是「舍弃」；作用有两种——实行作用（消除我们对布施之物的执着）与成就作用（带来无瑕的财富）；现起是当下那颗「不执着」的心；近因则是「拥有可以布施的东西」。（巴拉密有两个主要原因：大悲心与方法善巧智——有这两个，布施才真正成为「巴拉密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五、布施的二十二类与三个层次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省察完次序，菩萨把「布施」这一条单独摊开来细看。论典从二十二个角度成对地分析布施——每一对，问的其实是同一个问题：这一施，心的方向对不对。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物施与法施：把财物给人是物施，把法、把道理讲给人，让人知道何谓善、何谓不善，是法施。内物施与外物施：内物是自己的身体、肢体，外物是身外的财物。物施与无畏施：给人东西是物施，给人安全感、让人不再恐惧，是无畏施。轮转依止施与不轮转依止施，看的是这一施背后是否还带着「希望它再回到我身上」的循环。有罪施与无罪施：以正命所得、如法之物而施，是无罪施；以杀生、欺骗所得而施，是有罪施。亲自施与非亲自施，看有没有亲手去做。细心施与不细心施，看有没有恭敬、郑重。智相应施与智不相应施，看这一施有没有与智慧相应。有行施与无行施，看有没有经过思惟的推动。乐施与舍施，看施时的心是欢喜，还是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：如法施与不如法施、奴隶施与无拘束施、定立施与不定立施、有陪施与无陪施、经常施与非经常施、执取施与不执取施、残施与非残施、有命施与身后施、个人施与僧伽施、应时施与非应时施、同等施与无比施。这二十二对名字不必背下来，只要听出里面几条线：施什么（财物、法、无畏、身体、性命）；以什么心施（乐或舍、智相应或不相应、细心或不细心）；怎么施（亲手或不亲手、经常或不经常、应时或不应时）；施给谁（个人或僧团）；如法与不如法。同样是一次「给出去」，落在哪一格，分量差别极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两个「三」。施者有三种清净思：布施前感到快乐，布施时心清晰与清净，布施后感到欢喜——正好对应前面讲的前思、中思、后思。受者也有三种清净心：无贪，或正致力于解脱贪；无瞋，或正致力于解脱瞋；无痴，或正致力于解脱痴。论典说，福报能否增长，关键不在数量，而在施者与受者的心是否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三个层次，仍以布施为例：布施身外之物，是「基础巴拉密」；布施自己的眼睛、肢体，是「殊胜巴拉密」；布施自己的性命，是「究竟巴拉密」。三层次讲的是深度，不是门槛——人人都从基础起步，谁也不必跳过自己那一格，去够别人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须弥陀受记之后所做的那件大事看清楚了：他不是急着「成佛」，而是回过头来，一条一条地省察巴拉密。他以正序、逆序、双对的方式反复省察，把十种巴拉密看得通透，犹如榨油机榨出种子里的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看见，这十条道路的次序不是一个排名，而是一程接力：前一条，喂出后一条。再往深看，这个次序正是照着「违犯性、困扰性、潜伏性」三层烦恼而来的——以戒对治身口的违犯，以定镇伏心中的困扰，以慧斩除潜伏的烦恼。我们还看见了布施真正动起来的地方：那颗想给的心，也就是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请把这一句带回去：这一周，我们讲的是「一条路怎么开始」，不是「你够不够格」。次序不是排名，是接力；省察不是自我检查，而是把路看清楚。你走在哪一段、走多快，都是你自己的因缘，值得被尊重。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读到「十巴拉密」的次序（布施→持戒→出离→……→舍），你的第一反应是什么？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材料说布施真正在动的地方是「想给的心」，还分前思、中思、后思。回想你最近一次给出去，你的「前思、中思、后思」分别是什么样子？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「省察」这个词，让你想到什么？你生活里有没有一件事，是你「先想透了才做得下去的」？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。最容易跑成"经验比较大会"——谁捐得多、谁持戒严。一旦出现比较味，温和地把话题拉回"那颗心当时是什么状态"。</w:t>
      </w:r>
      <w:r>
        <w:rPr>
          <w:rFonts w:ascii="Times New Roman" w:hAnsi="Times New Roman" w:eastAsia="宋体"/>
          <w:b/>
          <w:color w:val="222222"/>
          <w:sz w:val="20"/>
        </w:rPr>
        <w:t>不接话评论、不纠正措辞。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：十条巴拉密为什么按「布施→持戒→出离→智慧→精进→忍辱→真实→决意→慈→舍」这个顺序排？请挑出你最能理解的一对（例如"布施先于持戒"），说说它"先后的道理"在哪。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提示：引导大家看到——</w:t>
      </w:r>
      <w:r>
        <w:rPr>
          <w:rFonts w:ascii="Times New Roman" w:hAnsi="Times New Roman" w:eastAsia="宋体"/>
          <w:b/>
          <w:color w:val="222222"/>
          <w:sz w:val="20"/>
        </w:rPr>
        <w:t>次序不是排名，是接力</w:t>
      </w:r>
      <w:r>
        <w:rPr>
          <w:rFonts w:ascii="Times New Roman" w:hAnsi="Times New Roman" w:eastAsia="宋体"/>
          <w:b w:val="0"/>
          <w:color w:val="222222"/>
          <w:sz w:val="20"/>
        </w:rPr>
        <w:t>。布施"利益他人"，持戒"不伤害他人"；先会给人，才更愿意守不伤人。让学员自己说出"前一条喂出后一条"的感觉。落点：</w:t>
      </w:r>
      <w:r>
        <w:rPr>
          <w:rFonts w:ascii="Times New Roman" w:hAnsi="Times New Roman" w:eastAsia="宋体"/>
          <w:b/>
          <w:color w:val="222222"/>
          <w:sz w:val="20"/>
        </w:rPr>
        <w:t>次序是接力，不是排名。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：材料说布施的"施"是思心所——"有想给的心，才是布施"。那么，一次"随手清理仓库式"的施舍，和一次"把最喜爱的东西送出去"的布施，差别在哪里？这对我们平时判断"自己有没有在修布施"，有什么提醒？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提示：指向"看发心不看数量"。"日行一善"与"一次供养五十万"不能只比数字——</w:t>
      </w:r>
      <w:r>
        <w:rPr>
          <w:rFonts w:ascii="Times New Roman" w:hAnsi="Times New Roman" w:eastAsia="宋体"/>
          <w:b/>
          <w:color w:val="222222"/>
          <w:sz w:val="20"/>
        </w:rPr>
        <w:t>每天练布施的心，才是被训练的东西</w:t>
      </w:r>
      <w:r>
        <w:rPr>
          <w:rFonts w:ascii="Times New Roman" w:hAnsi="Times New Roman" w:eastAsia="宋体"/>
          <w:b w:val="0"/>
          <w:color w:val="222222"/>
          <w:sz w:val="20"/>
        </w:rPr>
        <w:t>。落点：</w:t>
      </w:r>
      <w:r>
        <w:rPr>
          <w:rFonts w:ascii="Times New Roman" w:hAnsi="Times New Roman" w:eastAsia="宋体"/>
          <w:b/>
          <w:color w:val="222222"/>
          <w:sz w:val="20"/>
        </w:rPr>
        <w:t>看的是一颗想给的心，不是数量。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：材料指出，烦恼有「违犯性（戒止）→困扰性（止禅镇伏）→潜伏性（智慧根除）」三个层次，"出离"与"智慧"的次序正是照这个层次来的。请想一想：在你自己的经验里，</w:t>
      </w:r>
      <w:r>
        <w:rPr>
          <w:rFonts w:ascii="Times New Roman" w:hAnsi="Times New Roman" w:eastAsia="宋体"/>
          <w:b/>
          <w:sz w:val="21"/>
        </w:rPr>
        <w:t>"身语上先做到"和"心里真的平静下来"之间，是怎样一个先后关系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提示：引导学员体会"戒→定→慧"在个人生命里的实际顺序；也提示：若心里太乱，先靠持戒"外护"让身语稳住，往往是可行的第一步。</w:t>
      </w:r>
      <w:r>
        <w:rPr>
          <w:rFonts w:ascii="Times New Roman" w:hAnsi="Times New Roman" w:eastAsia="宋体"/>
          <w:b/>
          <w:color w:val="222222"/>
          <w:sz w:val="20"/>
        </w:rPr>
        <w:t>不评判任何人"修到哪个层次"</w:t>
      </w:r>
      <w:r>
        <w:rPr>
          <w:rFonts w:ascii="Times New Roman" w:hAnsi="Times New Roman" w:eastAsia="宋体"/>
          <w:b w:val="0"/>
          <w:color w:val="222222"/>
          <w:sz w:val="20"/>
        </w:rPr>
        <w:t>。落点：</w:t>
      </w:r>
      <w:r>
        <w:rPr>
          <w:rFonts w:ascii="Times New Roman" w:hAnsi="Times New Roman" w:eastAsia="宋体"/>
          <w:b/>
          <w:color w:val="222222"/>
          <w:sz w:val="20"/>
        </w:rPr>
        <w:t>先外面守住，里面慢慢跟上，也是路。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主持人收束一句（照读即可）：次序不是排名，是接力；布施看的是一颗想给的心；先外面守住、里面慢慢跟上，也是路。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【现象】十条巴拉密按什么次序排列？布施为什么排在持戒、出离之前？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【影响】回想你做成的一件事，是先想清楚每一步，还是边走边理清的？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【应对】这周挑一件要做的难事，先只写下它的先后次序，别急着动手。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各位法友，今晚我们把上一周的"授记"接着往下走了一步：</w:t>
      </w:r>
      <w:r>
        <w:rPr>
          <w:rFonts w:ascii="Times New Roman" w:hAnsi="Times New Roman" w:eastAsia="宋体"/>
          <w:b/>
          <w:color w:val="222222"/>
          <w:sz w:val="20"/>
        </w:rPr>
        <w:t>被授记之后，须弥陀做的第一件事，是一条一条地省察十种巴拉密。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第一，"次序"是什么？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十条巴拉密按「布施→持戒→出离→智慧→精进→忍辱→真实→决意→慈→舍」排列。它</w:t>
      </w:r>
      <w:r>
        <w:rPr>
          <w:rFonts w:ascii="Times New Roman" w:hAnsi="Times New Roman" w:eastAsia="宋体"/>
          <w:b/>
          <w:color w:val="222222"/>
          <w:sz w:val="20"/>
        </w:rPr>
        <w:t>不是排名，是接力</w:t>
      </w:r>
      <w:r>
        <w:rPr>
          <w:rFonts w:ascii="Times New Roman" w:hAnsi="Times New Roman" w:eastAsia="宋体"/>
          <w:b w:val="0"/>
          <w:color w:val="222222"/>
          <w:sz w:val="20"/>
        </w:rPr>
        <w:t>：布施"利益他人"，喂出持戒"不伤害他人"；前一条喂出后一条。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第二，次序背后的根本。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</w:t>
      </w:r>
      <w:r>
        <w:rPr>
          <w:rFonts w:ascii="Times New Roman" w:hAnsi="Times New Roman" w:eastAsia="宋体"/>
          <w:b/>
          <w:color w:val="222222"/>
          <w:sz w:val="20"/>
        </w:rPr>
        <w:t>烦恼的三个层次</w:t>
      </w:r>
      <w:r>
        <w:rPr>
          <w:rFonts w:ascii="Times New Roman" w:hAnsi="Times New Roman" w:eastAsia="宋体"/>
          <w:b w:val="0"/>
          <w:color w:val="222222"/>
          <w:sz w:val="20"/>
        </w:rPr>
        <w:t>——违犯性（戒止）→困扰性（止禅镇伏）→潜伏性（智慧根除），以火柴三火为喻，以三学（戒·定·慧）对治。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第三，布施＝思心所。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前思、中思、后思，三思具足，布施才圆满。"有想给的心，才是布施"——</w:t>
      </w:r>
      <w:r>
        <w:rPr>
          <w:rFonts w:ascii="Times New Roman" w:hAnsi="Times New Roman" w:eastAsia="宋体"/>
          <w:b/>
          <w:color w:val="222222"/>
          <w:sz w:val="20"/>
        </w:rPr>
        <w:t>布施看的是一颗想给的心，不是数量。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今晚不必记住次序本身。只要带走一句就好：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"次序不是排名，是接力；讲的是一条路怎么开始，不是'你够不够格'。"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心理安全（必读）</w:t>
      </w:r>
      <w:r>
        <w:rPr>
          <w:rFonts w:ascii="Times New Roman" w:hAnsi="Times New Roman" w:eastAsia="宋体"/>
          <w:b w:val="0"/>
          <w:sz w:val="21"/>
        </w:rPr>
        <w:t>：本周讲"次序""省察"，学员易把次序理解成"修到第几条就高明"。请开场与收尾各说一次：</w:t>
      </w:r>
      <w:r>
        <w:rPr>
          <w:rFonts w:ascii="Times New Roman" w:hAnsi="Times New Roman" w:eastAsia="宋体"/>
          <w:b/>
          <w:sz w:val="21"/>
        </w:rPr>
        <w:t>"次序不是排名，是接力；了解菩萨道是认识一条道路，不是衡量自己够不够格。"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布施看发心，不看数量。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讲"布施＝思心所"时，重点落在"那颗想给的心"，不要变成"比谁捐得多、谁舍得多"。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：思心所、前思／中思／后思、烦恼三层次、违犯性／困扰性／潜伏性等，先给白话再给原名。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分钟若吃紧，优先保"次序—接力—布施＝思心所"，其余跳读；宁可少读，不可赶场。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：有人谈到"我做不到""我还差得远"这类自我否定时，提供"呼吸三次／暂离"选项，把话题引回"看清与当下"，不制造压力。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本周是8周版第4周，请刻意"留白"。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十种巴拉密各自的修法属于后面的功课；本周只需让人看懂"次序是接力""布施看的是一颗心"。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《菩萨道思想（一）·第4周·朗读学习资料——省察巴拉密与十种巴拉密的次序》——本周共读正文，据知识库「古源尊者开示及上座部佛教资料」整理。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《巴利三藏中的菩萨道思想05-省察巴拉密、布施巴拉密1-古源尊者-20250625》——本周核心底本：受记后省察十种巴拉密与其次序、布施＝思心所。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《巴利三藏中的菩萨道思想03-十巴拉密的特相作用现起近因-古源尊者-20250623》——十巴拉密的次序与次第的根本（烦恼三层次）。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