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第6周：法念处（一）——五盖与七觉支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同样是"心里不舒服／静不下来"，怎样分清这是哪一"盖"？认出来之后，又能从哪一环让它缓和、让七觉支接手？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《大念处经》修学（尊者朗读稿·第六周）——五盖·七觉支·五盖对治法·平衡五根（据《〈大念处经〉析解》3.5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与《正念之道》整理）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每天记录一条"盖的日记"——写下当天最明显的一个"盖"（贪／瞋／昏沉／掉举／疑），并问一句："我是怎么认出它的？它后来怎么散去的？"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五盖：①欲贪盖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②瞋恚盖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③昏沉睡眠盖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④掉举追悔盖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⑤疑盖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①「有盖」了知「有盖」（无盖，了知无盖）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欲贪盖之因＝四不如理作意（常·乐·我·净）→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如理作意＋舍断六法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念觉支＝忆念四念处；择法觉支＝辨五双善恶法（十法）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七觉支：念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择法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轻安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②「未生」如何生起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③「已生」如何断除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④「已断」如何不再生起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瞋恚盖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修慈六法（慈心十一种利益）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法念处：五盖为「应了知之法」、七觉支为「应培育之法」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：①欲贪盖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②瞋恚盖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③昏沉睡眠盖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④掉举追悔盖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⑤疑盖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七觉支</w:t>
      </w:r>
      <w:r>
        <w:rPr>
          <w:rFonts w:ascii="Times New Roman" w:hAnsi="Times New Roman" w:eastAsia="宋体"/>
          <w:b w:val="0"/>
          <w:color w:val="333333"/>
          <w:sz w:val="20"/>
        </w:rPr>
        <w:t>：念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择法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五盖经文的四句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①「有盖」了知「有盖」（无盖，了知无盖）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②「未生」如何生起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③「已生」如何断除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④「已断」如何不再生起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先要能察觉，才能随观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三、五盖的对治法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欲贪盖之因＝</w:t>
      </w:r>
      <w:r>
        <w:rPr>
          <w:rFonts w:ascii="Times New Roman" w:hAnsi="Times New Roman" w:eastAsia="宋体"/>
          <w:b/>
          <w:color w:val="333333"/>
          <w:sz w:val="20"/>
        </w:rPr>
        <w:t>四不如理作意</w:t>
      </w:r>
      <w:r>
        <w:rPr>
          <w:rFonts w:ascii="Times New Roman" w:hAnsi="Times New Roman" w:eastAsia="宋体"/>
          <w:b w:val="0"/>
          <w:color w:val="333333"/>
          <w:sz w:val="20"/>
        </w:rPr>
        <w:t>（常·乐·我·净）→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如理作意＋舍断六法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修慈六法（慈心十一种利益）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昏沉睡眠盖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三精勤界</w:t>
      </w:r>
      <w:r>
        <w:rPr>
          <w:rFonts w:ascii="Times New Roman" w:hAnsi="Times New Roman" w:eastAsia="宋体"/>
          <w:b w:val="0"/>
          <w:color w:val="333333"/>
          <w:sz w:val="20"/>
        </w:rPr>
        <w:t>（致力界·精勤界·不断精进界）＋注疏六法＋八法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掉举追悔盖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多闻、发问＋注疏六法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疑盖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舍断六法（对八事的信心）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七觉支的调心核心＝平衡五根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念觉支</w:t>
      </w:r>
      <w:r>
        <w:rPr>
          <w:rFonts w:ascii="Times New Roman" w:hAnsi="Times New Roman" w:eastAsia="宋体"/>
          <w:b w:val="0"/>
          <w:color w:val="333333"/>
          <w:sz w:val="20"/>
        </w:rPr>
        <w:t>＝忆念四念处；</w:t>
      </w:r>
      <w:r>
        <w:rPr>
          <w:rFonts w:ascii="Times New Roman" w:hAnsi="Times New Roman" w:eastAsia="宋体"/>
          <w:b/>
          <w:color w:val="333333"/>
          <w:sz w:val="20"/>
        </w:rPr>
        <w:t>择法觉支</w:t>
      </w:r>
      <w:r>
        <w:rPr>
          <w:rFonts w:ascii="Times New Roman" w:hAnsi="Times New Roman" w:eastAsia="宋体"/>
          <w:b w:val="0"/>
          <w:color w:val="333333"/>
          <w:sz w:val="20"/>
        </w:rPr>
        <w:t>＝辨五双善恶法（十法）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三组：念是基础；择法·精进·喜（与精进相关）；轻安·定·舍（与定相关）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</w:t>
      </w:r>
      <w:r>
        <w:rPr>
          <w:rFonts w:ascii="Times New Roman" w:hAnsi="Times New Roman" w:eastAsia="宋体"/>
          <w:b/>
          <w:color w:val="333333"/>
          <w:sz w:val="20"/>
        </w:rPr>
        <w:t>信与慧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定与精进</w:t>
      </w:r>
      <w:r>
        <w:rPr>
          <w:rFonts w:ascii="Times New Roman" w:hAnsi="Times New Roman" w:eastAsia="宋体"/>
          <w:b w:val="0"/>
          <w:color w:val="333333"/>
          <w:sz w:val="20"/>
        </w:rPr>
        <w:t>，并始终具备</w:t>
      </w:r>
      <w:r>
        <w:rPr>
          <w:rFonts w:ascii="Times New Roman" w:hAnsi="Times New Roman" w:eastAsia="宋体"/>
          <w:b/>
          <w:color w:val="333333"/>
          <w:sz w:val="20"/>
        </w:rPr>
        <w:t>强念根</w:t>
      </w:r>
      <w:r>
        <w:rPr>
          <w:rFonts w:ascii="Times New Roman" w:hAnsi="Times New Roman" w:eastAsia="宋体"/>
          <w:b w:val="0"/>
          <w:color w:val="333333"/>
          <w:sz w:val="20"/>
        </w:rPr>
        <w:t>；以</w:t>
      </w:r>
      <w:r>
        <w:rPr>
          <w:rFonts w:ascii="Times New Roman" w:hAnsi="Times New Roman" w:eastAsia="宋体"/>
          <w:b/>
          <w:color w:val="333333"/>
          <w:sz w:val="20"/>
        </w:rPr>
        <w:t>入出息念</w:t>
      </w:r>
      <w:r>
        <w:rPr>
          <w:rFonts w:ascii="Times New Roman" w:hAnsi="Times New Roman" w:eastAsia="宋体"/>
          <w:b w:val="0"/>
          <w:color w:val="333333"/>
          <w:sz w:val="20"/>
        </w:rPr>
        <w:t>平衡七觉支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法念处（一）＝五盖与七觉支：一边是「障碍」（应了知、应舍断），一边是「助道之法」（应培育）——佛陀先教看清是什么盖住了心，再教培育让心明亮的七觉支。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五盖：欲贪·瞋恚·昏沉睡眠·掉举追悔·疑。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五盖经文（以欲贪为例）四句：内[心]有／无欲贪了知；了知未生起的如何生起；了知已生起的如何舍断；了知已舍断的于未来如何不再生起——「先要能察觉，才能随观」。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欲贪盖之因＝四不如理作意（视无常为常·视苦为乐·视无我为我·视不净为净）；对治＝如理作意＋舍断六法。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各盖对治法：瞋恚盖（六法·修慈）·昏沉睡眠盖（三精勤界·六法·目犍连八法）·掉举追悔盖（六法：多闻·发问·知律·近长老……）·疑盖（六法）。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七觉支：念·择法·精进·喜·轻安·定·舍；念觉支＝忆念四念处（念与正知是基础）。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择法觉支＝辨五双善恶法（十法）；调心核心是平衡五根——信与慧、定与精进，并始终具备强念根。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以入出息念平衡七觉支（两组），障碍与助道之法在一颗心中此消彼长。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开场提示（1–3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句，可与"静心开场"衔接）："各位贤友，欢迎来到《大念处经》精读第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今天我们要学的，是心里最容易冒出来的两样东西——'五盖'和'七觉支'。请先安顿好身体，我们从一个温柔的呼吸开始；这一场，你可以只做一件事：如实地认出心里的动静，不评判、不对号入座，随时可以暂停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：先呼气放长一点。这周有没有哪段时间心明明静不下来，你说不清是被什么缠住？试着给它起个名，说完就放下。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现在，不用刻意制造什么，也不用赶走什么。只是让呼吸自己来、自己走。在这个过程里，也许心里会冒出一两个念头、一点烦躁、一点困——</w:t>
      </w:r>
      <w:r>
        <w:rPr>
          <w:rFonts w:ascii="Times New Roman" w:hAnsi="Times New Roman" w:eastAsia="宋体"/>
          <w:b/>
          <w:color w:val="222222"/>
          <w:sz w:val="20"/>
        </w:rPr>
        <w:t>不用赶它们走，只要知道"哦，来了"就够了。这正是我们本周要认识的"盖"。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好，我们慢慢把注意力带回身体，感受一下坐垫、脚底与地面的接触，再轻轻睁开眼睛。欢迎来到第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大家不用急着安静下来。先给自己一分钟，把手机调成静音，喝口水，坐舒服。我们今天不追求"很好的状态"，只求"在"——在这里，和大家在一起，一会儿一起读一段经文、说一说自己心里冒出来的那些念头。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原文材料①：★核心·《大念处经》修学·朗读学习资料——五盖·七觉支·五盖对治法·平衡五根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：《大念处经》修学·第6周·朗读学习资料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《大念处经》修学·朗读学习资料（第六周）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四、法念处：五盖与七觉支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从心念处，我们进入法念处。佛陀说：「在此，诸比库，比库依于法而随观法而住。」法念处的所缘有好几种，这一周，尊者着重开示了其中的两种：五盖与七觉支。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依据义注，五盖是「应了知之法」，七觉支是「应培育之法」。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为什么这样区分呢？因为五盖是障碍、是应当如实了知、应当舍断的染污；而七觉支是觉悟的支分、是应当培育、应当增长的法。一舍一增，正是修行的方向。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我们先来看五盖。五盖是：欲贪盖、瞋恚盖、昏沉睡眠盖、掉举追悔盖、疑盖。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第一，欲贪盖。欲贪是欲求五欲之乐的贪染，它覆盖、障碍心，使心不能如实见法。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用一句话说，欲贪就是对五欲所生起的乐受的欲求。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第二，瞋恚盖。瞋恚是愤怒、不满、怨恨，它使心不得安宁，障碍禅修。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第三，昏沉睡眠盖。昏沉是心的退缩、松懈，睡眠是昏沉发展到极点时出现的现象。二者合为一盖，因为它们的性质相同、都使心无力、昏昧。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它的根多在不如理作意：把「无聊」「没意思」当真了，一个哈欠上来昏沉就跟着来；再加上身体的怠惰、吃太饱之后的昏睡、心的软弱昏昧，这些会生出新的昏沉，也让已有的昏沉睡眠增强。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第四，掉举追悔盖。掉举是心的散乱、不安宁、胡思乱想；追悔是内心的后悔、懊恼。二者合为一盖。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第五，疑盖。疑是对佛、法、僧、戒律及修行方法的怀疑不决，它使心摇摆不定、不能决定地修行。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所对的正是信：为什么会疑？就是没有信心。佛教徒的信心是对八事的信心——对佛、法、僧，对戒定慧三学，对过去、未来、过去未来的五蕴，对缘起，对生命的状态。这八件事上站得住，疑就没有立足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这五盖，是覆盖心、障碍心，使智慧不能生起、不能趣向涅槃的五种障碍。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「盖」这个字的分量。尊者说，欲贪盖并不是偶尔冒一下的贪，它已经成了很明显的障碍，像锅盖一样把我们的慧盖住。所以经文里的「有」，指的是「由于生起、熏习或一再发生而存在」；「没有」也不是痴痴呆呆就叫没有，而是有念、有正知，会如理作意，或透过近行定、安止定镇伏，或透过观智降伏。修行不是把烦恼藏起来，而是让它没有生起的余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再来看七觉支。七觉支是：念觉支、择法觉支、精进觉支、喜觉支、轻安觉支、定觉支、舍觉支。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第一，念觉支，忆念、系念于四念处。尊者开示，念与正知是一切禅修的根基。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第二，择法觉支，审察、抉择诸法，辨别善恶、是非。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第三，精进觉支，策励、努力，趋向善法。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第四，喜觉支，修习善法所生的喜悦。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第五，轻安觉支，身心轻安、宁静。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第六，定觉支，心专一、安住于所缘。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第七，舍觉支，心平衡、不偏不倚，平等安住。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这七支，是能觉悟之法、通向觉悟的七种支分，应当培育。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这个名字本身就是定义：「正觉完全觉悟四圣谛，觉支即是正觉的条件」——正觉指出世间的道智，道智的成份就叫觉支。注书里有个比喻：小鸟先在蛋里被生出来，啄破蛋壳是第二次出生，羽翼长成就能离巢飞翔；七觉支成熟，禅修者也就这样证得出世间道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五、五盖经文的四句（应了知之法）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对于五盖，经文以四句话来开示「应了知之法」：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第一句：「若心中有欲贪，了知『心中有欲贪』；若心中无欲贪，了知『心中无欲贪』。」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这是如实了知盖的生起与否——有盖，知道有盖；无盖，知道无盖。对瞋恚、昏沉睡眠、掉举追悔、疑，也都是这样了知。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第二句：「尚未生起之欲贪盖，了知它的生起。」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也就是说，要知道未来会不会生起，或透过什么因缘而得以生起。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里最容易被轻轻带过的是第二句。对可爱、可喜的目标数数不如理作意，正是未生的欲贪得以生起之因，也是已生的欲贪增长增强之因。你总把目标作意成常、乐、我、净，欲贪就一天一天被喂大，大到成为盖。所以在它还没坐大之前，就要看清它是怎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第三句：「已生起之欲贪盖，了知如何舍断它。」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也就是说，要知道已经生起的盖，用什么方法去断除它。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第四句：「已舍断之欲贪盖，了知未来不再生起。」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也就是说，要知道已经断除的盖，如何使它在未来不再生起。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这四句，正是「应了知之法」的完整次第：先能觉察盖的有无，再了知它生起的因，再了知断除的方法，再了知如何使它不再生起。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，修习五盖随观的第一步，和心念处一样，仍是「先要能察觉，才能随观」。你若连自己心中有没有盖都不能觉察，又怎么能断除它呢？所以，先要能认得五盖，能察觉它们生起，才能进一步去对治、去断除。这是贯穿整个法念处的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让人安心也让人老实的话：第四句「已断如何不再生起」说的是圣道的彻底断除，不是我们现在的功夫。依注疏，欲贪要证到不来果才根除、到阿拉汉道才断尽一切的欲欲；瞋恚要证得不来道才根除；疑则在入流时就彻底断除。在那之前，我们能做的是镇伏——而镇伏，已经是真实的进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六、五盖的对治法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对于每一盖，尊者依注疏，为我们开示了具体的对治法。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先看欲贪盖。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贪盖之所以生起，它的因是四种不如理作意。哪四种呢？就是对不净之物作意于「净」（清净）、对苦之物作意于「乐」（快乐）、对无我之物作意于「我」、对无常之物作意于「常」。简单说，就是常、乐、我、净这四种颠倒想。我们之所以贪着五欲，就是因为把它看成常、看成乐、看成我、看成净。要断除欲贪盖，就要反过来，以如理作意来对治——看清五欲的无常、苦、无我、不净。此外，还要舍断六法：了知不净观、修习不净观、守护诸根门、饮食知量、亲近善友、适当的言谈。这六法能有效地舍断欲贪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法值得细说。第一，先了知并取得不净的目标：从究竟谛讲，它百分之百都是不净的，一定取得到不净相。第二，修厌恶作意：有生命的是三十二身分或四十二身分；无生命的是九种坟场作意，从肿胀、变色、腐烂、裂开，一直到变成骸骨，修到成就近行定乃至安止定。第三，守护根门：没有意义的就不去看、不去听、不去碰——《龟喻经》说，把心守在好比龟壳的业处上，狐狸（烦恼）就咬不到乌龟。第四，饮食知量：沙利子尊者说，吃到再吃四五团饭就饱时，就该停下来，以汤水代之。第五，亲近善友：大帝须长老见一个女人露出的牙齿，当下起白骨想而证得禅那，再观名色法无常苦无我，证得阿拉汉。第六，适当的言谈：向善于修习厌恶作意的老师请教，彼此提策勉励。说到底，这六法是两件事——换掉所缘，换掉看法；最根本的还是背后支撑你的见解，是常、乐、我、净，还是无常、苦、无我、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再看瞋恚盖。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瞋恚盖的对治，是修习慈心。以慈心观照一切众生，愿他们快乐、安稳，就能软化、调伏内心的瞋恚。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依注疏，灭除瞋恚也有六法：学习散播慈爱；培育慈心禅那；思惟自己所造之业是自己的财产；数数如理思惟；亲近善友；有助于培育慈心、灭除瞋恚的适当言论。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慈心的散播有完整次第：先对自己，再对亲人、朋友、无感的人、讨厌乃至仇敌，都能散播慈爱；再向五百二十八个方向，遍满整个地球的一切众生，这才算圆满。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慈心禅那有十一种利益：睡眠安稳；不做恶梦；醒觉安稳；为人所爱；为非人所爱；天神守护；不被火、毒药与武器所伤害；心易得定；相貌安祥；临终不迷惑；若未证得更高成就，将投生梵天界。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但尊者提醒：慈心禅只能暂时伏住瞋恚，要根除，必须修行到证得不来道。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再看昏沉睡眠盖。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对治，是三精勤界：一是致力界，指初步的努力；二是精勤界，比致力界更强，因为它把懈怠抛在后头；三是不断精进界（勇猛界），比精勤界更强，因为它不断地进一步灭除破坏性的因缘。这三者合起来，就是策励自己、振奋身心。当昏沉睡眠生起时，就借着精进把它驱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三精勤界，注疏还开出六法：完全转换身体姿势；作光明想；住在露天下；饮食知节量（吃太多必然昏沉，六七分饱就好）；结交善友；有助于灭除昏沉睡眠的适当言论。尊者又说，去除昏沉要通过如理作意，主要作意「界」等法——十二处、十八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整套八法可以次第对治昏沉睡眠：不注意昏沉的念头；思惟、背诵佛法；拉扯耳朵、按摩四肢；起身以水洗脸，遥望星辰；作光明想；在清楚前方与后方的情况下往来经行；前七法都无效时，才小睡片刻，躺下时保持正念正知、记好该起身的时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再看掉举追悔盖。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它的对治，是多闻、发问——多听闻佛法、多向善友请教发问，使心有所依止、有法可依，就能调伏散乱与追悔。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给的六法是：深入经藏、学习、体证佛法；勤于发问；了解戒律；与对持行戒律更有经验者相处；结交善友；有助于灭除掉举与追悔的适当言论。根本处则是如理作意心的轻安或定——心一轻安，掉举与追悔就平息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最后看疑盖。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疑盖的对治，是舍断六法，也就是培育对佛、法、僧、戒定慧、过去未来现在诸法、缘起的正知与信心。尊者还特别提到，目犍连八法是对治疑盖的具体一整套方法，可以用来系统地对治怀疑。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的六法是：精通佛法；勤问有关佛、法、僧的问题；透彻了解戒律；对佛、法、僧的真实性有信心；结交善友；有助于灭除怀疑的适当言论。这些方法现在只能暂时镇伏怀疑，只有证得入流，疑才被彻底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透过这些对治方法，我们能一步一步地舍断五盖，为七觉支的生起扫清障碍。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七、七觉支的调心核心：平衡五根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五盖是对治法，七觉支则是应当培育之法。尊者开示，培育七觉支，其调心的核心，在于平衡五根。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我们先看七支各自的要点：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念觉支，是忆念四念处，系念于身、受、心、法。尊者开示，念与正知是一切修行的基础，所以念觉支是七觉支的根基。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择法觉支，是审察抉择诸法。具体来说，要能辨别五双善恶法，也就是能辨别十法：善法与不善法、无可指责与当受指责之法、应修行与不应修行之法、高尚与卑劣之法、清净与邪恶之法。其根本是善与不善——最起码的能力，就是能够抉择善法与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说一层：择法觉支就是慧心所——观成就之因、慧根、慧力、正见道支都是它，以观智重复观照五蕴的过程，就称为择法觉支。舍觉支则是中舍性心所：业处还没系统化时，身心都要付出极大努力；等到系统化了，反而得到一种「精进的自由」，那份平衡就是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七觉支本身，可以分为三组：念觉支是基础；择法、精进、喜三支，与精进相关；轻安、定、舍三支，与定相关。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这里就引出了调心的核心——平衡五根。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五根是信根、精进根、念根、定根、慧根。七觉支的培育，关键在平衡这五根：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平衡信与慧。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信根与慧根要平衡。信太强而慧不足，就容易盲目信仰、迷信，缺乏智慧的抉择；慧太强而信不足，就容易怀疑、掉举，落于思辨而缺乏信受。所以要用念根来平衡，使信与慧协调。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平衡定与精进。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定根与精进根也要平衡。定太强而精进不足，就容易昏沉、懈怠、安于静而不进取；精进太强而定不足，就容易掉举、散乱、心不能安住。所以也要用念根来平衡，使定与精进协调。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始终具备强念根。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在这一切平衡之中，念根是始终都要具备的。正因为念根能平衡信与慧、定与精进，所以它在五根中始终不可或缺。有了强而稳的念根，其余诸根才不会偏失。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平衡不只是坐在那里想想。尊者说，修止禅要五根平衡，修观禅同样要五根平衡——五根一不平衡，偏向一边，后面就修不动，很多人就卡在这里。所以修止观要止观双运，一边修一边调整。尊者还点出一个很实用的时机：要在昏沉刚刚冒头时就提起精进、轻安、择法、喜这些觉支——等到已经昏了，就来不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尊者还开示了一个具体而重要的方法：以入出息念来平衡七觉支。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当我们修习入出息念、安住于呼吸的时候，念就持续地系着于所缘，七觉支就在这稳定的念中自然地平衡、增长。因此，入出息念不仅是身念处的第一种业处，也是平衡七觉支、调和五根的殊胜方便。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总结说，七觉支的培育，不是要让某一支独强，而是要让诸支平衡地增长——念为根基，择法、精进、喜与轻安、定、舍，在平衡中一起趋向觉悟。这就如同调琴弦，太紧则易断，太松则无声，唯有恰到好处，才能发出妙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愿我们都能在法念处中，先觉察五盖、再对治五盖，进而以平衡五根之心培育七觉支，从染污中出离，于觉悟中安住。萨度，萨度，萨度。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今天听到"五盖"这个名字，你觉得</w:t>
      </w:r>
      <w:r>
        <w:rPr>
          <w:rFonts w:ascii="Times New Roman" w:hAnsi="Times New Roman" w:eastAsia="宋体"/>
          <w:b/>
          <w:sz w:val="21"/>
        </w:rPr>
        <w:t>哪一盖最常出现在你的生活里</w:t>
      </w:r>
      <w:r>
        <w:rPr>
          <w:rFonts w:ascii="Times New Roman" w:hAnsi="Times New Roman" w:eastAsia="宋体"/>
          <w:b w:val="0"/>
          <w:sz w:val="21"/>
        </w:rPr>
        <w:t>？能不能举一个最近的小例子？（贪／瞋／昏沉／掉举／疑，任选其一）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经文说"比库内[心]存在欲贪，了知：'我内[心]有欲贪。'"——</w:t>
      </w:r>
      <w:r>
        <w:rPr>
          <w:rFonts w:ascii="Times New Roman" w:hAnsi="Times New Roman" w:eastAsia="宋体"/>
          <w:b/>
          <w:sz w:val="21"/>
        </w:rPr>
        <w:t>"认出它"这一步，对你来说难不难？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是常常事后才发现，还是当时就能知道？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原文讲"止、观都要用致力界、精勤界、不断精进界"来对治昏沉睡眠——</w:t>
      </w:r>
      <w:r>
        <w:rPr>
          <w:rFonts w:ascii="Times New Roman" w:hAnsi="Times New Roman" w:eastAsia="宋体"/>
          <w:b/>
          <w:sz w:val="21"/>
        </w:rPr>
        <w:t>你困的时候，通常怎么处理？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硬撑、喝咖啡、还是允许自己小憩一会儿？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七觉支里有"喜觉支、轻安觉支"——</w:t>
      </w:r>
      <w:r>
        <w:rPr>
          <w:rFonts w:ascii="Times New Roman" w:hAnsi="Times New Roman" w:eastAsia="宋体"/>
          <w:b/>
          <w:sz w:val="21"/>
        </w:rPr>
        <w:t>你在修行或生活里，有没有过"心里忽然松下来、亮起来"的一刻？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只要说感受，不必展开隐私。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问一（认出盖）</w:t>
      </w:r>
      <w:r>
        <w:rPr>
          <w:rFonts w:ascii="Times New Roman" w:hAnsi="Times New Roman" w:eastAsia="宋体"/>
          <w:b w:val="0"/>
          <w:sz w:val="21"/>
        </w:rPr>
        <w:t>：经文把"盖"一个个列出来——欲贪、瞋恚、昏沉睡眠、掉举追悔、疑。</w:t>
      </w:r>
      <w:r>
        <w:rPr>
          <w:rFonts w:ascii="Times New Roman" w:hAnsi="Times New Roman" w:eastAsia="宋体"/>
          <w:b/>
          <w:sz w:val="21"/>
        </w:rPr>
        <w:t>"知道自己在烦"和"了知有瞋恚盖"，有什么区别？</w:t>
      </w:r>
      <w:r>
        <w:rPr>
          <w:rFonts w:ascii="Times New Roman" w:hAnsi="Times New Roman" w:eastAsia="宋体"/>
          <w:b w:val="0"/>
          <w:sz w:val="21"/>
        </w:rPr>
        <w:t>（提示：关键在"先能察觉"——尚不能察觉欲贪，则如何随观之？五盖随观的了知，要见到"盖由究竟名色法组成、即生即灭"，而不是停在"我很烦"这一层。）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问二（从哪一环切）</w:t>
      </w:r>
      <w:r>
        <w:rPr>
          <w:rFonts w:ascii="Times New Roman" w:hAnsi="Times New Roman" w:eastAsia="宋体"/>
          <w:b w:val="0"/>
          <w:sz w:val="21"/>
        </w:rPr>
        <w:t>：析解讲欲贪生起时，给了一条链子："不如理作意→欲贪现起"；对治也有"如理作意→欲贪止息"。</w:t>
      </w:r>
      <w:r>
        <w:rPr>
          <w:rFonts w:ascii="Times New Roman" w:hAnsi="Times New Roman" w:eastAsia="宋体"/>
          <w:b/>
          <w:sz w:val="21"/>
        </w:rPr>
        <w:t>在我们自己的经验里，一间贪心／火气上来，最快可以在哪一环缓一缓？</w:t>
      </w:r>
      <w:r>
        <w:rPr>
          <w:rFonts w:ascii="Times New Roman" w:hAnsi="Times New Roman" w:eastAsia="宋体"/>
          <w:b w:val="0"/>
          <w:sz w:val="21"/>
        </w:rPr>
        <w:t>（提示：不是在压抑它，而是在"识别即觉察"的当下缓一缓；析解还说——欲贪可'暂时舍断'，唯有证阿拉汉才'永不再生'，所以本周只要求"认出＋缓和"，不要求"根除"。）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问三（障碍与助道）</w:t>
      </w:r>
      <w:r>
        <w:rPr>
          <w:rFonts w:ascii="Times New Roman" w:hAnsi="Times New Roman" w:eastAsia="宋体"/>
          <w:b w:val="0"/>
          <w:sz w:val="21"/>
        </w:rPr>
        <w:t>：五盖是"应了知之法"，七觉支是"应培育之法"。七觉支分两组：</w:t>
      </w:r>
      <w:r>
        <w:rPr>
          <w:rFonts w:ascii="Times New Roman" w:hAnsi="Times New Roman" w:eastAsia="宋体"/>
          <w:b/>
          <w:sz w:val="21"/>
        </w:rPr>
        <w:t>择法／精进／喜</w:t>
      </w:r>
      <w:r>
        <w:rPr>
          <w:rFonts w:ascii="Times New Roman" w:hAnsi="Times New Roman" w:eastAsia="宋体"/>
          <w:b w:val="0"/>
          <w:sz w:val="21"/>
        </w:rPr>
        <w:t>一组，</w:t>
      </w:r>
      <w:r>
        <w:rPr>
          <w:rFonts w:ascii="Times New Roman" w:hAnsi="Times New Roman" w:eastAsia="宋体"/>
          <w:b/>
          <w:sz w:val="21"/>
        </w:rPr>
        <w:t>轻安／定／舍</w:t>
      </w:r>
      <w:r>
        <w:rPr>
          <w:rFonts w:ascii="Times New Roman" w:hAnsi="Times New Roman" w:eastAsia="宋体"/>
          <w:b w:val="0"/>
          <w:sz w:val="21"/>
        </w:rPr>
        <w:t>一组，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居中平衡。</w:t>
      </w:r>
      <w:r>
        <w:rPr>
          <w:rFonts w:ascii="Times New Roman" w:hAnsi="Times New Roman" w:eastAsia="宋体"/>
          <w:b/>
          <w:sz w:val="21"/>
        </w:rPr>
        <w:t>当你发现自己偏"用力"（太紧）或偏"松垮"（太散）时，你会用七觉支的哪一支来调回来？</w:t>
      </w:r>
      <w:r>
        <w:rPr>
          <w:rFonts w:ascii="Times New Roman" w:hAnsi="Times New Roman" w:eastAsia="宋体"/>
          <w:b w:val="0"/>
          <w:sz w:val="21"/>
        </w:rPr>
        <w:t>（提示：析解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3.1.7.4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以入出息念为例——过度分析呼吸会让择法/精进/喜过强而定退减，此时以强而有力的念与正知单纯了知呼吸，提升轻安、定、舍，两组即达平衡。这正是"禅那进阶"的调心原理。）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今天我们认识了法念处（一）：从</w:t>
      </w:r>
      <w:r>
        <w:rPr>
          <w:rFonts w:ascii="Times New Roman" w:hAnsi="Times New Roman" w:eastAsia="宋体"/>
          <w:b/>
          <w:color w:val="222222"/>
          <w:sz w:val="20"/>
        </w:rPr>
        <w:t>五盖</w:t>
      </w:r>
      <w:r>
        <w:rPr>
          <w:rFonts w:ascii="Times New Roman" w:hAnsi="Times New Roman" w:eastAsia="宋体"/>
          <w:b w:val="0"/>
          <w:color w:val="222222"/>
          <w:sz w:val="20"/>
        </w:rPr>
        <w:t>——贪、瞋、昏沉睡眠、掉举追悔、疑，到</w:t>
      </w:r>
      <w:r>
        <w:rPr>
          <w:rFonts w:ascii="Times New Roman" w:hAnsi="Times New Roman" w:eastAsia="宋体"/>
          <w:b/>
          <w:color w:val="222222"/>
          <w:sz w:val="20"/>
        </w:rPr>
        <w:t>七觉支</w:t>
      </w:r>
      <w:r>
        <w:rPr>
          <w:rFonts w:ascii="Times New Roman" w:hAnsi="Times New Roman" w:eastAsia="宋体"/>
          <w:b w:val="0"/>
          <w:color w:val="222222"/>
          <w:sz w:val="20"/>
        </w:rPr>
        <w:t>——念、择法、精进、喜、轻安、定、舍。</w:t>
      </w:r>
      <w:r>
        <w:rPr>
          <w:rFonts w:ascii="Times New Roman" w:hAnsi="Times New Roman" w:eastAsia="宋体"/>
          <w:b/>
          <w:color w:val="222222"/>
          <w:sz w:val="20"/>
        </w:rPr>
        <w:t>请记住：五盖不是敌人，是路标。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经文教我们先认出它、不评判它，再在它生起的那一环缓一缓；而七觉支，就是让心重新明亮起来的七盏灯。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：下一周我们继续</w:t>
      </w:r>
      <w:r>
        <w:rPr>
          <w:rFonts w:ascii="Times New Roman" w:hAnsi="Times New Roman" w:eastAsia="宋体"/>
          <w:b/>
          <w:sz w:val="21"/>
        </w:rPr>
        <w:t>法念处（二）——五取蕴、十二处与四圣谛</w:t>
      </w:r>
      <w:r>
        <w:rPr>
          <w:rFonts w:ascii="Times New Roman" w:hAnsi="Times New Roman" w:eastAsia="宋体"/>
          <w:b w:val="0"/>
          <w:sz w:val="21"/>
        </w:rPr>
        <w:t>（名色法、六处、四谛）。本周的"盖的日记"请继续保留，下周我们会把它和"五取蕴"放在一起看。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《《大念处经》析解·帕奥西亚多202406V2.0.pdf》——3.5.1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五盖部分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《《大念处经》析解·帕奥西亚多202406V2.0.pdf》——3.5.4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觉支部分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全节＋3.1.7.4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略说七觉支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《第58讲一境性2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共修版.pdf》——备查，本周未照录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