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第2周：入流果——初入圣流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「初入圣流」到底发生了什么？为什么说一个人一旦证得入流果，就再也不会退堕，最多七次人天往返、必定走向涅槃？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朗读学习资料——入流果，初入圣流（据知识库「古源尊者开示及上座部佛教资料」整理）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写下「我这一周想松开的一个『我见』小执著」，并连续七天记录「抓得紧的时候／松开的时候，我的心怎样」。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遍知苦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断烦恼（苦之因）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证涅槃（苦之灭）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开展八支圣道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有身见（执实有我、我所、灵魂、大我、至上我）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断除足以堕四恶趣（地狱·畜生·饿鬼·阿修罗）的贪瞋痴及未熟恶业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未来只投生人天二善趣，最多七次，必得究竟苦边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守持五戒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具四种不坏净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涅槃＝贪瞋痴三火的熄灭；非虚无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精进最重要——凡夫也能成圣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入流道智的四作用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断烦恼（苦之因）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证涅槃（苦之灭）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有身见</w:t>
      </w:r>
      <w:r>
        <w:rPr>
          <w:rFonts w:ascii="Times New Roman" w:hAnsi="Times New Roman" w:eastAsia="宋体"/>
          <w:b w:val="0"/>
          <w:color w:val="333333"/>
          <w:sz w:val="20"/>
        </w:rPr>
        <w:t>（执实有我、我所、灵魂、大我、至上我）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（执苦行、祭祀、仪式能导向解脱）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（对佛法僧、戒定慧、三世因果及缘起的疑）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三、入流不堕四恶趣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断除足以堕四恶趣（地狱·畜生·饿鬼·阿修罗）的贪瞋痴及未熟恶业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最多七次人天往返与三种入流者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未来只投生</w:t>
      </w:r>
      <w:r>
        <w:rPr>
          <w:rFonts w:ascii="Times New Roman" w:hAnsi="Times New Roman" w:eastAsia="宋体"/>
          <w:b/>
          <w:color w:val="333333"/>
          <w:sz w:val="20"/>
        </w:rPr>
        <w:t>人天二善趣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最多七次</w:t>
      </w:r>
      <w:r>
        <w:rPr>
          <w:rFonts w:ascii="Times New Roman" w:hAnsi="Times New Roman" w:eastAsia="宋体"/>
          <w:b w:val="0"/>
          <w:color w:val="333333"/>
          <w:sz w:val="20"/>
        </w:rPr>
        <w:t>，必得究竟苦边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三种入流者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最多七次者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家家者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一种子者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五、入流圣者的品行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守持五戒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具</w:t>
      </w:r>
      <w:r>
        <w:rPr>
          <w:rFonts w:ascii="Times New Roman" w:hAnsi="Times New Roman" w:eastAsia="宋体"/>
          <w:b/>
          <w:color w:val="333333"/>
          <w:sz w:val="20"/>
        </w:rPr>
        <w:t>四种不坏净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深信因果缘起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如实知见四圣谛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亲证涅槃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圣者所趣向的目标：涅槃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涅槃＝贪瞋痴三火的熄灭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非虚无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（鱼与乌龟寓言：不能以「水中没有的」去定义陆地）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有余与无余涅槃「实为同一」</w:t>
      </w:r>
      <w:r>
        <w:rPr>
          <w:rFonts w:ascii="Times New Roman" w:hAnsi="Times New Roman" w:eastAsia="宋体"/>
          <w:b w:val="0"/>
          <w:color w:val="333333"/>
          <w:sz w:val="20"/>
        </w:rPr>
        <w:t>，只是生前身后异名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七、业力可转、非宿命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精进最重要——凡夫也能成圣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入流道智断最粗的三结</w:t>
      </w:r>
      <w:r>
        <w:rPr>
          <w:rFonts w:ascii="Times New Roman" w:hAnsi="Times New Roman" w:eastAsia="宋体"/>
          <w:b w:val="0"/>
          <w:sz w:val="21"/>
        </w:rPr>
        <w:t>：有身见·戒禁取·疑。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入流道智亦断除强得足以投生四恶趣的贪瞋痴及未熟恶业，故入流圣者</w:t>
      </w:r>
      <w:r>
        <w:rPr>
          <w:rFonts w:ascii="Times New Roman" w:hAnsi="Times New Roman" w:eastAsia="宋体"/>
          <w:b/>
          <w:sz w:val="21"/>
        </w:rPr>
        <w:t>不可能再堕四恶趣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入流圣者未来世只投生人、天二善趣，</w:t>
      </w:r>
      <w:r>
        <w:rPr>
          <w:rFonts w:ascii="Times New Roman" w:hAnsi="Times New Roman" w:eastAsia="宋体"/>
          <w:b/>
          <w:sz w:val="21"/>
        </w:rPr>
        <w:t>次数最多不超过七次</w:t>
      </w:r>
      <w:r>
        <w:rPr>
          <w:rFonts w:ascii="Times New Roman" w:hAnsi="Times New Roman" w:eastAsia="宋体"/>
          <w:b w:val="0"/>
          <w:sz w:val="21"/>
        </w:rPr>
        <w:t>，必能得究竟苦边。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三种入流者</w:t>
      </w:r>
      <w:r>
        <w:rPr>
          <w:rFonts w:ascii="Times New Roman" w:hAnsi="Times New Roman" w:eastAsia="宋体"/>
          <w:b w:val="0"/>
          <w:sz w:val="21"/>
        </w:rPr>
        <w:t>：最多七次者·家家者·一种子者（只差投生次数）。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入流圣者已断邪见，不再故意造恶，</w:t>
      </w:r>
      <w:r>
        <w:rPr>
          <w:rFonts w:ascii="Times New Roman" w:hAnsi="Times New Roman" w:eastAsia="宋体"/>
          <w:b/>
          <w:sz w:val="21"/>
        </w:rPr>
        <w:t>守持五戒</w:t>
      </w:r>
      <w:r>
        <w:rPr>
          <w:rFonts w:ascii="Times New Roman" w:hAnsi="Times New Roman" w:eastAsia="宋体"/>
          <w:b w:val="0"/>
          <w:sz w:val="21"/>
        </w:rPr>
        <w:t>、具</w:t>
      </w:r>
      <w:r>
        <w:rPr>
          <w:rFonts w:ascii="Times New Roman" w:hAnsi="Times New Roman" w:eastAsia="宋体"/>
          <w:b/>
          <w:sz w:val="21"/>
        </w:rPr>
        <w:t>四种不坏净</w:t>
      </w:r>
      <w:r>
        <w:rPr>
          <w:rFonts w:ascii="Times New Roman" w:hAnsi="Times New Roman" w:eastAsia="宋体"/>
          <w:b w:val="0"/>
          <w:sz w:val="21"/>
        </w:rPr>
        <w:t>、深信因果缘起。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「入流」（sotāpanna·又作至流·汉译入流）＝已进入圣道之流，必定流向般涅槃。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，非虚无；有余与无余涅槃「实为同一」，只是生前身后异名。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业力可转、非宿命</w:t>
      </w:r>
      <w:r>
        <w:rPr>
          <w:rFonts w:ascii="Times New Roman" w:hAnsi="Times New Roman" w:eastAsia="宋体"/>
          <w:b w:val="0"/>
          <w:sz w:val="21"/>
        </w:rPr>
        <w:t>——「一人既非业力的主人，也非它的奴隶」，其中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最为重要。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各位法友，上周我们铺开了四圣者的总说：从凡夫到圣者，本质上是一条断烦恼、证涅槃的路，四圣者是这条路上四个清楚的里程碑。本周我们走进第一站——</w:t>
      </w:r>
      <w:r>
        <w:rPr>
          <w:rFonts w:ascii="Times New Roman" w:hAnsi="Times New Roman" w:eastAsia="宋体"/>
          <w:b/>
          <w:color w:val="222222"/>
          <w:sz w:val="20"/>
        </w:rPr>
        <w:t>入流果</w:t>
      </w:r>
      <w:r>
        <w:rPr>
          <w:rFonts w:ascii="Times New Roman" w:hAnsi="Times New Roman" w:eastAsia="宋体"/>
          <w:b w:val="0"/>
          <w:color w:val="222222"/>
          <w:sz w:val="20"/>
        </w:rPr>
        <w:t>，也就是「初入圣流」。请带着一个开放的问题来听：如果「入流」不是天上掉下来的光环，而是「一个人第一次亲自看见真相，从此再也不走回头路」，那么——</w:t>
      </w:r>
      <w:r>
        <w:rPr>
          <w:rFonts w:ascii="Times New Roman" w:hAnsi="Times New Roman" w:eastAsia="宋体"/>
          <w:b/>
          <w:color w:val="222222"/>
          <w:sz w:val="20"/>
        </w:rPr>
        <w:t>「再也不走回头路」这件事，对你意味着什么？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记得，圣者是路上的里程碑，不是衡量你我的尺子——不比较、不评判，我们只是同行。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各位法友，我们开始今天的共修。请找一个舒服、但能保持清醒的坐姿，双手轻轻放在腿上，把眼睛轻轻闭上，不要睁眼，也不要微微睁眼。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第一步，把身体安顿好。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深深吸一口气……缓缓地呼出。再一次，吸气……呼气。第三次，吸气……呼气。让肩膀沉下来，让下巴微收，让腹部放松。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第二步，把心带回当下。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不追过去，不迎未来。只是知道：此刻，我在呼吸。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第三步，生起一个意念。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我们在一条古老的路上——从凡夫走向圣者。今天，我们学习看清楚「方向第一次转向」是什么样子。请带着一颗开放、柔软的心来听，也允许自己什么都不用急着懂。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：用一句话说说：你有没有过「这件事我想通了，再也不会像从前那样了」的体验？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原文材料①：★核心·朗读学习资料——入流果，初入圣流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整条路的地图看了一遍：烦恼被归成「十结」，四种出世间圣道层层断结，四圣者是同一条路上、烦恼层层被断的四个里程点。这一篇，我们往前走一步，去看这条路上的第一站——入流果，也就是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入流果，巴利语叫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意为「已进入、已到达」，所以义译作「入流」。它不是「修得好一点」这么简单，而是一个人生命方向的第一次转向：第一次亲自见到涅槃，从此再也不走回头路。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一、入流道智的四作用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我们还是从「那一步」说起。当禅修者观照一切诸行无常、苦、无我的世间观智成熟时，就会生起一刹那、以涅槃为目标的「更改种姓心」，超越凡夫种姓，达到圣者种姓；此后，即刻生起一刹那的入流道心。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入流道心，就是入流道智、初道智。它执行与四圣谛有关的四种作用：遍知苦、断除烦恼（也就是苦之因）、证悟涅槃（也就是苦之灭），以及开展八支圣道。这四种作用，也可以看作四圣谛在同一个刹那里的完成——苦谛被遍知，集谛被断除，灭谛被证悟，道谛被开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阿毗达摩的话说，这一刹那是「入流道心」，紧接在它后面生起的，就是「入流果心」。道心做的是「断」——把该断的结断掉；果心做的是「证」——领受刚刚断结的结果。两者之间没有间断，就在同一串心流里完成。所以，一个人从凡夫变成圣者，不是慢慢过渡，而是在一刹那之间越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入流道智一过，圣者就永不再退堕。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顺便说一说「入流」这个字。巴利语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意为「已进入、已到达」——《增支部》的义注里说：「入流者，为已进入圣道之流。」这条「流」，代表的就是八支圣道。汉传佛教依梵语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srota-āpanna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音译作「须陀洹」，义译作「入流」「预流」。证入流果之后，一个人就不再是凡夫，而是圣者了。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二、断三结：有身见、戒禁取、疑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入流道智能断除最粗的三种结。是哪三种？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第一，有身见。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就是执着有一个实实在在的「我」「我所」，执着有灵魂、有大我、有至上我存在的见解。有身见又作萨迦耶见、身见、我见、邪见。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第二，戒禁取。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就是执着相信修持苦行、祭祀、仪式等能够导向解脱。以为只要把某个形式、某套规矩照做一遍，就能得解脱。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就是对佛、对法、对僧、对戒、对过去、对未来、对过去未来、对缘起的疑惑——心里总留着一手，不能真正地信受。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这三种结，是入流最先被断掉的、也是最粗的束缚。它们一断，一个人看世界的眼光就整个变了。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这三结断的都不是「享受」层面的东西，而是「看法」与「信」层面的迷：把五蕴当成「我」，是看法错了；把苦行、祭祀、仪式当成解脱的路，是路认错了；对三宝、对缘起总留着一手，是心还没有真正定下来。所以入流的转变，首先是眼光与方向的转变——欲贪与瞋恚这时候只是淡了，并没有断尽，但「我是谁、路在哪里」这件事，已经不会再错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三、入流不堕四恶趣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入流道智，不仅能断这三结，同时也能断除一切强得足以导致投生到四种恶趣的贪、瞋、痴——这四种恶趣，就是地狱、畜生、饿鬼、阿修罗——以及所有尚未产生四种恶趣果报的恶业。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因此，入流圣者不可能再堕入四恶趣。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入流道智生起之后，即证悟入流圣果。入流，就是已经进入圣道之流，必定流向般涅槃。对于漫长的生死旅途来说，入流圣者已经走近了轮回的终点。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四、最多七次人天往返，三种入流者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入流圣者未来世，将只投生于人界与天界两种善趣，而且次数最多不会超过七次。也就是说，入流圣者将在不超过七次的生命期间，必定能得究竟苦边，趣向无余依般涅槃，绝不会再有第八次受生。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入流圣者，根据投生的次数，又可以分为三种。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第一种，最多七次者。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灭尽三结，成为入流者，不退堕法，必定趣向正觉；他流转轮回于天界和人界七次之后，作苦之终结。这种人称为「最多七次者」。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第二种，家家者。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流转轮回两或三家之后，作苦之终结。这种人称为「家家者」。（从证悟入流果之后，就不可能再投生在低贱的家庭，只会投生于大富贵家。「两或三家」，即投生在天界或人界两三次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第三种，一种子者。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同样是灭尽三结、成为入流者、不退堕法、必定趣向正觉；他只投生为人一次之后，即作苦之终结。这种人称为「一种子者」。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这三种入流者，所证的果是一样的，差别只在「还要投生几次」。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这三种人的巴利语名字，分别是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sattakkhattuparama（最多七次者）、kolakola（家家者，意为从一家到另一家）、ekabījī（一种子者，意为只剩一粒种子）。这段分判出自《人施设论》。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五、入流圣者的品行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入流圣者，已经断除了邪见。他们不可能在任何情况下故意造作诸如杀生、不与取、欲邪行、妄语之类的恶行，即使是在梦中，也不会再造作此类恶业——因为他们已经根除了造作这些恶业的潜伏性烦恼。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持五戒，是证悟入流圣果以上的声闻圣弟子的行为素质。同时，他们对佛陀、对正法、对僧伽，具有坚定不移的清净信心，戒行圣洁，这就是「四种不坏净」。所谓「不坏净」，就是对佛、法、僧、戒四者不可破坏的净信——它不是一时的感动，而是被亲证的智慧所印证的、稳固的信心。他们深信缘起、深信因果，并如实知见四圣谛，亲证涅槃，成为出世间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六、圣者所趣向的目标：涅槃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那么，圣者所趣向的目标——涅槃，到底是什么？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涅槃，也被解释为贪、瞋、痴三火的熄灭。佛陀说：「三界如火坑。」是什么火点燃了这个火坑？是贪、瞋、痴，是生、老、死、悲伤、忧恼、痛苦、哀愁、绝望。一方面，涅槃可以被解释为这些毒火的熄灭；但是，切不可把涅槃认为仅仅是毒火的熄灭——熄灭不是「没有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好比瞎子看不见，就说灯不存在，这不合逻辑。有一个很流行的寓言：一条终生生活在水中、除水以外一无所知的鱼，与一只刚从陆地旅游回来的乌龟辩论，鱼一路追问「陆地是不是潮湿、是不是凉爽、是不是透明、会不会起波浪」，得到的回答都是「不」，于是鱼得意地下结论：「陆地根本不存在！」乌龟心平气和地说：「你如果坚持说陆地不存在，我也只好让你这么想；但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「涅槃在哪里」，《弥兰达王问经》里，龙军尊者这样回答：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」的问题。对着火的人来说，最要紧的，不是争论「火灭之后是什么」，而是先看清：这个火坑，正由贪、瞋、痴在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超出逻辑的范畴，只能以如实的智慧亲证。它不是一种「圣我」滞留的天堂；在涅槃之中，没有被永恒了的东西，也没有什么被断毁。所谓的有情众生，不过是一堆因缘造作的因素，是心法与色法的组合，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为有余涅槃，阿拉汉毁身之后，证究竟涅槃，无物质残余的存在，名无余涅槃。涅槃是无为法，非因缘所生，故不在生、老、灭之内，它非生、非老、非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七、业力可转，非宿命；精进最重要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讲到这里，可能有人会问：那一个人的命运，是不是早就注定了？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的。在佛教里，一个人的业力，是可以被改造的。佛在《增支部》里说：若有人说「人们必然依其行业而受报」，那么就没有梵行，也没有获得彻底灭苦的机缘。所以，一个人并不是注定了要偿还过去所作之业的所有欠缺；如果真是那样，解脱就会成为一句空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，既不是自己业力的主人，也不是它的奴隶。即使是罪恶满盈之人，也可以通过自己的努力，改造成为最为善良之人。我们总是在改变自己，而这些改变，以我们的行为为基础。曾经有一个屠杀了上千乡亲的强盗，后来成为阿拉汉；一个以食人肉为生的恶魔，最后改掉了吃人的本性，证得第一圣果；一个妓女，净化了自己的本性，获证阿拉汉。他们都是强有力的例证，说明坚定不移的信念，可以彻底地改变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业力的运作，佛陀还打过一个「盐」的比方。就好像有人把一块盐丢进一只小水杯里，这杯水就会咸得无法饮用；但如果把同样一块盐丢进恒河，恒河水多，并不会因此变得咸苦而不能喝。同样的道理：有些人只做了一点恶业，就堕入恶道；另有一些人，虽造作了同样的恶业，却能在今生即得受报，来生不再感受小小的报应，更不用说大的报应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业力运作的过程中，还有一种仁慈或恶毒的力量，帮助或阻碍着规律的自我操作——出生、时间和环境、个性和相貌、努力程度等，都是善恶的助缘或逆缘。而在这些力量中，最为重要的，是精进。通过现在的努力，一个人可以创作新业、新的外部环境，乃至新的世界。自我努力，是物质和精神进步的关键。我们是自己命运的设计师，我们创造自己的天堂，我们建立自己的地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八、现证圣果，就是解脱的保险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根据上座部佛教，现在仍然属于正法时期，仍然能够通过实践导师之教，断除烦恼、证悟涅槃。世尊在《大般涅槃经》中说过：「苏跋达，于此，只要比库们正确地安住，则世间将不空缺阿拉汉！」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如果能把禅那维持到临死那一刻，就能投生到梵天界——但禅那只能够镇伏烦恼，仍然不能拔除烦恼之根；至于其他的善业，就更加不保险了。只有修行观慧，直至证悟圣道果，才能真正断除烦恼、出离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对禅修者来说，最低限度，必须在今生今世证悟入流果，如此才可以说是拿到了解脱生死轮回的保险。入流圣者不会再退转回凡夫的境界，只会不断前进；而且，无论投生到何处，都不会再堕落到恶趣，只会不断投生到更高的生命界，直到彻底止息生死、证趣无余依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听到这里或许会想：那这一生若做不到，岂不是很危险？不必自暴自弃。佛说，只要目标正确、方法正确，没有任何精进会白费；退而求其次，还有后路——朝着那个方向走，走多少算多少，可以肯定的是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九、收束：方向第一次不可逆转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各位贤友，这一篇，我们走进了「初入圣流」。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第一，入流果不是天上掉下来的光环，而是一个人第一次亲自看见真相，从此方向不可逆转。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第二，断三结——身见、戒禁取、疑——不是「考试扣分」，而是把层层蒙在心上的灰擦掉。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第三，不堕恶趣、最多七次人天往返，说的其实是一件安心的事：路，已经定了；剩下的，只是走。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也不要忘记：业力可转、非宿命，精进最为重要；在家人一样能证果，凡夫也能成圣。只要目标正确、方法正确，没有任何精进会白费。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下一讲，我们接着往前走——一来果与不来果：断三结之后，还要减弱什么、断尽什么？「再来一次」和「不再回来」，又是什么意思？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「初入圣流」「不退堕」这几个词，你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时，心里生起的是向往、怀疑，还是别的什么？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生活里有没有一件小事，让你觉得「方向一旦对了，就再也不想回头」？它和本讲的「不退堕」有什么相通之处？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「发现自己错了，然后改方向」——最近一次这样的经历，带给你的感受是什么？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：本讲讲「断三结」，请你用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说说——有身见、戒禁取、疑，这三样如果住在家居生活里，会分别长成什么样子？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：「入流不堕恶趣、最多七次人天往返」——这句话给你的</w:t>
      </w:r>
      <w:r>
        <w:rPr>
          <w:rFonts w:ascii="Times New Roman" w:hAnsi="Times New Roman" w:eastAsia="宋体"/>
          <w:b/>
          <w:sz w:val="21"/>
        </w:rPr>
        <w:t>是安心还是压力</w:t>
      </w:r>
      <w:r>
        <w:rPr>
          <w:rFonts w:ascii="Times New Roman" w:hAnsi="Times New Roman" w:eastAsia="宋体"/>
          <w:b w:val="0"/>
          <w:sz w:val="21"/>
        </w:rPr>
        <w:t>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：如果把「初入圣流」理解成「方向第一次不可逆地转向」，那么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，我可以做一件什么小事，让自己的方向更清楚一点？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各位法友，今天我们一起走进了「初入圣流」。请记住几句最朴素的话：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，入流果不是天上掉下来的光环，而是一个人第一次亲自看见真相，从此方向不可逆转。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，断三结——身见、戒禁取、疑——不是「考试扣分」，而是把层层蒙在心上的灰擦掉。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，不堕恶趣、最多七次人天往返，说的是一件安心的事：路已经定了，剩下的只是走。也不要忘记——业力可转、非宿命，精进最为重要，凡夫也能成圣。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一来果与不来果</w:t>
      </w:r>
      <w:r>
        <w:rPr>
          <w:rFonts w:ascii="Times New Roman" w:hAnsi="Times New Roman" w:eastAsia="宋体"/>
          <w:b w:val="0"/>
          <w:color w:val="222222"/>
          <w:sz w:val="20"/>
        </w:rPr>
        <w:t>：断三结之后，还要减弱什么、断尽什么？「再来一次」「不再回来」又是什么意思？请你把今天的一个小发现带回去，也把它带回来。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《从凡夫到圣者·第2周·朗读学习资料——入流果，初入圣流》——本周共读正文，据知识库「古源尊者开示及上座部佛教资料」整理。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《斷煩惱與證道果---玛欣德尊者》——本周核心底本：入流道智、断三结、三种入流者。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《佛陀與佛法》——涅槃（有余／无余、非虚无）、因果业报（业力可转）与入流不退堕。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《上座部佛教與止觀》——以现证圣果为目标、入流不退堕。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