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第3周：第三组身分观照（心肝脾肺膜）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"可厌"到底是什么意思？为什么说它"不是瞋心、不是厌恶自己"？「膜」为什么有三义？心段的关键——「心所依处」与那颗如摩尼宝珠的心，又在说什么？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朗读学习资料——心肝脾肺膜（第三组）与「可厌＝不可喜」（据知识库「古源尊者开示及上座部佛教资料」整理）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每天挑一处（心／肝／膜／脾／肺任一），按"颜色·形状·方位·处所·界限"过一遍，3–5分钟，只记一句；取到「不可喜」的相就够，不必生起厌恶。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与前面几组一样，以五栏逐一观照：颜色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形状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＝拿掉美化滤镜、松开贪着——不是瞋心、不是自我嫌弃、更不是嫌恶他人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心放松、清凉（因为它无贪）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心：只是「心脏肉」，赤色如赤色莲花瓣背面；内侧小孔之血＝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「可验」（paccavekkhana，省察）＝取到「不可喜」的相，不是生起厌恶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厌恶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心紧绷、发热（已滑入瞋）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肝：一支内膜上的肉，淡赤如白莲花瓣背面；劣慧者一叶、有慧者二至三叶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一、第三组：胸腹里的「五藏」——心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与前面几组一样，以</w:t>
      </w:r>
      <w:r>
        <w:rPr>
          <w:rFonts w:ascii="Times New Roman" w:hAnsi="Times New Roman" w:eastAsia="宋体"/>
          <w:b/>
          <w:color w:val="333333"/>
          <w:sz w:val="20"/>
        </w:rPr>
        <w:t>五栏</w:t>
      </w:r>
      <w:r>
        <w:rPr>
          <w:rFonts w:ascii="Times New Roman" w:hAnsi="Times New Roman" w:eastAsia="宋体"/>
          <w:b w:val="0"/>
          <w:color w:val="333333"/>
          <w:sz w:val="20"/>
        </w:rPr>
        <w:t>逐一观照：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（颜色＝本来色泽；形状＝大致模样；方位＝上下；处所＝具体位置；界限＝到哪儿为止）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：只是「</w:t>
      </w:r>
      <w:r>
        <w:rPr>
          <w:rFonts w:ascii="Times New Roman" w:hAnsi="Times New Roman" w:eastAsia="宋体"/>
          <w:b/>
          <w:color w:val="333333"/>
          <w:sz w:val="20"/>
        </w:rPr>
        <w:t>心脏肉</w:t>
      </w:r>
      <w:r>
        <w:rPr>
          <w:rFonts w:ascii="Times New Roman" w:hAnsi="Times New Roman" w:eastAsia="宋体"/>
          <w:b w:val="0"/>
          <w:color w:val="333333"/>
          <w:sz w:val="20"/>
        </w:rPr>
        <w:t>」，赤色如赤色莲花瓣背面；内侧小孔之血＝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心所依处</w:t>
      </w:r>
      <w:r>
        <w:rPr>
          <w:rFonts w:ascii="Times New Roman" w:hAnsi="Times New Roman" w:eastAsia="宋体"/>
          <w:b w:val="0"/>
          <w:color w:val="333333"/>
          <w:sz w:val="20"/>
        </w:rPr>
        <w:t>」，依之生起</w:t>
      </w:r>
      <w:r>
        <w:rPr>
          <w:rFonts w:ascii="Times New Roman" w:hAnsi="Times New Roman" w:eastAsia="宋体"/>
          <w:b/>
          <w:color w:val="333333"/>
          <w:sz w:val="20"/>
        </w:rPr>
        <w:t>意界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意识界</w:t>
      </w:r>
      <w:r>
        <w:rPr>
          <w:rFonts w:ascii="Times New Roman" w:hAnsi="Times New Roman" w:eastAsia="宋体"/>
          <w:b w:val="0"/>
          <w:color w:val="333333"/>
          <w:sz w:val="20"/>
        </w:rPr>
        <w:t>；智慧强大者之血清澈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如抛光摩尼宝珠</w:t>
      </w:r>
      <w:r>
        <w:rPr>
          <w:rFonts w:ascii="Times New Roman" w:hAnsi="Times New Roman" w:eastAsia="宋体"/>
          <w:b w:val="0"/>
          <w:color w:val="333333"/>
          <w:sz w:val="20"/>
        </w:rPr>
        <w:t>（贪红·瞋黑·愚痴如洗肉水·寻伺如煮豌豆水·信如黄柏树色）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肝</w:t>
      </w:r>
      <w:r>
        <w:rPr>
          <w:rFonts w:ascii="Times New Roman" w:hAnsi="Times New Roman" w:eastAsia="宋体"/>
          <w:b w:val="0"/>
          <w:color w:val="333333"/>
          <w:sz w:val="20"/>
        </w:rPr>
        <w:t>：一支内膜上的肉，淡赤如白莲花瓣背面；劣慧者一叶、有慧者二至三叶；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处所＝两乳中间偏右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「膜」有三义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皮肤下筋膜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肾外膜</w:t>
      </w:r>
      <w:r>
        <w:rPr>
          <w:rFonts w:ascii="Times New Roman" w:hAnsi="Times New Roman" w:eastAsia="宋体"/>
          <w:b w:val="0"/>
          <w:color w:val="333333"/>
          <w:sz w:val="20"/>
        </w:rPr>
        <w:t>——三处合称「膜」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脾</w:t>
      </w:r>
      <w:r>
        <w:rPr>
          <w:rFonts w:ascii="Times New Roman" w:hAnsi="Times New Roman" w:eastAsia="宋体"/>
          <w:b w:val="0"/>
          <w:color w:val="333333"/>
          <w:sz w:val="20"/>
        </w:rPr>
        <w:t>＝胃斜上方横状肉块（褐如蔓荆花，七指之量如黑犊牛舌）；</w:t>
      </w:r>
      <w:r>
        <w:rPr>
          <w:rFonts w:ascii="Times New Roman" w:hAnsi="Times New Roman" w:eastAsia="宋体"/>
          <w:b/>
          <w:color w:val="333333"/>
          <w:sz w:val="20"/>
        </w:rPr>
        <w:t>肺</w:t>
      </w:r>
      <w:r>
        <w:rPr>
          <w:rFonts w:ascii="Times New Roman" w:hAnsi="Times New Roman" w:eastAsia="宋体"/>
          <w:b w:val="0"/>
          <w:color w:val="333333"/>
          <w:sz w:val="20"/>
        </w:rPr>
        <w:t>＝三十二肉片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（赤如不过熟的无花果，无饮食时如牛嚼篙团，无实质、无养分）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＝拿掉</w:t>
      </w:r>
      <w:r>
        <w:rPr>
          <w:rFonts w:ascii="Times New Roman" w:hAnsi="Times New Roman" w:eastAsia="宋体"/>
          <w:b/>
          <w:color w:val="333333"/>
          <w:sz w:val="20"/>
        </w:rPr>
        <w:t>美化滤镜</w:t>
      </w:r>
      <w:r>
        <w:rPr>
          <w:rFonts w:ascii="Times New Roman" w:hAnsi="Times New Roman" w:eastAsia="宋体"/>
          <w:b w:val="0"/>
          <w:color w:val="333333"/>
          <w:sz w:val="20"/>
        </w:rPr>
        <w:t>、松开</w:t>
      </w:r>
      <w:r>
        <w:rPr>
          <w:rFonts w:ascii="Times New Roman" w:hAnsi="Times New Roman" w:eastAsia="宋体"/>
          <w:b/>
          <w:color w:val="333333"/>
          <w:sz w:val="20"/>
        </w:rPr>
        <w:t>贪着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不是瞋心、不是自我嫌弃、更不是嫌恶他人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</w:t>
      </w:r>
      <w:r>
        <w:rPr>
          <w:rFonts w:ascii="Times New Roman" w:hAnsi="Times New Roman" w:eastAsia="宋体"/>
          <w:b/>
          <w:color w:val="333333"/>
          <w:sz w:val="20"/>
        </w:rPr>
        <w:t>省察</w:t>
      </w:r>
      <w:r>
        <w:rPr>
          <w:rFonts w:ascii="Times New Roman" w:hAnsi="Times New Roman" w:eastAsia="宋体"/>
          <w:b w:val="0"/>
          <w:color w:val="333333"/>
          <w:sz w:val="20"/>
        </w:rPr>
        <w:t>）＝取到「不可喜」的相，</w:t>
      </w:r>
      <w:r>
        <w:rPr>
          <w:rFonts w:ascii="Times New Roman" w:hAnsi="Times New Roman" w:eastAsia="宋体"/>
          <w:b/>
          <w:color w:val="333333"/>
          <w:sz w:val="20"/>
        </w:rPr>
        <w:t>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尊者：面对不可喜，不排斥、不喜爱，处于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（狗屎喻：知道就走开）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三、⭐「可厌」与「厌恶」之别（本周的关键分辨）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（因为它无贪）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紧绷、发热</w:t>
      </w:r>
      <w:r>
        <w:rPr>
          <w:rFonts w:ascii="Times New Roman" w:hAnsi="Times New Roman" w:eastAsia="宋体"/>
          <w:b w:val="0"/>
          <w:color w:val="333333"/>
          <w:sz w:val="20"/>
        </w:rPr>
        <w:t>（已滑入瞋）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第三组（心·肝·膜·脾·肺）以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观照：颜色·形状·方位·处所·界限。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心段关键</w:t>
      </w:r>
      <w:r>
        <w:rPr>
          <w:rFonts w:ascii="Times New Roman" w:hAnsi="Times New Roman" w:eastAsia="宋体"/>
          <w:b w:val="0"/>
          <w:sz w:val="21"/>
        </w:rPr>
        <w:t>：它只是「</w:t>
      </w:r>
      <w:r>
        <w:rPr>
          <w:rFonts w:ascii="Times New Roman" w:hAnsi="Times New Roman" w:eastAsia="宋体"/>
          <w:b/>
          <w:sz w:val="21"/>
        </w:rPr>
        <w:t>心脏肉</w:t>
      </w:r>
      <w:r>
        <w:rPr>
          <w:rFonts w:ascii="Times New Roman" w:hAnsi="Times New Roman" w:eastAsia="宋体"/>
          <w:b w:val="0"/>
          <w:sz w:val="21"/>
        </w:rPr>
        <w:t>」，其内小孔之血是「</w:t>
      </w:r>
      <w:r>
        <w:rPr>
          <w:rFonts w:ascii="Times New Roman" w:hAnsi="Times New Roman" w:eastAsia="宋体"/>
          <w:b/>
          <w:sz w:val="21"/>
        </w:rPr>
        <w:t>心所依处</w:t>
      </w:r>
      <w:r>
        <w:rPr>
          <w:rFonts w:ascii="Times New Roman" w:hAnsi="Times New Roman" w:eastAsia="宋体"/>
          <w:b w:val="0"/>
          <w:sz w:val="21"/>
        </w:rPr>
        <w:t>」，依之生起</w:t>
      </w:r>
      <w:r>
        <w:rPr>
          <w:rFonts w:ascii="Times New Roman" w:hAnsi="Times New Roman" w:eastAsia="宋体"/>
          <w:b/>
          <w:sz w:val="21"/>
        </w:rPr>
        <w:t>意界、意识界</w:t>
      </w:r>
      <w:r>
        <w:rPr>
          <w:rFonts w:ascii="Times New Roman" w:hAnsi="Times New Roman" w:eastAsia="宋体"/>
          <w:b w:val="0"/>
          <w:sz w:val="21"/>
        </w:rPr>
        <w:t>；智慧强大者之血清澈</w:t>
      </w:r>
      <w:r>
        <w:rPr>
          <w:rFonts w:ascii="Times New Roman" w:hAnsi="Times New Roman" w:eastAsia="宋体"/>
          <w:b/>
          <w:sz w:val="21"/>
        </w:rPr>
        <w:t>如抛光摩尼宝珠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肝</w:t>
      </w:r>
      <w:r>
        <w:rPr>
          <w:rFonts w:ascii="Times New Roman" w:hAnsi="Times New Roman" w:eastAsia="宋体"/>
          <w:b w:val="0"/>
          <w:sz w:val="21"/>
        </w:rPr>
        <w:t>是一支内膜上的肉，劣慧者一叶、有慧者二至三叶，处所在两乳中间偏右。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，三处合称「膜」。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/>
          <w:b w:val="0"/>
          <w:sz w:val="21"/>
        </w:rPr>
        <w:t>：脾是胃斜上方的横状肉块；肺由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组成，无饮食时如牛嚼篙团，没有实质、没有养分。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：不是瞋心、不是自我嫌弃、更不是嫌恶他人；「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」＝取到不可喜的相，不是生起厌恶——</w:t>
      </w:r>
      <w:r>
        <w:rPr>
          <w:rFonts w:ascii="Times New Roman" w:hAnsi="Times New Roman" w:eastAsia="宋体"/>
          <w:b/>
          <w:sz w:val="21"/>
        </w:rPr>
        <w:t>心得清凉，就对了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三十二身分里最"贴身"的第三组——心、肝、膜、脾、肺。前两周我们观照的是皮、发、骨、肾这些"外层与骨架"，本周开始进入胸腹里的"五藏"。原文把每一个身分拆成颜色、形状、方位、处所、界限五项来说，说得极细；而真正的用力处只有一个——体会它们的"不可喜"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"可厌"不是"讨厌自己"，而是看清它"不可喜"；看清了，心是清凉的。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前两周我们看过发、毛、爪、齿、皮，还有肉、筋、骨、骨髓、肾——从最外面的皮肤，一直看到骨架。这一周，我们往"里"再走一步，进入胸腹里的五样：心、肝、膜、脾、肺。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在开始之前，先说清一件最重要的事。三十二身分里面反复出现"可厌"两个字，很多人一听心里就一紧：是不是要我觉得自己的身体很恶心？是不是要讨厌自己？——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rFonts w:ascii="Times New Roman" w:hAnsi="Times New Roman" w:eastAsia="宋体"/>
          <w:b/>
          <w:color w:val="222222"/>
          <w:sz w:val="20"/>
        </w:rPr>
        <w:t>不是瞋心、不是厌恶，更不是自我嫌弃</w:t>
      </w:r>
      <w:r>
        <w:rPr>
          <w:rFonts w:ascii="Times New Roman" w:hAnsi="Times New Roman" w:eastAsia="宋体"/>
          <w:b w:val="0"/>
          <w:color w:val="222222"/>
          <w:sz w:val="20"/>
        </w:rPr>
        <w:t>；它也不等于"厌恶"——可厌让心放松、清凉，厌恶让心紧绷、发热。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这三周一路走来：第1周看的是"身体是什么、怎么拆成三十二块"；第2周从皮肤、头发、指甲，看到骨头和肾脏；这一周，我们第一次走进身体里面——看心、肝、膜、脾、肺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：说说看：说到「心、肝、脾、肺、膜」，你有没有一点不适，或一点好奇？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原文材料①：★核心·朗读学习资料——心肝脾肺膜（第三组）与「可厌＝不可喜」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身至念经》里的三十二身分——这个身体，从头到脚可以被拆成三十二个部分；我们看了最外面的第一组「发、毛、爪、齿、皮」，也看了第二组「肉、筋、骨、骨髓、肾」。这一篇，我们往身体里面走一层，看第三组——心、肝、膜、脾、肺，也就是藏在胸腹里的「五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一、第三组：胸腹里的「五藏」，与五样分辨法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系列的基本方法再说一次。三十二身分里的每一个部分，都用五样东西来分辨：颜色、形状、方位、处所、界限。颜色，是它本来的色泽；形状，是它大致的模样；方位，是它在身体的上面还是下面；处所，是它具体待在哪个地方；界限，则是它与邻近的部分「到哪里为止」。原文对五藏也是这么一项一项写的，写得极细。读的时候不必急着记住，只要跟着看：它是什么样子、在哪里、大致有多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这里再补一句：这三十二个部分，并不是随便凑数的。前面四组、共二十个身分，以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的特征为主——有实体、有形体，是「硬」的；后面两组以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为特征，是「流动」的。所以分组本身就在说法：这个身体不是一整块「我」，而是一堆界、一堆因缘的聚合。五样分辨法的作用，就是先把名称与概念放在一边，只看它实际的样子。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有一个小格式要交代：每一个身分，除了「自分界限」——它自己到哪儿为止；还有一个「异分界限」——它与别的身分怎么分。这一系列里，异分界限的讲法都与「头发」那一节相同。所以后面读到「异分界限与头发相同」，不必再重复，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有了这五栏，「可厌」这两个字才好落地——我们不是凭空讨厌身体，而是</w:t>
      </w:r>
      <w:r>
        <w:rPr>
          <w:rFonts w:ascii="Times New Roman" w:hAnsi="Times New Roman" w:eastAsia="宋体"/>
          <w:b/>
          <w:sz w:val="21"/>
        </w:rPr>
        <w:t>通过它的颜色、形状、处所、气味、周边的边界，去体会它的可厌</w:t>
      </w:r>
      <w:r>
        <w:rPr>
          <w:rFonts w:ascii="Times New Roman" w:hAnsi="Times New Roman" w:eastAsia="宋体"/>
          <w:b w:val="0"/>
          <w:sz w:val="21"/>
        </w:rPr>
        <w:t>。这一点，下一篇还会展开。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二、心：心脏肉、心室之血与「心所依处」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先说心。心，巴利语叫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hadayaṃ，就是心脏。它只是</w:t>
      </w:r>
      <w:r>
        <w:rPr>
          <w:rFonts w:ascii="Times New Roman" w:hAnsi="Times New Roman" w:eastAsia="宋体"/>
          <w:b/>
          <w:sz w:val="21"/>
        </w:rPr>
        <w:t>一块心脏肉</w:t>
      </w:r>
      <w:r>
        <w:rPr>
          <w:rFonts w:ascii="Times New Roman" w:hAnsi="Times New Roman" w:eastAsia="宋体"/>
          <w:b w:val="0"/>
          <w:sz w:val="21"/>
        </w:rPr>
        <w:t>，颜色是赤色，像赤色莲花瓣的背面。形状呢，像一个把外层花瓣剥下、倒着的莲花苞；外层润滑，内层像苦瓜果的内部。有智慧的人，心脏像稍稍打开的莲花；智慧低劣的人，心脏就像一个花苞。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最要紧的是心内侧那些琼崖海棠子一样的小洞孔——那里有半掌握程度的血。原文说：</w:t>
      </w:r>
      <w:r>
        <w:rPr>
          <w:rFonts w:ascii="Times New Roman" w:hAnsi="Times New Roman" w:eastAsia="宋体"/>
          <w:b/>
          <w:sz w:val="21"/>
        </w:rPr>
        <w:t>依靠着这血，就生起意界与意识界。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解释一句：所谓「意界、意识界」，就是我们的心理活动；它们要生起，得依着「心所依处」，而心所依处正是心室里的这些血。所以尊者说，人的心理活动中枢，是在心脏的位置，不在大脑；大脑更像一个开关，把眼、耳、鼻、舌、身取来的信息，切换给心脏去运算和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半掌握」是什么意思？就是用一只手去接水、掌心留下半掌之水的量——形容那些小孔里的血并不多。而意界、意识界要生起，除了这份血，还需要相应的所缘、有分、意门转向等条件；这些属于阿毗达摩的细目，我们不必在这里深究。对观照来说，最要紧的一条是：</w:t>
      </w:r>
      <w:r>
        <w:rPr>
          <w:rFonts w:ascii="Times New Roman" w:hAnsi="Times New Roman" w:eastAsia="宋体"/>
          <w:b/>
          <w:sz w:val="21"/>
        </w:rPr>
        <w:t>心理活动的物质基础，就在心室里的血。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更有意思的是，原文把「血」和人的性格连在一起讲。</w:t>
      </w:r>
      <w:r>
        <w:rPr>
          <w:rFonts w:ascii="Times New Roman" w:hAnsi="Times New Roman" w:eastAsia="宋体"/>
          <w:b/>
          <w:sz w:val="21"/>
        </w:rPr>
        <w:t>心脏里的血</w:t>
      </w:r>
      <w:r>
        <w:rPr>
          <w:rFonts w:ascii="Times New Roman" w:hAnsi="Times New Roman" w:eastAsia="宋体"/>
          <w:b w:val="0"/>
          <w:sz w:val="21"/>
        </w:rPr>
        <w:t>，对贪欲强大的人是红色；对瞋恨心强大的人是黑色；对愚痴心强大的人，是洗肉水的颜色；对寻伺强大的人，是煮豌豆水的颜色；对信心强大的人，是羯尼迦树（黄柏树）的颜色；而对智慧强大的人，则是清澈、特别清澈、没有浑浊、洗净、周遍清净，</w:t>
      </w:r>
      <w:r>
        <w:rPr>
          <w:rFonts w:ascii="Times New Roman" w:hAnsi="Times New Roman" w:eastAsia="宋体"/>
          <w:b/>
          <w:sz w:val="21"/>
        </w:rPr>
        <w:t>如已抛光好的摩尼宝珠</w:t>
      </w:r>
      <w:r>
        <w:rPr>
          <w:rFonts w:ascii="Times New Roman" w:hAnsi="Times New Roman" w:eastAsia="宋体"/>
          <w:b w:val="0"/>
          <w:sz w:val="21"/>
        </w:rPr>
        <w:t>，颜色光亮。这一段不是算命，而是在说一个普遍的道理：心怎样，身就怎样。血液会扩散到全身，所以忧心很重的人，面色偏暗；内心欢喜、家庭和顺的人，脸上自然有光——看相不必，看「心生色法」就好。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再看方位与处所：它的方位是上方；处所，是在两个乳房中间的身体之内。界限，则以心脏为界限——这一截是它的「自分界限」；至于「异分界限」，则与头发相同（意思是：它和其他身分的分界方式一样）。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的位置，大致在两个乳房中间、胸腔里偏左一点，两边就是肺。它外面有一层包膜，上方还附着一层黄色的脂肪。尊者提醒一句：我们的每一个心理活动，都会产生一种物质，叫「心生色法」；脾气暴躁、急躁、忧心很重的人，这份沉重就不容易散开，会积在心脏刚刚出来的那些血管上。他常说，心脏不好的人，不妨回头看看自己是不是太急、太放不下。这段话不是医学建议，而是在说一个道理：</w:t>
      </w:r>
      <w:r>
        <w:rPr>
          <w:rFonts w:ascii="Times New Roman" w:hAnsi="Times New Roman" w:eastAsia="宋体"/>
          <w:b/>
          <w:sz w:val="21"/>
        </w:rPr>
        <w:t>心怎样，身就怎样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最后讲它的「可验」：如果真把心脏单独拿出来看，外面包着一层膜、上面一层黄脂肪，还有许多冠状动脉，我们大概不会想把它挂在胸前当装饰。它本来就有这一面——</w:t>
      </w:r>
      <w:r>
        <w:rPr>
          <w:rFonts w:ascii="Times New Roman" w:hAnsi="Times New Roman" w:eastAsia="宋体"/>
          <w:b/>
          <w:sz w:val="21"/>
        </w:rPr>
        <w:t>知道它不可喜，就够了，不必嫌它。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三、肝：一支内膜上的肉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心往下，是肝。肝，巴利语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akanam。颜色是赤色，但淡赤而不浓艳，像白莲花瓣的背面。形状呢，根部是一个、末端是一对，像羯尼迦树的叶形；劣慧者的肝只有一叶，有慧者则有小的两叶、三叶。它是人体最大的内脏，从左边一直延伸到右边——左边这一叶更大，右边这一叶较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肝的方位是上方，处所是</w:t>
      </w:r>
      <w:r>
        <w:rPr>
          <w:rFonts w:ascii="Times New Roman" w:hAnsi="Times New Roman" w:eastAsia="宋体"/>
          <w:b/>
          <w:sz w:val="21"/>
        </w:rPr>
        <w:t>两个乳房中间偏右之处</w:t>
      </w:r>
      <w:r>
        <w:rPr>
          <w:rFonts w:ascii="Times New Roman" w:hAnsi="Times New Roman" w:eastAsia="宋体"/>
          <w:b w:val="0"/>
          <w:sz w:val="21"/>
        </w:rPr>
        <w:t>。它负责储存血液、净化血液，我们平常说的「排毒」，主要就由肝来做。常熬夜的人，肝里会有很多颗粒。界限，则以肝脏为界限。它上面是肺、下面是胃，位置在身体的正中一带——中医说的「中焦」，讲的就是肝胆脾胃这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两句：活体上的肝是比较鲜红的；解剖台上那种暗红、淤黑的，多半是血液淤在上面的病肝。它的后面接着胆囊，胆汁就收在那里——那是下一篇第五组的事，这里先记住位置。平常说肝是「沉默的器官」，累到极点也不喊痛；观照的时候正好借这一点体会：它默默地替我们承担，而它本来的样子，也真的谈不上可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四、膜：一物三名，三种「膜」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再说膜。膜（kilomakam），原文本是「肋膜」。它的颜色是白色，像白布、白粗布的颜色；形状则「对于自己所处之形」——它贴在什么地方，就是什么形状。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原文把膜分成两种：</w:t>
      </w:r>
      <w:r>
        <w:rPr>
          <w:rFonts w:ascii="Times New Roman" w:hAnsi="Times New Roman" w:eastAsia="宋体"/>
          <w:b/>
          <w:sz w:val="21"/>
        </w:rPr>
        <w:t>有覆盖之膜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没有覆盖之膜</w:t>
      </w:r>
      <w:r>
        <w:rPr>
          <w:rFonts w:ascii="Times New Roman" w:hAnsi="Times New Roman" w:eastAsia="宋体"/>
          <w:b w:val="0"/>
          <w:sz w:val="21"/>
        </w:rPr>
        <w:t>。有覆盖之膜在上方，覆盖着心脏与肾脏；没有覆盖之膜，则在全身皮下、附着在若干肉上。界限是：下方以肉、上方以皮。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要特别点出的是——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。第一，是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 w:val="0"/>
          <w:sz w:val="21"/>
        </w:rPr>
        <w:t>：把头皮剥开，那层白白的东西，就是它；活体上其实带一点金黄色，是有活性的。第二，是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 w:val="0"/>
          <w:sz w:val="21"/>
        </w:rPr>
        <w:t>，也就是心脏外面那一层包膜。第三，是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，后腰两颗肾脏外面，各有一层膜。</w:t>
      </w:r>
      <w:r>
        <w:rPr>
          <w:rFonts w:ascii="Times New Roman" w:hAnsi="Times New Roman" w:eastAsia="宋体"/>
          <w:b/>
          <w:sz w:val="21"/>
        </w:rPr>
        <w:t>这三处，合起来才叫「膜」。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照的时候，你可以选全身的膜，也可以只选心包、或只选肾膜，一处就好。原文说「能覆盖之膜覆盖心脏与肾脏」，讲的正是心包与肾膜。顺带说一句：腹内的肠子之间也另有一层膜（肠间膜），那属于第四组，我们下一篇再看——这里先把「膜有三义」这一条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活体上是金黄色、解剖之后只剩白？因为这一层膜里还有「时节」等四大所造色，是活的；一见风、失了色，就只剩像酥一样的一片白。所以原文说「白如白布」，是从「取相」的角度说，不是解剖图上的颜色。另外，膜所在的地方气味都很重——这就是它「可验」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五、脾与肺：横状肉块与三十二片肺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（pihakam）在胃的斜上方，是一块横在腹里的肉。颜色是褐色，像蔓荆花的颜色。形状是七指之量、没有编织，像黑犊牛舌的形状。它的方位是上方；处所是「依于心的左边、胃膜上方」。原文还有一句：若被武器刺穿、打击，脾便会掉出来，那个人因此死亡——照读即可，不必渲染。脾负责运化，把我们吸收的营养雾化；可它处理的东西，多半是脏物。它一旦破碎，很容易大出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 w:cs="Times New Roman"/>
          <w:b w:val="0"/>
          <w:sz w:val="21"/>
        </w:rPr>
        <w:t>（papphāsam）是胸腔里的一大块。它由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颜色也是赤色，不过熟的无花果。形状像乱刀切过的糕饼形；当体内没有饮食的时候，因为业生火界炽热升高，它就好比牛咀嚼过的篙团（秸秆团）——没有实质、没有养分。肺的方位是上方；处所是两个乳房中间、覆盖着心脏与肝脏而悬挂着。活体上的肺偏赤红，抽烟的人肺会发黑；经常感冒又不彻底治好的人，肺里会留很多残余；它也是储藏黏痰的地方。原文写肺这一段，最「不可喜」的，就是那团没有实质的秸秆——它不是要吓我们，而是让我们体会：它本来的样子，就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个位置：脾大约一个拳头大小，横在心脏的下方、胃的上方、肝左叶的下方；肺在胸腔左右两侧，每一侧都还有叶，里面布满一个个肺泡——原文说「三十二肉片」，讲的正是这一片一片的结构，不是切开的肉片。观照的时候，不必去数清几片，知道「它是一片一片拼起来的」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六、「可厌」＝不可喜：拿掉滤镜，不是讨厌自己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读到这里，必须把这一组里最容易误解的两个字讲清楚——</w:t>
      </w:r>
      <w:r>
        <w:rPr>
          <w:rFonts w:ascii="Times New Roman" w:hAnsi="Times New Roman" w:eastAsia="宋体"/>
          <w:b/>
          <w:sz w:val="21"/>
        </w:rPr>
        <w:t>「可厌」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「可厌」，就是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asubha）。它不是一个令人喜爱的东西。所以它的意思，不是要你恨自己的身体，而是要把美化的滤镜拿掉、如实看清，从而松开那份抓紧不放的贪着。</w:t>
      </w:r>
      <w:r>
        <w:rPr>
          <w:rFonts w:ascii="Times New Roman" w:hAnsi="Times New Roman" w:eastAsia="宋体"/>
          <w:b/>
          <w:sz w:val="21"/>
        </w:rPr>
        <w:t>它不是瞋心、不是厌恶、更不是自我嫌弃。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尊者举了一个很生动的比喻：你走在路上，看到路边有一泡狗屎，你避开就完了。你不会特意跑过去欣赏它，也不会对着它生气——你只是知道「那是狗屎」，然后走开。对身体的观照，就是这个态度。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对应的名词是</w:t>
      </w:r>
      <w:r>
        <w:rPr>
          <w:rFonts w:ascii="Times New Roman" w:hAnsi="Times New Roman" w:eastAsia="宋体"/>
          <w:b/>
          <w:sz w:val="21"/>
        </w:rPr>
        <w:t>「可验」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paccavekkhana，意思是「省察、审察」）。可验，是</w:t>
      </w:r>
      <w:r>
        <w:rPr>
          <w:rFonts w:ascii="Times New Roman" w:hAnsi="Times New Roman" w:eastAsia="宋体"/>
          <w:b/>
          <w:sz w:val="21"/>
        </w:rPr>
        <w:t>取到「不可喜」的相</w:t>
      </w:r>
      <w:r>
        <w:rPr>
          <w:rFonts w:ascii="Times New Roman" w:hAnsi="Times New Roman" w:eastAsia="宋体"/>
          <w:b w:val="0"/>
          <w:sz w:val="21"/>
        </w:rPr>
        <w:t>，而不是生起厌恶。尊者说得很清楚：可厌作意「也不是不断地去厌恶它，而是取到它不可喜、它不是可爱的这样的一种感觉，就可以了」；而且，「如果你能取到这个身分的可验，原则上你就会有清凉感——因为它无贪，但它又不是厌恶。</w:t>
      </w:r>
      <w:r>
        <w:rPr>
          <w:rFonts w:ascii="Times New Roman" w:hAnsi="Times New Roman" w:eastAsia="宋体"/>
          <w:b/>
          <w:sz w:val="21"/>
        </w:rPr>
        <w:t>可厌不是等于厌恶。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那么，怎么分辨自己是在「可厌」还是在「厌恶」？只看一条：</w:t>
      </w:r>
      <w:r>
        <w:rPr>
          <w:rFonts w:ascii="Times New Roman" w:hAnsi="Times New Roman" w:eastAsia="宋体"/>
          <w:b/>
          <w:sz w:val="21"/>
        </w:rPr>
        <w:t>可厌——心是放松的、清凉的；厌恶——心是紧绷的、发热的。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判准只有这一条：看清它本来的样子，心是松的、清凉的。不要「幻想恶心画面」，也不要「自虐式地贬低自己」。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顶回去。有人会说：「这是我身体的一部分呀，现在我在用，也没什么可厌，不好我也得接受。」尊者说，这不是正确的态度。因为这不是要你讨厌身体，而是不要被「它很可爱」的错觉牵着走；看清之后，你反而更能善待这具身体，也更能善待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再往下追一层：为什么说「可厌」是它的</w:t>
      </w:r>
      <w:r>
        <w:rPr>
          <w:rFonts w:ascii="Times New Roman" w:hAnsi="Times New Roman" w:eastAsia="宋体"/>
          <w:b/>
          <w:sz w:val="21"/>
        </w:rPr>
        <w:t>本质</w:t>
      </w:r>
      <w:r>
        <w:rPr>
          <w:rFonts w:ascii="Times New Roman" w:hAnsi="Times New Roman" w:eastAsia="宋体"/>
          <w:b w:val="0"/>
          <w:sz w:val="21"/>
        </w:rPr>
        <w:t>？因为不管我们喜不喜欢看，它本来就是这样——颜色是这样、形状是这样、处所在那里，气味与周边的边界也都是这样。所以「可验」不是硬造一种情绪，而是</w:t>
      </w:r>
      <w:r>
        <w:rPr>
          <w:rFonts w:ascii="Times New Roman" w:hAnsi="Times New Roman" w:eastAsia="宋体"/>
          <w:b/>
          <w:sz w:val="21"/>
        </w:rPr>
        <w:t>把它本来的性质看清楚</w:t>
      </w:r>
      <w:r>
        <w:rPr>
          <w:rFonts w:ascii="Times New Roman" w:hAnsi="Times New Roman" w:eastAsia="宋体"/>
          <w:b w:val="0"/>
          <w:sz w:val="21"/>
        </w:rPr>
        <w:t>。尊者说：能取到这份「不可喜的性质」，心自然清凉，因为它没有贪；但它也不是厌恶。这两件事，一定要分开。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七、收束：看清它本来的样子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各位贤友，这一篇我们走进了胸腹里的五藏——心、肝、膜、脾、肺，用颜色、形状、方位、处所、界限五样，一个一个大略看清。请带走三句话：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只是「心脏肉」，它内侧的血是「心所依处」，依之生起意界、意识界；智慧强大者的血，清澈如抛光摩尼宝珠。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——皮肤下筋膜、心包、肾外膜，三处合称「膜」。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</w:t>
      </w:r>
      <w:r>
        <w:rPr>
          <w:rFonts w:ascii="Times New Roman" w:hAnsi="Times New Roman" w:eastAsia="宋体"/>
          <w:b/>
          <w:sz w:val="21"/>
        </w:rPr>
        <w:t>「可厌」＝不可喜</w:t>
      </w:r>
      <w:r>
        <w:rPr>
          <w:rFonts w:ascii="Times New Roman" w:hAnsi="Times New Roman" w:eastAsia="宋体"/>
          <w:b w:val="0"/>
          <w:sz w:val="21"/>
        </w:rPr>
        <w:t>，是拿掉滤镜、松开贪着，不是讨厌自己；取到「不可喜」的相就够了，心得清凉，就对了。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练的时候，可以正着来一遍：心、肝、膜、脾、肺；再倒着来一遍：肺、脾、膜、肝、心。一组一组来回，心里有个大概的样子就够，不必要求画面清晰——</w:t>
      </w:r>
      <w:r>
        <w:rPr>
          <w:rFonts w:ascii="Times New Roman" w:hAnsi="Times New Roman" w:eastAsia="宋体"/>
          <w:b/>
          <w:sz w:val="21"/>
        </w:rPr>
        <w:t>「知道它在」，就是练习。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最后给两条小口诀：</w:t>
      </w:r>
      <w:r>
        <w:rPr>
          <w:rFonts w:ascii="Times New Roman" w:hAnsi="Times New Roman" w:eastAsia="宋体"/>
          <w:b/>
          <w:sz w:val="21"/>
        </w:rPr>
        <w:t>观察不要太快，也不要太慢</w:t>
      </w:r>
      <w:r>
        <w:rPr>
          <w:rFonts w:ascii="Times New Roman" w:hAnsi="Times New Roman" w:eastAsia="宋体"/>
          <w:b w:val="0"/>
          <w:sz w:val="21"/>
        </w:rPr>
        <w:t>；不清楚的就让它过掉，比较有感觉的就多停一会儿。如果「可验」很清楚，甚至那片光很亮、形状一时消失了，也没关系——知道「这个部位是可验的」就够了，形状要不要取回来，都可以。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下一篇，我们把剩下的三组一次走完：肠、肠间膜、胃中物、粪、脑；胆汁、痰、脓、血、汗、脂肪；泪、脂膏、唾、涕、关节滑液、尿。到那时，「可验」会讲得更实——看到什么程度就够了。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分钟，一次只说自己的感受，不评判、不纠正、不比较别人；②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不想说的人可以只听，说「我跳过」完全没问题；③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听到不适的身分，可以直接说「这一处我先跳过」；只在每人说完后回应一句「谢谢，我听到了」。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读到"可厌"这两个字，你心里的第一感觉是什么？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是紧张、抗拒，还是松了一口气？"可厌"和你原来以为的"讨厌／嫌弃"，是不是同一件事？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五藏里（心、肝、膜、脾、肺），哪一样最让你觉得"它确实没什么可爱"？哪一样又让你有点抗拒、不忍心去看？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说出一件就可以，不用说原因。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"路边一泡狗屎"的比喻——"知道"和"讨厌"，在你的生活里分得开吗？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请举一件你自己的小事。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：原文一方面说要取身分的"不可喜"，一方面又说"可厌不是等于厌恶"——这两句矛盾吗？"不可喜"和"厌恶"，究竟差在哪里？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：这一周讲"五藏"，为什么"膜"要说成有</w:t>
      </w:r>
      <w:r>
        <w:rPr>
          <w:rFonts w:ascii="Times New Roman" w:hAnsi="Times New Roman" w:eastAsia="宋体"/>
          <w:b/>
          <w:sz w:val="21"/>
        </w:rPr>
        <w:t>三义</w:t>
      </w:r>
      <w:r>
        <w:rPr>
          <w:rFonts w:ascii="Times New Roman" w:hAnsi="Times New Roman" w:eastAsia="宋体"/>
          <w:b w:val="0"/>
          <w:sz w:val="21"/>
        </w:rPr>
        <w:t>（皮肤下筋膜·心包·肾外膜）？心段又说"心脏内侧小孔之血"是心所依处——这些"极细"的说法，对我们有什么用？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：本周作业是"每天挑一处，按颜色·形状·方位·处所·界限过一遍"。你打算挑哪一处？在什么时间、什么场合去"过"？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各位贤友，今天我们走进了胸腹里的五藏——心、肝、膜、脾、肺。请记住几句最朴素的话：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（asubha）——是拿掉美化滤镜、松开贪着，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，「可验」＝</w:t>
      </w:r>
      <w:r>
        <w:rPr>
          <w:rFonts w:ascii="Times New Roman" w:hAnsi="Times New Roman" w:eastAsia="宋体"/>
          <w:b/>
          <w:color w:val="222222"/>
          <w:sz w:val="20"/>
        </w:rPr>
        <w:t>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；判准只有一条：看清它本来的样子，心是</w:t>
      </w:r>
      <w:r>
        <w:rPr>
          <w:rFonts w:ascii="Times New Roman" w:hAnsi="Times New Roman" w:eastAsia="宋体"/>
          <w:b/>
          <w:color w:val="222222"/>
          <w:sz w:val="20"/>
        </w:rPr>
        <w:t>松的、清凉的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，这一组的关键，是"用心看细"：</w:t>
      </w:r>
      <w:r>
        <w:rPr>
          <w:rFonts w:ascii="Times New Roman" w:hAnsi="Times New Roman" w:eastAsia="宋体"/>
          <w:b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>只是心脏肉，其内侧之血是"</w:t>
      </w:r>
      <w:r>
        <w:rPr>
          <w:rFonts w:ascii="Times New Roman" w:hAnsi="Times New Roman" w:eastAsia="宋体"/>
          <w:b/>
          <w:color w:val="222222"/>
          <w:sz w:val="20"/>
        </w:rPr>
        <w:t>心所依处</w:t>
      </w:r>
      <w:r>
        <w:rPr>
          <w:rFonts w:ascii="Times New Roman" w:hAnsi="Times New Roman" w:eastAsia="宋体"/>
          <w:b w:val="0"/>
          <w:color w:val="222222"/>
          <w:sz w:val="20"/>
        </w:rPr>
        <w:t>"，心的血清澈，如抛光摩尼宝珠；「</w:t>
      </w:r>
      <w:r>
        <w:rPr>
          <w:rFonts w:ascii="Times New Roman" w:hAnsi="Times New Roman" w:eastAsia="宋体"/>
          <w:b/>
          <w:color w:val="222222"/>
          <w:sz w:val="20"/>
        </w:rPr>
        <w:t>膜</w:t>
      </w:r>
      <w:r>
        <w:rPr>
          <w:rFonts w:ascii="Times New Roman" w:hAnsi="Times New Roman" w:eastAsia="宋体"/>
          <w:b w:val="0"/>
          <w:color w:val="222222"/>
          <w:sz w:val="20"/>
        </w:rPr>
        <w:t>」有</w:t>
      </w:r>
      <w:r>
        <w:rPr>
          <w:rFonts w:ascii="Times New Roman" w:hAnsi="Times New Roman" w:eastAsia="宋体"/>
          <w:b/>
          <w:color w:val="222222"/>
          <w:sz w:val="20"/>
        </w:rPr>
        <w:t>三义</w:t>
      </w:r>
      <w:r>
        <w:rPr>
          <w:rFonts w:ascii="Times New Roman" w:hAnsi="Times New Roman" w:eastAsia="宋体"/>
          <w:b w:val="0"/>
          <w:color w:val="222222"/>
          <w:sz w:val="20"/>
        </w:rPr>
        <w:t>——皮肤下筋膜·心包·肾外膜。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本周作业：每天挑一处（心／肝／膜／脾／肺任一），按"颜色·形状·方位·处所·界限"过一遍，3–5分钟，只记一句。小提示：顺序不必完美，像"点货"一样平静；</w:t>
      </w:r>
      <w:r>
        <w:rPr>
          <w:rFonts w:ascii="Times New Roman" w:hAnsi="Times New Roman" w:eastAsia="宋体"/>
          <w:b/>
          <w:color w:val="222222"/>
          <w:sz w:val="20"/>
        </w:rPr>
        <w:t>过的时候心是清凉的，不是难受的。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下周，我们一次走完剩下的三组——</w:t>
      </w:r>
      <w:r>
        <w:rPr>
          <w:rFonts w:ascii="Times New Roman" w:hAnsi="Times New Roman" w:eastAsia="宋体"/>
          <w:b/>
          <w:color w:val="222222"/>
          <w:sz w:val="20"/>
        </w:rPr>
        <w:t>第四至六组身分观照</w:t>
      </w:r>
      <w:r>
        <w:rPr>
          <w:rFonts w:ascii="Times New Roman" w:hAnsi="Times New Roman" w:eastAsia="宋体"/>
          <w:b w:val="0"/>
          <w:color w:val="222222"/>
          <w:sz w:val="20"/>
        </w:rPr>
        <w:t>：肠、肠间膜、胃中物、粪、脑；胆汁、痰、脓、血、汗、脂肪；泪、脂膏、唾、涕、关节滑液、尿。到那时，"可验"会讲得更实——</w:t>
      </w:r>
      <w:r>
        <w:rPr>
          <w:rFonts w:ascii="Times New Roman" w:hAnsi="Times New Roman" w:eastAsia="宋体"/>
          <w:b/>
          <w:color w:val="222222"/>
          <w:sz w:val="20"/>
        </w:rPr>
        <w:t>看到什么程度就够了</w:t>
      </w:r>
      <w:r>
        <w:rPr>
          <w:rFonts w:ascii="Times New Roman" w:hAnsi="Times New Roman" w:eastAsia="宋体"/>
          <w:b w:val="0"/>
          <w:color w:val="222222"/>
          <w:sz w:val="20"/>
        </w:rPr>
        <w:t>。请带着本周的"可厌＝不可喜"来。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《三十二身分（身至念）专修·第3周·朗读学习资料——心肝脾肺膜（第三组）与「可厌＝不可喜」》——本周共读正文，据知识库「古源尊者开示及上座部佛教资料」整理。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《20_三十二身分3-古源尊者-20250124（课件）》——第三组（心·肝·膜·脾·肺）五分辨法的文字底本。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《20_三十二身分3-古源尊者-20250124（第3讲录音）》——第三组口述讲解与「可厌＝不可喜」的现场引导。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读书会03《四护卫禅实修》第5周「不净观（一）三十二身分」——同主题不同讲次。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