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🧭 阿毗达摩基础 · 主持人总指南（读书会14）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读书会14：阿毗达摩基础（中阶）</w:t>
      </w:r>
      <w:r>
        <w:rPr>
          <w:sz w:val="20"/>
        </w:rPr>
        <w:t xml:space="preserve"> 基于知识库「古源尊者开示及上座部佛教资料」整理 适合：10人左右 · 每周1次 × 2小时 × 共4周 · 内容属中阶，主持人守住流程即可 ✅ </w:t>
      </w:r>
      <w:r>
        <w:rPr>
          <w:b/>
          <w:sz w:val="20"/>
        </w:rPr>
        <w:t>全部原文文字已直接呈现在本资料包中（含《原文全集》），使用过程中无需再去查知识库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一、本系列定位：阿毗达摩基础（20系列之14）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本系列是整套20个系列读书会中的</w:t>
      </w:r>
      <w:r>
        <w:rPr>
          <w:b/>
          <w:sz w:val="21"/>
        </w:rPr>
        <w:t>第14站</w:t>
      </w:r>
      <w:r>
        <w:rPr>
          <w:sz w:val="21"/>
        </w:rPr>
        <w:t>，主题为</w:t>
      </w:r>
      <w:r>
        <w:rPr>
          <w:b/>
          <w:sz w:val="21"/>
        </w:rPr>
        <w:t>阿毗达摩基础</w:t>
      </w:r>
      <w:r>
        <w:rPr>
          <w:sz w:val="21"/>
        </w:rPr>
        <w:t>：讲的不是某一个法门，而是上座部教法的</w:t>
      </w:r>
      <w:r>
        <w:rPr>
          <w:b/>
          <w:sz w:val="21"/>
        </w:rPr>
        <w:t>法相骨架</w:t>
      </w:r>
      <w:r>
        <w:rPr>
          <w:sz w:val="21"/>
        </w:rPr>
        <w:t>——</w:t>
      </w:r>
      <w:r>
        <w:rPr>
          <w:b/>
          <w:sz w:val="21"/>
        </w:rPr>
        <w:t>四种究竟法（心、心所、色、涅槃）</w:t>
      </w:r>
      <w:r>
        <w:rPr>
          <w:sz w:val="21"/>
        </w:rPr>
        <w:t>。它像一张"心的地图"，教我们把笼统的"我""人"拆成可以观察、可以命名的真实法，从此照见身心是怎么运作的。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主线一句话：</w:t>
      </w:r>
      <w:r>
        <w:rPr>
          <w:b/>
          <w:sz w:val="21"/>
        </w:rPr>
        <w:t>W1 立总说（殊胜的法与四究竟法）→ W2-W3 讲心（89/121心、善心与不善心）→ W4-W5 讲心所（52心所总说、14不善与25美）→ W6-W7 讲色与涅槃（28色·四大·四界差别观／色聚·三种密集·无为法）→ W8 落回生活（阿毗达摩生活应用与缘起）</w:t>
      </w:r>
      <w:r>
        <w:rPr>
          <w:sz w:val="21"/>
        </w:rPr>
        <w:t>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本系列属</w:t>
      </w:r>
      <w:r>
        <w:rPr>
          <w:b/>
          <w:sz w:val="21"/>
        </w:rPr>
        <w:t>中阶</w:t>
      </w:r>
      <w:r>
        <w:rPr>
          <w:sz w:val="21"/>
        </w:rPr>
        <w:t>：名相密集（89心、52心所、28色、色聚与三密集），但</w:t>
      </w:r>
      <w:r>
        <w:rPr>
          <w:b/>
          <w:sz w:val="21"/>
        </w:rPr>
        <w:t>不要求记住</w:t>
      </w:r>
      <w:r>
        <w:rPr>
          <w:sz w:val="21"/>
        </w:rPr>
        <w:t>；每周都配</w:t>
      </w:r>
      <w:r>
        <w:rPr>
          <w:b/>
          <w:sz w:val="21"/>
        </w:rPr>
        <w:t>速览、时间弹性指南、特别提醒</w:t>
      </w:r>
      <w:r>
        <w:rPr>
          <w:sz w:val="21"/>
        </w:rPr>
        <w:t>三块主持辅助，学员只需</w:t>
      </w:r>
      <w:r>
        <w:rPr>
          <w:b/>
          <w:sz w:val="21"/>
        </w:rPr>
        <w:t>照读原文、只谈自己</w:t>
      </w:r>
      <w:r>
        <w:rPr>
          <w:sz w:val="21"/>
        </w:rPr>
        <w:t>，读懂多少算多少，每次带走一句话即可。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 xml:space="preserve">每周共读原文照录自知识库真实文字，材料少则3份、多则4份，标注 </w:t>
      </w:r>
      <w:r>
        <w:rPr>
          <w:b/>
          <w:sz w:val="21"/>
        </w:rPr>
        <w:t>★核心必读／◈扩展可选</w:t>
      </w:r>
      <w:r>
        <w:rPr>
          <w:sz w:val="21"/>
        </w:rPr>
        <w:t>，读不完不是失败。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本系列</w:t>
      </w:r>
      <w:r>
        <w:rPr>
          <w:b/>
          <w:sz w:val="21"/>
        </w:rPr>
        <w:t>不展开</w:t>
      </w:r>
      <w:r>
        <w:rPr>
          <w:sz w:val="21"/>
        </w:rPr>
        <w:t>的内容（已归邻系列，详见第八节"跨系列边界说明"，均在《_制作蓝图_读书14.md》注明）：业的分类、十善十不善与轮回机制（归13）、十二缘起支的逐一详讲（归11/12）、八正道各支的实践详讲（归10），以及读书会01-12 已用文件的原段落。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本系列与读书会13（业与轮回）</w:t>
      </w:r>
      <w:r>
        <w:rPr>
          <w:b/>
          <w:sz w:val="21"/>
        </w:rPr>
        <w:t>严格分工</w:t>
      </w:r>
      <w:r>
        <w:rPr>
          <w:sz w:val="21"/>
        </w:rPr>
        <w:t>：13 讲"业与轮回"这一主题，本系列只立足</w:t>
      </w:r>
      <w:r>
        <w:rPr>
          <w:b/>
          <w:sz w:val="21"/>
        </w:rPr>
        <w:t>法相体系</w:t>
      </w:r>
      <w:r>
        <w:rPr>
          <w:sz w:val="21"/>
        </w:rPr>
        <w:t>（心/心所/色/涅槃），</w:t>
      </w:r>
      <w:r>
        <w:rPr>
          <w:b/>
          <w:sz w:val="21"/>
        </w:rPr>
        <w:t>不重复</w:t>
      </w:r>
      <w:r>
        <w:rPr>
          <w:sz w:val="21"/>
        </w:rPr>
        <w:t>其业分类与轮回机制教理。</w:t>
      </w:r>
    </w:p>
    <w:p>
      <w:r>
        <w:rPr>
          <w:b/>
          <w:sz w:val="21"/>
        </w:rPr>
        <w:t>四种究竟法一句话速览</w:t>
      </w:r>
      <w:r>
        <w:rPr>
          <w:sz w:val="21"/>
        </w:rPr>
        <w:t>（主持人只需心里有数，不必向学员讲）：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究竟法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一句话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在本系列中的位置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心（citta）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识知所缘的作用——"知道"这件事本身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W1 总说 → W2/W3 心法（89/121心、善与不善心）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心所（cetasika）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与心同时生起、伴随心的各种心理因素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W4 总说（52心所）→ W5 不善心所与善/美心所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色（rūpa）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不具认知功能的物质现象，无常、无思、非我主宰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W6 色法（一）→ W7 色法（二）与涅槃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涅槃（nibbāna）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唯一的无为法：贪嗔痴的彻底灭尽、苦的止息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W1 定位 → W7 与色法对读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阿毗达摩被称为"修观的说明书"——它不谈抽象的哲学，只把当下的身心拆成可观察的真实法。主持人不必讲解这四种法，只需知道</w:t>
      </w:r>
      <w:r>
        <w:rPr>
          <w:b/>
          <w:sz w:val="20"/>
        </w:rPr>
        <w:t>四周的线索始终是"从笼统的'我'，走向可以看清的心、心所、色"</w:t>
      </w:r>
      <w:r>
        <w:rPr>
          <w:sz w:val="20"/>
        </w:rPr>
        <w:t>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二、你不是老师，是"共学同行者"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本读书会的每一讲都可以换新主持人；主持人自己也是共学者，</w:t>
      </w:r>
      <w:r>
        <w:rPr>
          <w:b/>
          <w:sz w:val="21"/>
        </w:rPr>
        <w:t>不需要懂阿毗达摩、不需要解释法义</w:t>
      </w:r>
      <w:r>
        <w:rPr>
          <w:sz w:val="21"/>
        </w:rPr>
        <w:t>——名相极细，讲不清是正常的。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你的全部职责：按流程推进、让大家轮流读原文、确保每个人都被听见、时间到了就推进、最后一起回向。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有人问"这个词（阿毗达摩／心所／色聚）什么意思"——标准答案：</w:t>
      </w:r>
      <w:r>
        <w:rPr>
          <w:b/>
          <w:sz w:val="21"/>
        </w:rPr>
        <w:t>"我们跟着原文读，读几周自然就熟了。"</w:t>
      </w:r>
      <w:r>
        <w:rPr>
          <w:sz w:val="21"/>
        </w:rPr>
        <w:t>（实在需要，用一句白话点一下，不展开。）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有人问"正确答案是什么"——标准答案：</w:t>
      </w:r>
      <w:r>
        <w:rPr>
          <w:b/>
          <w:sz w:val="21"/>
        </w:rPr>
        <w:t>"先听听大家的看法。"</w:t>
      </w:r>
      <w:r>
        <w:rPr>
          <w:sz w:val="21"/>
        </w:rPr>
        <w:t xml:space="preserve"> 原文说了什么，比"谁说得对"重要。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阿毗达摩系列特别提示：本系列名相最多（89心、52心所、28色），</w:t>
      </w:r>
      <w:r>
        <w:rPr>
          <w:b/>
          <w:sz w:val="21"/>
        </w:rPr>
        <w:t>最容易滑向"我记不住、我很笨"的自我否定</w:t>
      </w:r>
      <w:r>
        <w:rPr>
          <w:sz w:val="21"/>
        </w:rPr>
        <w:t>。主持人的第一功课不是讲解，而是</w:t>
      </w:r>
      <w:r>
        <w:rPr>
          <w:b/>
          <w:sz w:val="21"/>
        </w:rPr>
        <w:t>守定调</w:t>
      </w:r>
      <w:r>
        <w:rPr>
          <w:sz w:val="21"/>
        </w:rPr>
        <w:t>——一句护心话贯穿四周：</w:t>
      </w:r>
      <w:r>
        <w:rPr>
          <w:b/>
          <w:sz w:val="21"/>
        </w:rPr>
        <w:t>我们不是来考试的，是一起来认识自己这颗心的；记得住也好，记不住也好，都欢迎。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三、120分钟标准流程（新9环节·每周相同）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环节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时长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🧘 静心开场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10 min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静坐1分钟＋破冰暖场＋心理安全三约定（保密／不评判／可随时暂停）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📖 共读原文1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20 min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原A周共读材料，轮流朗读；★核心必读／◈扩展可选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💬 第一轮分享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10 min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每人说一句"最触动我的话"，只说不评论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🎯 第一轮主题讨论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10 min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分层次引导问题（现象—影响—应对）开放式讨论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🧘 禅修练习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15 min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照读本讲引导词（两段原周次引导词，时间紧取其一）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📖 共读原文2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20 min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原B周共读材料，轮流朗读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💬 第二轮分享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10 min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每人说一句"最触动我的话"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🎯 第二轮主题讨论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10 min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分层次引导问题开放式讨论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🔚 收尾与回向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15 min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一句话收获→下周预告→作业→回向文（四句）</w:t>
            </w:r>
          </w:p>
        </w:tc>
      </w:tr>
    </w:tbl>
    <w:p>
      <w:r>
        <w:rPr>
          <w:sz w:val="21"/>
        </w:rPr>
        <w:t>各环节主持要点（阿毗达摩系列版）：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共读原文</w:t>
      </w:r>
      <w:r>
        <w:rPr>
          <w:sz w:val="21"/>
        </w:rPr>
        <w:t>：本系列材料以 PDF 课件与表解为主、音声转写为辅；遇到表解（`graph TD` 流程图、`$...$` 符号、页眉页脚噪声），</w:t>
      </w:r>
      <w:r>
        <w:rPr>
          <w:b/>
          <w:sz w:val="21"/>
        </w:rPr>
        <w:t>不必念源码</w:t>
      </w:r>
      <w:r>
        <w:rPr>
          <w:sz w:val="21"/>
        </w:rPr>
        <w:t>，改为"报名目＋读结构句"；遇到音声转写段，括注（ ）内为整理注记、行首时间码为出处标记，朗读时一并跳过。凡 fetch 返回带 `[generated, not original text]` 标注者，照读、不虚构补全。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第一轮分享</w:t>
      </w:r>
      <w:r>
        <w:rPr>
          <w:sz w:val="21"/>
        </w:rPr>
        <w:t>："最触动我的话"允许只念原文不发表感想的变体——"这句话我念给大家听"，同样算发言。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主题讨论</w:t>
      </w:r>
      <w:r>
        <w:rPr>
          <w:sz w:val="21"/>
        </w:rPr>
        <w:t>：涉及"我贪心重不重""我是不是修行没用"这类自我评价时，先申明"说与不说都好，说的时候只说自己、不评价别人"，并用当周定调词安顿（见第七节）。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禅修练习</w:t>
      </w:r>
      <w:r>
        <w:rPr>
          <w:sz w:val="21"/>
        </w:rPr>
        <w:t>：W6/W7 涉身体观察（四界差别、色聚），不引导任何人"追求境界"、不承诺"修了就会入定／开悟"，只做零门槛的观察练习；</w:t>
      </w:r>
      <w:r>
        <w:rPr>
          <w:b/>
          <w:sz w:val="21"/>
        </w:rPr>
        <w:t>四界差别观须有定力基础、量力而行</w:t>
      </w:r>
      <w:r>
        <w:rPr>
          <w:sz w:val="21"/>
        </w:rPr>
        <w:t>，身体不适以放松为先。具体分寸见当周特别提醒。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⏱ 每一讲都附《时间弹性指南》：本系列以"若前段超时（收紧）／若时间富余（放宽）"两列给出即时调整，</w:t>
      </w:r>
      <w:r>
        <w:rPr>
          <w:b/>
          <w:sz w:val="20"/>
        </w:rPr>
        <w:t>120分钟总时长属硬约束、不得改动</w:t>
      </w:r>
      <w:r>
        <w:rPr>
          <w:sz w:val="20"/>
        </w:rPr>
        <w:t>。</w:t>
      </w:r>
      <w:r>
        <w:rPr>
          <w:b/>
          <w:sz w:val="20"/>
        </w:rPr>
        <w:t>原则：讨论比读完重要，体验比讲完重要。</w:t>
      </w:r>
    </w:p>
    <w:p>
      <w:r>
        <w:rPr>
          <w:b/>
          <w:sz w:val="21"/>
        </w:rPr>
        <w:t>时间不够时的"第一顺位取舍"</w:t>
      </w:r>
      <w:r>
        <w:rPr>
          <w:sz w:val="21"/>
        </w:rPr>
        <w:t>：本系列名相多，最容易被共读吃掉时间。请记住三条：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先保</w:t>
      </w:r>
      <w:r>
        <w:rPr>
          <w:b/>
          <w:sz w:val="21"/>
        </w:rPr>
        <w:t>分享与讨论</w:t>
      </w:r>
      <w:r>
        <w:rPr>
          <w:sz w:val="21"/>
        </w:rPr>
        <w:t>（合计60分钟），再保</w:t>
      </w:r>
      <w:r>
        <w:rPr>
          <w:b/>
          <w:sz w:val="21"/>
        </w:rPr>
        <w:t>禅修练习</w:t>
      </w:r>
      <w:r>
        <w:rPr>
          <w:sz w:val="21"/>
        </w:rPr>
        <w:t>（约15 分钟），最后才是"读完全部材料"；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共读超时，宁可跳过 ◈扩展材料与音声选段，也不压缩讨论；</w:t>
      </w:r>
      <w:r>
        <w:rPr>
          <w:b/>
          <w:sz w:val="21"/>
        </w:rPr>
        <w:t>读得少、想得多，往往比读得多、想得少更受益</w:t>
      </w:r>
      <w:r>
        <w:rPr>
          <w:sz w:val="21"/>
        </w:rPr>
        <w:t>；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讨论的</w:t>
      </w:r>
      <w:r>
        <w:rPr>
          <w:b/>
          <w:sz w:val="21"/>
        </w:rPr>
        <w:t>第①题（★必答）</w:t>
      </w:r>
      <w:r>
        <w:rPr>
          <w:sz w:val="21"/>
        </w:rPr>
        <w:t>务必走完，第②③题视时间取舍；宁可留足讨论与练习的时间，也不要把课堂变成一场朗读会。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四、主持人10条守则</w:t>
      </w:r>
    </w:p>
    <w:p>
      <w:r>
        <w:rPr>
          <w:sz w:val="21"/>
        </w:rPr>
        <w:t>① 先到、先静、先安顿自己——主持人的松弛是这个场最稳的缘；② 不讲解、不提供答案——让原文自己说话（名相只点一句白话，不展开）；③ 一次只请一位发言，不打断、不点名施压；④ 涉及"贪嗔痴、无我、涅槃"等话题保持柔和，回到"当下能看到什么"；⑤ 有人情绪起伏，先安顿人、其次才是内容（共情→停顿约30秒→再导回"现在能安住的是什么"）；⑥ 不确定处说"我们把它记下来，下次请教"，不硬编；⑦ 照录原文照读，不擅自增删改；⑧ 时间到了就推进，用"我们还有大约五分钟"而不是"快点"；⑨ 禅修练习照读引导词即可，不承诺"修了就会好"，不比较谁修得好；⑩ 结束一起回向，把功德分享给一切有情。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五、本系列四周主线一览表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周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标题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核心问题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共读材料（★核心为主）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作业方向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第1周（阿毗达摩总说与心法）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阿毗达摩总说——殊胜的法与四究竟法　｜　心法——89心与121心的分类体系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阿毗达摩是什么、为何称为"殊胜的法"？四种究竟法（心·心所·色·涅槃）在说什么？　｜　什么是"心"？为何分成89心（开为121心）？善／不善／无记与四界如何分类？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①《如来禅修学体系34-阿毗达摩概要总说1》②《摄阿毗达摩义论表解》（四究竟法图表）③《戒喜禅师阿毗达摩听记中译-1.2》④《阿毗达摩轻松谈》（延伸）　｜　①《如来禅修学体系41-摄心分别3》②《如来禅修学体系48-摄杂分别4&amp;摄心所分别1》③《摄阿毗达摩义论表解》（89心分类表）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用自己话说出四种究竟法并各举一例；观察一个烦恼"落在哪个所缘上"　｜　"心"与"四界心"的关系；一天三次"观心"，记录偏善／不善／无记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第2周（善不善心与心所总说）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不善心与善心详解　｜　心所总说——52心所分类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十二不善心与八欲界善心的差别在哪里？如何认出当下生起的心而不落入自我审判？　｜　心与心所是什么关系？为何"心本身不决定善不善"？52心所四大组框架如何帮我们观察？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①《如来禅修学体系40-摄心分别2》②《阿毗达摩讲要(中)·第11讲 欲界心》③《摄阿毗达摩义论表解》（十二不善心／八欲界善心表）　｜　①《如来禅修学体系41-摄心分别3》②《阿毗达摩轻松谈》③《摄阿毗达摩义论表解》（五十二心所图表）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贪根八心依哪三个条件分八种；记录一个片段生起的是贪／瞋／痴或善心　｜　"四同一"指哪四个；记录一个片段伴随的心所属通一切／不善／美哪一组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第3周（心所详解与色法总说）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不善心所与善/美心所　｜　色法（一）——28色、四大与四界差别观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十四不善心所如何让心染污？二十五美心所如何让心清净？能否在当下认出它、并且选得动？　｜　什么是色法？为何说色法只有28种？四界各自的特相是什么、为何"水界不可被触摸"？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①《如来禅修学体系52-摄心所分别5》②《如来禅修学体系介绍29》（音声）③《如来禅修学体系48-摄杂分别4&amp;摄心所分别1》④《摄阿毗达摩义论表解》　｜　①《如来禅修学体系36-摄色分别2&amp;四界差别1》②《第015讲-色法-28色概述（共修版）》③《015讲-摄色1》（音声）④《摄阿毗达摩义论表解》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十四不善／二十五美各如何分组；记录一个时刻冒出来的是哪一类心所，只描述不评判　｜　写出四界十二特相；三个片段只如实记录身体感觉（硬／软、冷／热、动／静）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第4周（色法涅槃与生活应用）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色法（二）与涅槃——色聚、三种密集与无为法　｜　阿毗达摩生活应用与缘起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色法为何"成群"生起（色聚）？我们如何把极快生灭的色法误看成"恒常的身体"（三密集）？涅槃与有为法有何根本不同？　｜　学了四周怎么用在当下这一刻？阿毗达摩与实修是什么关系？从心所角度看"无明""行"是什么？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①《第016讲-色法-三密集_色聚类别_色法起源1（共修版）》②《如来禅修学体系38-摄色分别4》③《〈阿毗达摩〉2-摄色15~21讲思维导图+讲义》（备选）④《摄阿毗达摩义论表解》（涅槃表）　｜　①《阿毗达摩轻松谈》②《戒喜禅师阿毗达摩听记中译-1.2》③《摄阿毗达摩义论表解》（摄缘起品）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三种密集各破除哪种错觉、色法四起源；观察身体"它在变"，记录一句不评判　｜　为何说"阿毗达摩是禅修的地图、不是觉悟的必需品"；在"受"生起时练习一次正念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注： ① 表中材料名称为</w:t>
      </w:r>
      <w:r>
        <w:rPr>
          <w:b/>
          <w:sz w:val="20"/>
        </w:rPr>
        <w:t>缩写记法</w:t>
      </w:r>
      <w:r>
        <w:rPr>
          <w:sz w:val="20"/>
        </w:rPr>
        <w:t>（完整标题与完整 media_id 见各周文档与《原文全集》）。 ② 本表"核心问题"与"作业方向"为提纲挈领的提示，以各周文档信息卡中的3个讨论题与作业布置为准。 ③ 音声类材料在共读文本中标注"（依据录音转写整理，已校对明显同音错字）"，并保留时间码。 ④ W2 与 W4 共用同一份《摄心分别3》（同文件不同章节），已在文档内互相注明；W1、W2、W3、W4、W5、W6、W7、W8 均取《摄阿毗达摩义论表解》的</w:t>
      </w:r>
      <w:r>
        <w:rPr>
          <w:b/>
          <w:sz w:val="20"/>
        </w:rPr>
        <w:t>不同图表章节</w:t>
      </w:r>
      <w:r>
        <w:rPr>
          <w:sz w:val="20"/>
        </w:rPr>
        <w:t>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四周逐周要点与主持准备（开讲前各读一段即可上场）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W1 阿毗达摩总说</w:t>
      </w:r>
      <w:r>
        <w:rPr>
          <w:sz w:val="21"/>
        </w:rPr>
        <w:t>：本讲给整个系列"立骨架"——阿毗达摩是什么、三藏怎么定位、四种究竟法（心·心所·色·涅槃）为何是"真实到不能再分的法"。主持提醒：</w:t>
      </w:r>
      <w:r>
        <w:rPr>
          <w:b/>
          <w:sz w:val="21"/>
        </w:rPr>
        <w:t>开头就营造轻松氛围</w:t>
      </w:r>
      <w:r>
        <w:rPr>
          <w:sz w:val="21"/>
        </w:rPr>
        <w:t>——"我们不是来考试的，是一起来探索的"；"殊胜"不是"更高级"，而是"处理方式不同、更精准"，别让学员生出优越感。心理安全：讲"把'人'拆成心、心所、色"时用朴素例子（"水＝概念法，色香味触＝究竟法"），重点在"更看清"，不在"否定自己"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W2 心法——89/121心</w:t>
      </w:r>
      <w:r>
        <w:rPr>
          <w:sz w:val="21"/>
        </w:rPr>
        <w:t>：本周要面对"心的分类地图"。主持提醒：课前打印一张89心分类表供传阅，白板写一行"54＋15＋12＋8＝89"随时可指；</w:t>
      </w:r>
      <w:r>
        <w:rPr>
          <w:b/>
          <w:sz w:val="21"/>
        </w:rPr>
        <w:t>重点不是逐格读懂，而是"看到89心其实是一张分类地图"</w:t>
      </w:r>
      <w:r>
        <w:rPr>
          <w:sz w:val="21"/>
        </w:rPr>
        <w:t>；真正的钥匙是表解里的"本品导读——重点整理"（界／本性／因三条线索）。心理安全：名相多，防自我否定；"无我"若引起困惑，不深入讨论，带疑问继续学。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W3 不善心与善心详解</w:t>
      </w:r>
      <w:r>
        <w:rPr>
          <w:sz w:val="21"/>
        </w:rPr>
        <w:t>：本周最细，也最需呵护。主持提醒：材料③【十二不善心】表</w:t>
      </w:r>
      <w:r>
        <w:rPr>
          <w:b/>
          <w:sz w:val="21"/>
        </w:rPr>
        <w:t>逐行慢读、读完停三秒</w:t>
      </w:r>
      <w:r>
        <w:rPr>
          <w:sz w:val="21"/>
        </w:rPr>
        <w:t>，让大家自己对照；可做"场景—这是哪种心"的互动；主持人</w:t>
      </w:r>
      <w:r>
        <w:rPr>
          <w:b/>
          <w:sz w:val="21"/>
        </w:rPr>
        <w:t>不逐条讲解</w:t>
      </w:r>
      <w:r>
        <w:rPr>
          <w:sz w:val="21"/>
        </w:rPr>
        <w:t>，让学员从原文自己发现。心理安全（重点）：谈贪嗔痴极易被听成道德审判，务必反复申明——</w:t>
      </w:r>
      <w:r>
        <w:rPr>
          <w:b/>
          <w:sz w:val="21"/>
        </w:rPr>
        <w:t>不善心不是"坏"，只是"被染污的心"；只描述、不评判、不给自己贴标签</w:t>
      </w:r>
      <w:r>
        <w:rPr>
          <w:sz w:val="21"/>
        </w:rPr>
        <w:t>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W4 心所总说——52心所</w:t>
      </w:r>
      <w:r>
        <w:rPr>
          <w:sz w:val="21"/>
        </w:rPr>
        <w:t>：本周的核心钥匙是"心所决定心"。主持提醒：打印五十二心所分类表；用</w:t>
      </w:r>
      <w:r>
        <w:rPr>
          <w:b/>
          <w:sz w:val="21"/>
        </w:rPr>
        <w:t>分组记忆</w:t>
      </w:r>
      <w:r>
        <w:rPr>
          <w:sz w:val="21"/>
        </w:rPr>
        <w:t>（13通一切／14不善／25美）代替逐条背诵；核心比喻是"心本身没有颜色，心所如染料——加红成红、加黑成黑"。心理安全：提醒学员"心所是心的零件，不是'你'；读到的都是心的样子，不是给你贴标签"。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W5 不善心所与善/美心所</w:t>
      </w:r>
      <w:r>
        <w:rPr>
          <w:sz w:val="21"/>
        </w:rPr>
        <w:t>：本周承前启后，从"染污"走向"清净"。主持提醒：材料①"人与人相处原则"（"不生起不善心，只生起善心"）、材料③"善心必带19美心所／不善心必带4遍一切不善"、材料②"五种喜"与"临死忆善"几段最宜照读；用"不必消灭黑暗，只需点亮光明"收束。心理安全（重点）：本周最易引发"我怎么这么差"——开场即立</w:t>
      </w:r>
      <w:r>
        <w:rPr>
          <w:b/>
          <w:sz w:val="21"/>
        </w:rPr>
        <w:t>"不善心所不是'坏'，而是'染污的'；每个人都有，不审判自己、不产生罪恶感"</w:t>
      </w:r>
      <w:r>
        <w:rPr>
          <w:sz w:val="21"/>
        </w:rPr>
        <w:t>；有人自陈"我贪心重"，回应"能观察到，说明正念在运作"。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W6 色法（一）——28色、四大与四界差别观</w:t>
      </w:r>
      <w:r>
        <w:rPr>
          <w:sz w:val="21"/>
        </w:rPr>
        <w:t>：本周从"心"转向"身"。主持提醒：材料②"18完成色／10不完成色"表宜投影，</w:t>
      </w:r>
      <w:r>
        <w:rPr>
          <w:b/>
          <w:sz w:val="21"/>
        </w:rPr>
        <w:t>务必读透文末"触"的说明</w:t>
      </w:r>
      <w:r>
        <w:rPr>
          <w:sz w:val="21"/>
        </w:rPr>
        <w:t>（色声香味触之"触"实为地火风三界，二十八色中并没有一个叫"触"的外境色）；材料①的"四界十二特相""十种善巧"与材料③"水界不可被触摸"段是辨析重点。心理安全：</w:t>
      </w:r>
      <w:r>
        <w:rPr>
          <w:b/>
          <w:sz w:val="21"/>
        </w:rPr>
        <w:t>四界差别观须有定力基础、量力而行；身体不适以放松为先，绝不勉强</w:t>
      </w:r>
      <w:r>
        <w:rPr>
          <w:sz w:val="21"/>
        </w:rPr>
        <w:t>，不追求任何境界。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W7 色法（二）与涅槃</w:t>
      </w:r>
      <w:r>
        <w:rPr>
          <w:sz w:val="21"/>
        </w:rPr>
        <w:t>：本周最深，也最须收住手。主持提醒：材料①按"三密集→色聚类别→色法四起源"顺序照读（`graph TD` 源码跳过，按括注讲白话）；材料④涅槃只读原文、不解释玄义。心理安全：用"三密集是'智慧眼'的功课，不是记忆力功课——体会不到是正常的"安顿；遇涅槃困惑只说</w:t>
      </w:r>
      <w:r>
        <w:rPr>
          <w:b/>
          <w:sz w:val="21"/>
        </w:rPr>
        <w:t>"涅槃是'言语道断'的，我们看原文怎么描述"</w:t>
      </w:r>
      <w:r>
        <w:rPr>
          <w:sz w:val="21"/>
        </w:rPr>
        <w:t>，</w:t>
      </w:r>
      <w:r>
        <w:rPr>
          <w:b/>
          <w:sz w:val="21"/>
        </w:rPr>
        <w:t>不作玄谈、不恐吓</w:t>
      </w:r>
      <w:r>
        <w:rPr>
          <w:sz w:val="21"/>
        </w:rPr>
        <w:t>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W8 阿毗达摩生活应用与缘起</w:t>
      </w:r>
      <w:r>
        <w:rPr>
          <w:sz w:val="21"/>
        </w:rPr>
        <w:t>：收官周，把四周落回当下。主持提醒：材料②"地图"比喻与材料①"知识和实践"两段是骨架；材料③摄缘起品图表宜投影；</w:t>
      </w:r>
      <w:r>
        <w:rPr>
          <w:b/>
          <w:sz w:val="21"/>
        </w:rPr>
        <w:t>只从心所角度讲缘起（无明＝痴心所、行＝思心所），并注明"逐支详讲详见读书会11/12"</w:t>
      </w:r>
      <w:r>
        <w:rPr>
          <w:sz w:val="21"/>
        </w:rPr>
        <w:t>；把落点收在"受来了，别让它滑向爱"。心理安全：定调"</w:t>
      </w:r>
      <w:r>
        <w:rPr>
          <w:b/>
          <w:sz w:val="21"/>
        </w:rPr>
        <w:t>学一分、用一分</w:t>
      </w:r>
      <w:r>
        <w:rPr>
          <w:sz w:val="21"/>
        </w:rPr>
        <w:t>"；不施压、不攀比、不玄谈。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六、共读材料怎么读（编号定位、组合总览与共用文件说明）</w:t>
      </w:r>
    </w:p>
    <w:p>
      <w:r>
        <w:rPr>
          <w:b/>
          <w:sz w:val="21"/>
        </w:rPr>
        <w:t>每周材料组合总览</w:t>
      </w:r>
      <w:r>
        <w:rPr>
          <w:sz w:val="21"/>
        </w:rPr>
        <w:t>（材料名称照录自各周文档《本周信息卡》；★／◈以文档内实际标注为准；完整 media_id 见各周文档与《原文全集》）：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周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共读主材料（★核心）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补充/扩展与延伸（◈）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典型材料类型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第1周（阿毗达摩总说与心法）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①《如来禅修学体系34-阿毗达摩概要总说1》（音声）　｜　①《如来禅修学体系41-摄心分别3》②《如来禅修学体系48-摄杂分别4&amp;摄心所分别1》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②《摄阿毗达摩义论表解》③《戒喜禅师阿毗达摩听记中译-1.2》④《阿毗达摩轻松谈》　｜　③《摄阿毗达摩义论表解》（89心分类表）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音声＋PDF表解＋Word讲记　｜　PDF课件＋PDF表解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第2周（善不善心与心所总说）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①《如来禅修学体系40-摄心分别2》②《阿毗达摩讲要(中)·第11讲 欲界心》　｜　①《如来禅修学体系41-摄心分别3》（与W2同文件不同章节）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③《摄阿毗达摩义论表解》（十二不善心／八欲界善心表）　｜　②《阿毗达摩轻松谈》③《摄阿毗达摩义论表解》（五十二心所图表）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PDF课件＋PDF讲义＋PDF表解　｜　PDF课件＋PDF书＋PDF表解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第3周（心所详解与色法总说）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①《如来禅修学体系52-摄心所分别5》②《如来禅修学体系介绍29》（音声）　｜　①《如来禅修学体系36-摄色分别2&amp;四界差别1》②《第015讲-色法-28色概述（共修版）》③《015讲-摄色1》（音声）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③《如来禅修学体系48-摄杂分别4&amp;摄心所分别1》④《摄阿毗达摩义论表解》　｜　④《摄阿毗达摩义论表解》（第六摄色分别品）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PDF课件＋音声＋PDF表解　｜　PDF课件＋PDF共修讲义＋音声＋PDF表解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第4周（色法涅槃与生活应用）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①《第016讲-色法-三密集_色聚类别_色法起源1（共修版）》④《摄阿毗达摩义论表解》（涅槃表）　｜　①《阿毗达摩轻松谈》②《戒喜禅师阿毗达摩听记中译-1.2》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②《如来禅修学体系38-摄色分别4》③《〈阿毗达摩〉2-摄色15~21讲思维导图+讲义》　｜　③《摄阿毗达摩义论表解》（摄缘起品）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PDF共修课件＋PDF课件＋导图＋PDF表解　｜　PDF书＋Word讲记＋PDF表解</w:t>
            </w:r>
          </w:p>
        </w:tc>
      </w:tr>
    </w:tbl>
    <w:p>
      <w:r>
        <w:rPr>
          <w:b/>
          <w:sz w:val="21"/>
        </w:rPr>
        <w:t>编号定位</w:t>
      </w:r>
      <w:r>
        <w:rPr>
          <w:sz w:val="21"/>
        </w:rPr>
        <w:t>：①＝主材料；②③④＝其余共读材料（含主材料二、补充与扩展，具体以各周信息卡"共读原文提要"为准）；</w:t>
      </w:r>
      <w:r>
        <w:rPr>
          <w:b/>
          <w:sz w:val="21"/>
        </w:rPr>
        <w:t>★＝核心必读、◈＝扩展可选</w:t>
      </w:r>
      <w:r>
        <w:rPr>
          <w:sz w:val="21"/>
        </w:rPr>
        <w:t xml:space="preserve">。本系列每周材料以 </w:t>
      </w:r>
      <w:r>
        <w:rPr>
          <w:b/>
          <w:sz w:val="21"/>
        </w:rPr>
        <w:t>3—4 份</w:t>
      </w:r>
      <w:r>
        <w:rPr>
          <w:sz w:val="21"/>
        </w:rPr>
        <w:t>为主，W3、W5、W6、W7 各四份为最多。</w:t>
      </w:r>
    </w:p>
    <w:p>
      <w:r>
        <w:rPr>
          <w:b/>
          <w:sz w:val="21"/>
        </w:rPr>
        <w:t>材料类型与朗读方式一览</w:t>
      </w:r>
      <w:r>
        <w:rPr>
          <w:sz w:val="21"/>
        </w:rPr>
        <w:t>（本系列材料分六类，读法各有不同）：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材料类型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本系列举例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建议读法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PDF 课件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《41-摄心分别3》《40-摄心分别2》《52-摄心所分别5》《36-摄色分别2&amp;四界差别1》《38-摄色分别4》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照读文字层；读到"图形页／明细表"处，转用当周表解对照，不硬念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PDF 表解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《摄阿毗达摩义论表解》（W1—W8 各周）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投影／板书</w:t>
            </w:r>
            <w:r>
              <w:rPr>
                <w:sz w:val="19"/>
              </w:rPr>
              <w:t>最佳；只报名目与关键结构句，`graph TD` 源码跳过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PDF 共修版讲义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《第015讲-色法-28色概述（共修版）》《第016讲-色法-三密集…（共修版）》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按讲义的标题层级顺序照读，读完一段停三秒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音声（录音转写）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《34-阿毗达摩概要总说1》《介绍29》《015讲-摄色1》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择段照读</w:t>
            </w:r>
            <w:r>
              <w:rPr>
                <w:sz w:val="19"/>
              </w:rPr>
              <w:t>（文档已标重点段）；保留时间码、跳过括注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Word 讲记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《戒喜禅师阿毗达摩听记中译-1.2》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语速放慢、照读即可；涉缘起处只取"心所角度"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PDF 书（白话）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《阿毗达摩轻松谈》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白话故事，最宜"选读"；时间紧时只读标出的两节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无论哪一类，</w:t>
      </w:r>
      <w:r>
        <w:rPr>
          <w:b/>
          <w:sz w:val="20"/>
        </w:rPr>
        <w:t>共读环节只读不解释</w:t>
      </w:r>
      <w:r>
        <w:rPr>
          <w:sz w:val="20"/>
        </w:rPr>
        <w:t>：生僻名相由主持人用一句白话点明，不展开；朗读节奏以"宁可少读、不要一口气读完"为原则。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同文件跨周共用（本系列内部，v2.3 段落级口径，照录与信息行均须注明"同文件不同章节／不同段落"）</w:t>
      </w:r>
      <w:r>
        <w:rPr>
          <w:sz w:val="21"/>
        </w:rPr>
        <w:t>：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 xml:space="preserve">《如来禅修学体系41-摄心分别3》为 </w:t>
      </w:r>
      <w:r>
        <w:rPr>
          <w:b/>
          <w:sz w:val="21"/>
        </w:rPr>
        <w:t>W2／W3／W4 共用</w:t>
      </w:r>
      <w:r>
        <w:rPr>
          <w:sz w:val="21"/>
        </w:rPr>
        <w:t>（W2 取"89心与121心明细表"、W3 取"善心与不善心的鉴别"、W4 取"五十二心所的构成"）；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 xml:space="preserve">《戒喜禅师阿毗达摩听记中译-1.2》为 </w:t>
      </w:r>
      <w:r>
        <w:rPr>
          <w:b/>
          <w:sz w:val="21"/>
        </w:rPr>
        <w:t>W1／W8 共用</w:t>
      </w:r>
      <w:r>
        <w:rPr>
          <w:sz w:val="21"/>
        </w:rPr>
        <w:t>（W1 取"论藏地位·与四圣谛关系"、W8 取"阿毗达摩与实修／与缘起（心所角度）"）；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 xml:space="preserve">《阿毗达摩轻松谈》为 </w:t>
      </w:r>
      <w:r>
        <w:rPr>
          <w:b/>
          <w:sz w:val="21"/>
        </w:rPr>
        <w:t>W4／W8 共用</w:t>
      </w:r>
      <w:r>
        <w:rPr>
          <w:sz w:val="21"/>
        </w:rPr>
        <w:t>（W4 取"心所／与善心和不善心俱生的心所"章、W8 取"阿毗达摩生活应用"诸章）；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 xml:space="preserve">《摄阿毗达摩义论表解》为 </w:t>
      </w:r>
      <w:r>
        <w:rPr>
          <w:b/>
          <w:sz w:val="21"/>
        </w:rPr>
        <w:t>W1—W8 各周共用</w:t>
      </w:r>
      <w:r>
        <w:rPr>
          <w:sz w:val="21"/>
        </w:rPr>
        <w:t>（各周仅取与本讲主题对应的</w:t>
      </w:r>
      <w:r>
        <w:rPr>
          <w:b/>
          <w:sz w:val="21"/>
        </w:rPr>
        <w:t>图表章节</w:t>
      </w:r>
      <w:r>
        <w:rPr>
          <w:sz w:val="21"/>
        </w:rPr>
        <w:t>：四究竟法／89心／心所／色法／涅槃／缘起，互不重叠）。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与既有系列共用同一文件</w:t>
      </w:r>
      <w:r>
        <w:rPr>
          <w:sz w:val="21"/>
        </w:rPr>
        <w:t>：《摄阿毗达摩义论表解》在</w:t>
      </w:r>
      <w:r>
        <w:rPr>
          <w:b/>
          <w:sz w:val="21"/>
        </w:rPr>
        <w:t>读书会12 第2周</w:t>
      </w:r>
      <w:r>
        <w:rPr>
          <w:sz w:val="21"/>
        </w:rPr>
        <w:t>已取〈因缘、所缘缘、增上缘〉章；本系列各周</w:t>
      </w:r>
      <w:r>
        <w:rPr>
          <w:b/>
          <w:sz w:val="21"/>
        </w:rPr>
        <w:t>一律改取图表章节</w:t>
      </w:r>
      <w:r>
        <w:rPr>
          <w:sz w:val="21"/>
        </w:rPr>
        <w:t>（本讲取〈XX〉，彼讲取〈因缘、所缘缘、增上缘〉），段落不重叠，各周信息行均已注明。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音声材料</w:t>
      </w:r>
      <w:r>
        <w:rPr>
          <w:sz w:val="21"/>
        </w:rPr>
        <w:t>：《如来禅修学体系34》《如来禅修学体系介绍29》《015讲-摄色1》为音声转写，标注"（依据录音转写整理，已校对明显同音错字）"，保留时间码 `[00:00:00.000]` 作出处标记；朗读时跳过时间码与括注。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文档缺口如实注明</w:t>
      </w:r>
      <w:r>
        <w:rPr>
          <w:sz w:val="21"/>
        </w:rPr>
        <w:t>：PDF 图形页、flowchart（`graph TD`）源码与 OCR 噪声处，照录时按原样保留并注明缺口，</w:t>
      </w:r>
      <w:r>
        <w:rPr>
          <w:b/>
          <w:sz w:val="21"/>
        </w:rPr>
        <w:t>不虚构补全</w:t>
      </w:r>
      <w:r>
        <w:rPr>
          <w:sz w:val="21"/>
        </w:rPr>
        <w:t>；表解类材料以"投影／板书＋报名目"为主，不逐符号念。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按章节取段</w:t>
      </w:r>
      <w:r>
        <w:rPr>
          <w:sz w:val="21"/>
        </w:rPr>
        <w:t>：同课件跨周共用时，各周只照录与本讲主题对应的段落并各自注明（防错置，qa 终检设内容锚点）。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延伸阅读</w:t>
      </w:r>
      <w:r>
        <w:rPr>
          <w:sz w:val="21"/>
        </w:rPr>
        <w:t>：仅见于学员版末尾（主持人版以 `&lt;!--EXT_READ--&gt;` 块给出同名清单），不作必读，共读环节不安排。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七、心理安全要点索引（本系列重点；详见《_制作规范_读书14.md》第6节与各周"特别提醒"）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周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话题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要点与主持人动作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W1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四究竟法、概念法与"拆解人我"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涉"人只是概念、没有我"易引发不安：用"水＝概念法，色香味触＝究竟法"式的朴素例子落地；重点在"更看清"，不在"否定自己"。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W2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心的无我、89心太多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名相多是本讲最大门槛：</w:t>
            </w:r>
            <w:r>
              <w:rPr>
                <w:b/>
                <w:sz w:val="19"/>
              </w:rPr>
              <w:t>不要求记住</w:t>
            </w:r>
            <w:r>
              <w:rPr>
                <w:sz w:val="19"/>
              </w:rPr>
              <w:t>；用"心只是一直在识知所缘"落地；遇"无我"困惑不深入讨论，强调"带疑问继续学习"。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W3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b/>
                <w:sz w:val="19"/>
              </w:rPr>
              <w:t>不善心（贪嗔痴）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b/>
                <w:sz w:val="19"/>
              </w:rPr>
              <w:t>重点周</w:t>
            </w:r>
            <w:r>
              <w:rPr>
                <w:sz w:val="19"/>
              </w:rPr>
              <w:t>：谈"贪根心、嗔根心、痴根心"极易被听成道德审判。反复申明——</w:t>
            </w:r>
            <w:r>
              <w:rPr>
                <w:b/>
                <w:sz w:val="19"/>
              </w:rPr>
              <w:t>不善心不是"坏"，而是"染污的"；不审判自己、不产生罪恶感。能观察到的，就是正念在运作。</w:t>
            </w:r>
            <w:r>
              <w:rPr>
                <w:sz w:val="19"/>
              </w:rPr>
              <w:t xml:space="preserve"> 讨论落点是"观察而非批判"，不为任何人贴标签。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W4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心与心所、"心不决定善不善"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提醒"心所是心的零件，不是'你'"；读到"我""灵魂"等字眼时说明这是为对治"我见"，不是说真有"我"。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W5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b/>
                <w:sz w:val="19"/>
              </w:rPr>
              <w:t>不善心所、羞愧与罪恶感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b/>
                <w:sz w:val="19"/>
              </w:rPr>
              <w:t>重点周</w:t>
            </w:r>
            <w:r>
              <w:rPr>
                <w:sz w:val="19"/>
              </w:rPr>
              <w:t>：十四个不善心所易触发"我怎么这么差"的自责。开场即立：</w:t>
            </w:r>
            <w:r>
              <w:rPr>
                <w:b/>
                <w:sz w:val="19"/>
              </w:rPr>
              <w:t>不善心所不是"坏"，而是"染污的"；每个人都有，佛陀也是从这些烦恼中走过来的。目的是了解它，而不是审判自己。</w:t>
            </w:r>
            <w:r>
              <w:rPr>
                <w:sz w:val="19"/>
              </w:rPr>
              <w:t xml:space="preserve"> 有人自陈"我贪心重／常生气"，回应"能观察到，说明正念在运作"。讨论对治时鼓励分享实际有效经验，不用"应该怎么做"压人。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W6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色法、身体观察（四界差别观）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涉身体观察：</w:t>
            </w:r>
            <w:r>
              <w:rPr>
                <w:b/>
                <w:sz w:val="19"/>
              </w:rPr>
              <w:t>四界差别观须有定力基础、量力而行</w:t>
            </w:r>
            <w:r>
              <w:rPr>
                <w:sz w:val="19"/>
              </w:rPr>
              <w:t>；身体不适以放松为先，绝不勉强；不追求任何境界。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W7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b/>
                <w:sz w:val="19"/>
              </w:rPr>
              <w:t>无我、涅槃、色聚微细观察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涉涅槃"言语道断"，</w:t>
            </w:r>
            <w:r>
              <w:rPr>
                <w:b/>
                <w:sz w:val="19"/>
              </w:rPr>
              <w:t>不作玄谈、不恐吓</w:t>
            </w:r>
            <w:r>
              <w:rPr>
                <w:sz w:val="19"/>
              </w:rPr>
              <w:t>：只读原文"无为法、非因缘和合所生法、非生灭法""贪欲灭尽、瞋恚灭尽、愚痴灭尽，是无为法"，遇困惑即说"我们看原文怎么描述"。讲色聚极快生灭时，强调"体会不到是正常的"，功课是"知道它一直在变、少一分执取"，不是"看见它有多快"。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W8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收束周、"地图不是路"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不施压、不攀比、不玄谈；定调"</w:t>
            </w:r>
            <w:r>
              <w:rPr>
                <w:b/>
                <w:sz w:val="19"/>
              </w:rPr>
              <w:t>学一分、用一分</w:t>
            </w:r>
            <w:r>
              <w:rPr>
                <w:sz w:val="19"/>
              </w:rPr>
              <w:t>"；涉生死与至亲离世者：先共情（"谢谢你愿意说"）→停顿30秒→回到"当下能安住的是什么"。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通用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——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分享以自愿为限；主持人不诊断、不给心理学标签；成员情绪波动时提供呼吸放松／允许静坐或暂离选项。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如实修是为了离苦，不是制造新的自我攻击——凡发现成员把"心的分类"变成"给自己定罪"、把"无我"变成虚无或恐惧，主持人即以当周定调词温和提示。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八、跨系列边界说明（供组织者与延伸阅读参考；均在《_制作蓝图_读书14.md》注明）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读书会13（业与轮回，通用）</w:t>
      </w:r>
      <w:r>
        <w:rPr>
          <w:sz w:val="21"/>
        </w:rPr>
        <w:t>：</w:t>
      </w:r>
      <w:r>
        <w:rPr>
          <w:b/>
          <w:sz w:val="21"/>
        </w:rPr>
        <w:t>本机禁动</w:t>
      </w:r>
      <w:r>
        <w:rPr>
          <w:sz w:val="21"/>
        </w:rPr>
        <w:t>（按尊者分配）。本系列立足</w:t>
      </w:r>
      <w:r>
        <w:rPr>
          <w:b/>
          <w:sz w:val="21"/>
        </w:rPr>
        <w:t>法相体系</w:t>
      </w:r>
      <w:r>
        <w:rPr>
          <w:sz w:val="21"/>
        </w:rPr>
        <w:t>（心/心所/色/涅槃），</w:t>
      </w:r>
      <w:r>
        <w:rPr>
          <w:b/>
          <w:sz w:val="21"/>
        </w:rPr>
        <w:t>不重复</w:t>
      </w:r>
      <w:r>
        <w:rPr>
          <w:sz w:val="21"/>
        </w:rPr>
        <w:t xml:space="preserve"> 13 的业分类、十善十不善与轮回机制教理；W7 若涉"业生色"等，仅一句点到，不展开业的分类与轮回机制。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读书会11、12（缘起系列）</w:t>
      </w:r>
      <w:r>
        <w:rPr>
          <w:sz w:val="21"/>
        </w:rPr>
        <w:t xml:space="preserve">：11/12 讲十二缘起与二十四缘；本系列 </w:t>
      </w:r>
      <w:r>
        <w:rPr>
          <w:b/>
          <w:sz w:val="21"/>
        </w:rPr>
        <w:t>W8</w:t>
      </w:r>
      <w:r>
        <w:rPr>
          <w:sz w:val="21"/>
        </w:rPr>
        <w:t xml:space="preserve"> 涉"阿毗达摩与缘起"时，</w:t>
      </w:r>
      <w:r>
        <w:rPr>
          <w:b/>
          <w:sz w:val="21"/>
        </w:rPr>
        <w:t>仅从心所角度切入——无明＝痴心所、行＝思心所</w:t>
      </w:r>
      <w:r>
        <w:rPr>
          <w:sz w:val="21"/>
        </w:rPr>
        <w:t>，并</w:t>
      </w:r>
      <w:r>
        <w:rPr>
          <w:b/>
          <w:sz w:val="21"/>
        </w:rPr>
        <w:t>明确注明"十二缘起支的逐支详讲详见读书会11/12"</w:t>
      </w:r>
      <w:r>
        <w:rPr>
          <w:sz w:val="21"/>
        </w:rPr>
        <w:t>，不复述其缘支详讲段落。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读书会10（八正道实践）</w:t>
      </w:r>
      <w:r>
        <w:rPr>
          <w:sz w:val="21"/>
        </w:rPr>
        <w:t>：10 讲八正道各支实践；本系列 W1、W3 涉道谛／善心时，只从</w:t>
      </w:r>
      <w:r>
        <w:rPr>
          <w:b/>
          <w:sz w:val="21"/>
        </w:rPr>
        <w:t>法相角度</w:t>
      </w:r>
      <w:r>
        <w:rPr>
          <w:sz w:val="21"/>
        </w:rPr>
        <w:t>（道谛＝八个心所）一句带过，不复述各支实践详讲。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读书会01-12</w:t>
      </w:r>
      <w:r>
        <w:rPr>
          <w:sz w:val="21"/>
        </w:rPr>
        <w:t>：v2.3 口径下，不同系列可引用同一文件，但</w:t>
      </w:r>
      <w:r>
        <w:rPr>
          <w:b/>
          <w:sz w:val="21"/>
        </w:rPr>
        <w:t>不可引用相同段落</w:t>
      </w:r>
      <w:r>
        <w:rPr>
          <w:sz w:val="21"/>
        </w:rPr>
        <w:t>；如与其中系列共用文件，须在照录与信息行"说明"中注明"与读书会XX第X周同文件不同段落"（本系列涉及《摄阿毗达摩义论表解》，已在各周注明）。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系列21-25（补充系列设计稿预留）</w:t>
      </w:r>
      <w:r>
        <w:rPr>
          <w:sz w:val="21"/>
        </w:rPr>
        <w:t>：预留 id 已并入参考清单，本系列不使用。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本系列内部跨周共用</w:t>
      </w:r>
      <w:r>
        <w:rPr>
          <w:sz w:val="21"/>
        </w:rPr>
        <w:t>：《41-摄心分别3》W2/W3/W4、《戒喜禅师阿毗达摩听记中译-1.2》W1/W8、《阿毗达摩轻松谈》W4/W8、《摄阿毗达摩义论表解》W1—W8——按同文件不同章节取段并各自注明（详见第六节）。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每周共读材料出处一览（组织者核对用；media_id 均为完整串，禁省略）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周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材料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完整 media_id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W1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34-阿毗达摩概要总说1（音声）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`soundrecording_d0dd1c0cd17209afe241ece24bf6b7b4_63f111ab83341f557869a626026c228c7439961422831605`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W1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戒喜禅师阿毗达摩听记中译-1.2（word）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`word_d0dd1c0cd17209afe241ece24bf6b7b4_dac7b08a1d8d4dda80a1e69d6fb2d5c57439961422831605`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W2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41-摄心分别3（pdf）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`pdf_d0dd1c0cd17209afe241ece24bf6b7b4_8ca22c517ce959fda611ad6835db75297439961422831605`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W2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48-摄杂分别4&amp;摄心所分别1（pdf）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`pdf_d0dd1c0cd17209afe241ece24bf6b7b4_2480f84efba8f7b6712297a6af0ca9e67439961422831605`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W3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40-摄心分别2（pdf 课件）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`pdf_d0dd1c0cd17209afe241ece24bf6b7b4_601ebe46bc6ccd37c18b2ad1fec46b5b7439961422831605`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W3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阿毗达摩讲要(中)·第11讲 欲界心（pdf）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`pdf_d0dd1c0cd17209afe241ece24bf6b7b4_bf386fec7808139fd2ade11ca359a2397439961422831605`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W4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41-摄心分别3（与W2同文件不同章节）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`pdf_d0dd1c0cd17209afe241ece24bf6b7b4_8ca22c517ce959fda611ad6835db75297439961422831605`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W5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52-摄心所分别5（pdf 课件）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`pdf_d0dd1c0cd17209afe241ece24bf6b7b4_ae4bc8c5f72335f3eface087bd8291097439961422831605`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W5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介绍29（音声）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`soundrecording_d0dd1c0cd17209afe241ece24bf6b7b4_242c2f14b0b617b4a15e1ce32ae353ef7439961422831605`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W6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36-摄色分别2&amp;四界差别1（pdf 课件）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`pdf_d0dd1c0cd17209afe241ece24bf6b7b4_d868d79c2fc28f6115e10a7b549237f47439961422831605`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W6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第015讲-色法-28色概述（共修版，pdf）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`pdf_d0dd1c0cd17209afe241ece24bf6b7b4_c0abb2e3df6668a67e299250bc7af9327439961422831605`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W6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015讲-摄色1（音声）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`soundrecording_d0dd1c0cd17209afe241ece24bf6b7b4_cf2b569a67d16406588d77840ae53ac47439961422831605`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W7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第016讲-色法-三密集_色聚类别_色法起源1（共修版，pdf）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`pdf_d0dd1c0cd17209afe241ece24bf6b7b4_9397a54aa74e41a83191dfa8d041f3e97439961422831605`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W7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38-摄色分别4（pdf 课件）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`pdf_d0dd1c0cd17209afe241ece24bf6b7b4_d5ea52b0873a333f2dea18c812b3d0477439961422831605`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W7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《阿毗达摩》2-摄色15~21讲思维导图+讲义（pdf）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`pdf_d0dd1c0cd17209afe241ece24bf6b7b4_32b8c667e4ee1c1646626a74f3b599bc7439961422831605`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W8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阿毗达摩轻松谈（pdf）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`pdf_d0dd1c0cd17209afe241ece24bf6b7b4_b84a94f9455f038e2c40bd34537ad80e7439961422831605`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W8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戒喜禅师阿毗达摩听记中译-1.2（与W1同文件不同章节）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`word_d0dd1c0cd17209afe241ece24bf6b7b4_dac7b08a1d8d4dda80a1e69d6fb2d5c57439961422831605`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W1—W8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摄阿毗达摩义论表解-简体-完整版201802（pdf，各周取不同图表章节）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`pdf_d0dd1c0cd17209afe241ece24bf6b7b4_713cfba9b80cb0b72d43c5dc00cfd50d7439961422831605`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上表 id 与《_制作蓝图_读书14.md》素材表及《_拟用id_读书14.txt》逐一致；各周取段与"同文件不同段落"注明详见各周文档信息行与《原文全集》。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九、出勤与人数建议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6-12人为宜；8人以上时第一轮分享改为"每人一句话"。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缺席不补课制：缺席者拿资料包自学即可，回组时不必"补分享"——降低门槛，长期才有生命力。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新人随时可加入：每讲开头都有速览，不依赖前几周；主持人只需在新人第一次到场时，花一分钟讲"我们只读原文、只谈自己的体会"。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本系列是</w:t>
      </w:r>
      <w:r>
        <w:rPr>
          <w:b/>
          <w:sz w:val="21"/>
        </w:rPr>
        <w:t>中阶</w:t>
      </w:r>
      <w:r>
        <w:rPr>
          <w:sz w:val="21"/>
        </w:rPr>
        <w:t>：若有人被 89心、52心所、28色"吓住"，请告诉他"</w:t>
      </w:r>
      <w:r>
        <w:rPr>
          <w:b/>
          <w:sz w:val="21"/>
        </w:rPr>
        <w:t>读不完、记不住都很正常，每次只要带走一句话就够</w:t>
      </w:r>
      <w:r>
        <w:rPr>
          <w:sz w:val="21"/>
        </w:rPr>
        <w:t>"。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十、资料使用与打开方式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sz w:val="21"/>
        </w:rPr>
        <w:t>每周两版文档：</w:t>
      </w:r>
      <w:r>
        <w:rPr>
          <w:b/>
          <w:sz w:val="21"/>
        </w:rPr>
        <w:t>主持人版</w:t>
      </w:r>
      <w:r>
        <w:rPr>
          <w:sz w:val="21"/>
        </w:rPr>
        <w:t>（含速览／时间弹性指南／特别提醒等主持辅助块）与</w:t>
      </w:r>
      <w:r>
        <w:rPr>
          <w:b/>
          <w:sz w:val="21"/>
        </w:rPr>
        <w:t>学员版</w:t>
      </w:r>
      <w:r>
        <w:rPr>
          <w:sz w:val="21"/>
        </w:rPr>
        <w:t>（末尾附延伸阅读），共读原文两版逐字一致。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sz w:val="21"/>
        </w:rPr>
        <w:t>全部共读原文另汇编于</w:t>
      </w:r>
      <w:r>
        <w:rPr>
          <w:b/>
          <w:sz w:val="21"/>
        </w:rPr>
        <w:t>《原文全集》</w:t>
      </w:r>
      <w:r>
        <w:rPr>
          <w:sz w:val="21"/>
        </w:rPr>
        <w:t>，按周编排，标注出处与 media_id。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不设置任何外部链接，不提供任何临时链接</w:t>
      </w:r>
      <w:r>
        <w:rPr>
          <w:sz w:val="21"/>
        </w:rPr>
        <w:t>；需要核对原文出处时，按文中"打开方式"操作：打开 ima 知识库「古源尊者开示及上座部佛教资料」，按材料标题搜索，或以 media_id 定位资源即可。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sz w:val="21"/>
        </w:rPr>
        <w:t>音声类材料如需收听，同样在上述知识库内按标题检索；本资料包只标注出处，不搬运音频文件。</w:t>
      </w:r>
    </w:p>
    <w:p>
      <w:pPr>
        <w:ind w:left="340"/>
      </w:pPr>
      <w:r>
        <w:rPr>
          <w:b/>
          <w:sz w:val="21"/>
        </w:rPr>
        <w:t xml:space="preserve">5. </w:t>
      </w:r>
      <w:r>
        <w:rPr>
          <w:sz w:val="21"/>
        </w:rPr>
        <w:t>建议课前打印或投影《摄阿毗达摩义论表解》当周图表（89心分类表、五十二心所表、28色分类表、涅槃表等），供共读时对照；表解类材料</w:t>
      </w:r>
      <w:r>
        <w:rPr>
          <w:b/>
          <w:sz w:val="21"/>
        </w:rPr>
        <w:t>投影／板书</w:t>
      </w:r>
      <w:r>
        <w:rPr>
          <w:sz w:val="21"/>
        </w:rPr>
        <w:t>最宜，朗读时只报名目、不念源码。</w:t>
      </w:r>
    </w:p>
    <w:p>
      <w:pPr>
        <w:ind w:left="340"/>
      </w:pPr>
      <w:r>
        <w:rPr>
          <w:b/>
          <w:sz w:val="21"/>
        </w:rPr>
        <w:t xml:space="preserve">6. </w:t>
      </w:r>
      <w:r>
        <w:rPr>
          <w:b/>
          <w:sz w:val="21"/>
        </w:rPr>
        <w:t>双版本关系</w:t>
      </w:r>
      <w:r>
        <w:rPr>
          <w:sz w:val="21"/>
        </w:rPr>
        <w:t>：两版</w:t>
      </w:r>
      <w:r>
        <w:rPr>
          <w:b/>
          <w:sz w:val="21"/>
        </w:rPr>
        <w:t>共读原文逐字一致</w:t>
      </w:r>
      <w:r>
        <w:rPr>
          <w:sz w:val="21"/>
        </w:rPr>
        <w:t>，主持人版只多出速览／时间弹性指南／特别提醒等主持辅助块；</w:t>
      </w:r>
      <w:r>
        <w:rPr>
          <w:b/>
          <w:sz w:val="21"/>
        </w:rPr>
        <w:t>学员拿学员版、主持人拿主持人版</w:t>
      </w:r>
      <w:r>
        <w:rPr>
          <w:sz w:val="21"/>
        </w:rPr>
        <w:t>，共读环节大家读到的文字完全相同，主持人的辅助内容不打扰共读。</w:t>
      </w:r>
    </w:p>
    <w:p>
      <w:pPr>
        <w:ind w:left="340"/>
      </w:pPr>
      <w:r>
        <w:rPr>
          <w:b/>
          <w:sz w:val="21"/>
        </w:rPr>
        <w:t xml:space="preserve">7. </w:t>
      </w:r>
      <w:r>
        <w:rPr>
          <w:b/>
          <w:sz w:val="21"/>
        </w:rPr>
        <w:t>用《原文全集》核对出处</w:t>
      </w:r>
      <w:r>
        <w:rPr>
          <w:sz w:val="21"/>
        </w:rPr>
        <w:t>：想确认某段原文来自哪份材料时，翻《原文全集》按周查找——每块共读文本都标有材料标题、类型与完整 media_id；延伸阅读的打开方式与此相同。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十一、主持人开场前检查清单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☐ 当周主持人版已通读（速览／特别提醒／时间弹性指南三块）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☐ 学员版已打印或已发给学员；共读材料的段落与表格序号已核对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☐ 当周图表（89心／52心所／28色／涅槃／缘起表）已准备投影或打印稿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☐ 计时工具就位；静心开场引导语自己先默读一遍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☐ 本周心理安全条目（W1—W8 对应周，重点 W3 / W5 不善心、W6 / W7 身体观察与无我涅槃）过一遍，定调词记住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☐ 手机静音；收尾回向至少留足15分钟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十二、常见问题（FAQ）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Q：我没有阿毗达摩基础，能主持吗？</w:t>
      </w:r>
      <w:r>
        <w:rPr>
          <w:sz w:val="21"/>
        </w:rPr>
        <w:t xml:space="preserve"> A：能。本系列主持人只守流程、不讲解法义；名相交给原文与书友的分享。遇到术语，一句白话点一下，不展开。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Q：89心、52心所、28色这么多，记不住怎么办？</w:t>
      </w:r>
      <w:r>
        <w:rPr>
          <w:sz w:val="21"/>
        </w:rPr>
        <w:t xml:space="preserve"> A：不需要记。知道"心有很多种、都在变化""心所是心的零件""色法也是缘生的"就够；每周带走一句话即可。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Q：W3、W5 讲贪嗔痴、不善心所，会不会让人自责？</w:t>
      </w:r>
      <w:r>
        <w:rPr>
          <w:sz w:val="21"/>
        </w:rPr>
        <w:t xml:space="preserve"> A：不会。这两周的定调是"</w:t>
      </w:r>
      <w:r>
        <w:rPr>
          <w:b/>
          <w:sz w:val="21"/>
        </w:rPr>
        <w:t>不善心所不是'坏'，而是'染污的'——不审判自己、不产生罪恶感</w:t>
      </w:r>
      <w:r>
        <w:rPr>
          <w:sz w:val="21"/>
        </w:rPr>
        <w:t>"；能观察到就是正念在运作（详见 W3/W5 特别提醒）。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Q：W6、W7 要观身体、观色聚，安全吗？</w:t>
      </w:r>
      <w:r>
        <w:rPr>
          <w:sz w:val="21"/>
        </w:rPr>
        <w:t xml:space="preserve"> A：本系列只做零门槛的如实观察，</w:t>
      </w:r>
      <w:r>
        <w:rPr>
          <w:b/>
          <w:sz w:val="21"/>
        </w:rPr>
        <w:t>不引导追求境界</w:t>
      </w:r>
      <w:r>
        <w:rPr>
          <w:sz w:val="21"/>
        </w:rPr>
        <w:t>；四界差别观须有定力基础、量力而行，身体不适以放松为先。遇困惑不强解，强调"带疑问继续学习"。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Q：W7 讲涅槃，会不会太玄？</w:t>
      </w:r>
      <w:r>
        <w:rPr>
          <w:sz w:val="21"/>
        </w:rPr>
        <w:t xml:space="preserve"> A：本讲只做一件事——把原文读清楚："无为法、非因缘和合所生法、非生灭法""贪欲灭尽，瞋恚灭尽，愚痴灭尽，是无为法"。</w:t>
      </w:r>
      <w:r>
        <w:rPr>
          <w:b/>
          <w:sz w:val="21"/>
        </w:rPr>
        <w:t>涅槃"言语道断"，不作玄谈、不恐吓。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Q：W8 会讲十二缘起吗？</w:t>
      </w:r>
      <w:r>
        <w:rPr>
          <w:sz w:val="21"/>
        </w:rPr>
        <w:t xml:space="preserve"> A：只从"心所角度"讲（无明＝痴心所、行＝思心所），并注明"详见读书会11/12"；缘起支的逐一详讲归读书会11/12，本讲不展开。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Q：作业必须完成并汇报吗？</w:t>
      </w:r>
      <w:r>
        <w:rPr>
          <w:sz w:val="21"/>
        </w:rPr>
        <w:t xml:space="preserve"> A：不必。作业是给自己看的自查方向，不检查、不收、不评比；下一次开场也不做作业讲评。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Q：可以只参加其中几周吗？</w:t>
      </w:r>
      <w:r>
        <w:rPr>
          <w:sz w:val="21"/>
        </w:rPr>
        <w:t xml:space="preserve"> A：可以。每周材料自成段落；不过四周连上才能看到"总说→心→心所→色与涅槃→生活应用"的完整线索。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Q：W1 就出现"四究竟法""三种密集"，要先讲清楚吗？</w:t>
      </w:r>
      <w:r>
        <w:rPr>
          <w:sz w:val="21"/>
        </w:rPr>
        <w:t xml:space="preserve"> A：不必。第一周只求"见个面、不怕它"；这些概念在四周里反复出现，会自己长出来。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Q：表和名相太多，共读时要把表念完吗？</w:t>
      </w:r>
      <w:r>
        <w:rPr>
          <w:sz w:val="21"/>
        </w:rPr>
        <w:t xml:space="preserve"> A：不必逐格念。表解类材料以"投影／板书＋报名目＋读关键结构句"为主；`graph TD` 等流程图源码跳过，遇 OCR 噪声也不逐字念。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Q：学员问巴利文怎么读？</w:t>
      </w:r>
      <w:r>
        <w:rPr>
          <w:sz w:val="21"/>
        </w:rPr>
        <w:t xml:space="preserve"> A：不必当众纠正读音，事后轻声提示即可；本系列不考发音、不考记名相。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Q：为什么 W2、W3、W4 会出现同一份《摄心分别3》？</w:t>
      </w:r>
      <w:r>
        <w:rPr>
          <w:sz w:val="21"/>
        </w:rPr>
        <w:t xml:space="preserve"> A：</w:t>
      </w:r>
      <w:r>
        <w:rPr>
          <w:b/>
          <w:sz w:val="21"/>
        </w:rPr>
        <w:t>同文件不同章节</w:t>
      </w:r>
      <w:r>
        <w:rPr>
          <w:sz w:val="21"/>
        </w:rPr>
        <w:t>，各周只取与本讲主题对应的段落（W2"89心明细表"、W3"善不善心鉴别"、W4"五十二心所构成"），共读时读到的内容并不重复，文档内均已注明。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Q：W1—W8 都取《摄阿毗达摩义论表解》，会不会跟别的系列撞段？</w:t>
      </w:r>
      <w:r>
        <w:rPr>
          <w:sz w:val="21"/>
        </w:rPr>
        <w:t xml:space="preserve"> A：本系列只取与当周主题对应的</w:t>
      </w:r>
      <w:r>
        <w:rPr>
          <w:b/>
          <w:sz w:val="21"/>
        </w:rPr>
        <w:t>图表章节</w:t>
      </w:r>
      <w:r>
        <w:rPr>
          <w:sz w:val="21"/>
        </w:rPr>
        <w:t>（四究竟法／89心／心所／色法／涅槃／缘起）；读书会12 第2周取的是该书的〈因缘、所缘缘、增上缘〉章，段落不同，各周信息行均已注明。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十三、给主持人的三句护心话（可写在手卡上）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"我们不是来考试的。"</w:t>
      </w:r>
      <w:r>
        <w:rPr>
          <w:sz w:val="21"/>
        </w:rPr>
        <w:t xml:space="preserve"> —— 名相记不住没关系，学员能带走一句触动他的话，这一讲就成功了。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b/>
          <w:sz w:val="21"/>
        </w:rPr>
        <w:t>"这是心的样子，不是你的判决书。"</w:t>
      </w:r>
      <w:r>
        <w:rPr>
          <w:sz w:val="21"/>
        </w:rPr>
        <w:t xml:space="preserve"> —— 讲贪嗔痴、不善心所时反复说（W3／W5 尤其要紧）。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"我们看原文怎么描述。"</w:t>
      </w:r>
      <w:r>
        <w:rPr>
          <w:sz w:val="21"/>
        </w:rPr>
        <w:t xml:space="preserve"> —— 遇无我、涅槃、色聚等深义与困惑时，回到原文，不硬解、不恐吓、不作玄谈。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愿这一期读书会平稳、温暖、如实。</w:t>
      </w:r>
      <w:r>
        <w:rPr>
          <w:b/>
          <w:sz w:val="20"/>
        </w:rPr>
        <w:t>读得懂一分，就用一分；记得住一句，就活一句。</w:t>
      </w:r>
      <w:r>
        <w:rPr>
          <w:sz w:val="20"/>
        </w:rPr>
        <w:t xml:space="preserve"> Sādhu！Sādhu！Sādhu！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6"/>
      </w:rPr>
      <w:t>读书会14·主持人总指南（朗读优化版）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