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160" w:after="80"/>
      </w:pPr>
      <w:r>
        <w:rPr>
          <w:rFonts w:ascii="Microsoft YaHei" w:hAnsi="Microsoft YaHei" w:eastAsia="Microsoft YaHei"/>
          <w:b/>
          <w:color w:val="1E5631"/>
          <w:sz w:val="34"/>
        </w:rPr>
        <w:t>第7周：色法（二）与涅槃——色聚、三种密集与无为法（学员版）</w:t>
      </w:r>
    </w:p>
    <w:p>
      <w:pPr>
        <w:spacing w:before="40" w:after="80"/>
        <w:ind w:left="283"/>
        <w:shd w:val="clear" w:color="auto" w:fill="EDF6EF"/>
        <w:pBdr>
          <w:left w:val="single" w:sz="20" w:space="6" w:color="1E5631"/>
        </w:pBdr>
      </w:pPr>
      <w:r>
        <w:rPr>
          <w:b/>
          <w:sz w:val="20"/>
        </w:rPr>
        <w:t>读书会14：阿毗达摩基础 · 第7周</w:t>
      </w:r>
      <w:r>
        <w:rPr>
          <w:sz w:val="20"/>
        </w:rPr>
        <w:t>（主持人导语）</w:t>
      </w:r>
    </w:p>
    <w:p>
      <w:pPr>
        <w:spacing w:before="40" w:after="80"/>
        <w:ind w:left="283"/>
        <w:shd w:val="clear" w:color="auto" w:fill="EDF6EF"/>
        <w:pBdr>
          <w:left w:val="single" w:sz="20" w:space="6" w:color="1E5631"/>
        </w:pBdr>
      </w:pPr>
      <w:r>
        <w:rPr>
          <w:sz w:val="20"/>
        </w:rPr>
        <w:t>各位法友，欢迎回到读书会14。前几周我们从阿毗达摩的总说走到心法、心所，上一周（第6周）刚认识色法——二十八种色法、四大种与四界。这一周，我们把色法再往深走一步，看三件"平时看不见"的事：第一，色法怎么"成群"生起，叫做</w:t>
      </w:r>
      <w:r>
        <w:rPr>
          <w:b/>
          <w:sz w:val="20"/>
        </w:rPr>
        <w:t>色聚</w:t>
      </w:r>
      <w:r>
        <w:rPr>
          <w:sz w:val="20"/>
        </w:rPr>
        <w:t>；第二，我们为什么把"一团一团快速生灭的色聚"误看成一块不变的身体，这叫</w:t>
      </w:r>
      <w:r>
        <w:rPr>
          <w:b/>
          <w:sz w:val="20"/>
        </w:rPr>
        <w:t>三种密集</w:t>
      </w:r>
      <w:r>
        <w:rPr>
          <w:sz w:val="20"/>
        </w:rPr>
        <w:t>；第三，这些色法从哪里生起，叫做</w:t>
      </w:r>
      <w:r>
        <w:rPr>
          <w:b/>
          <w:sz w:val="20"/>
        </w:rPr>
        <w:t>色法四起源</w:t>
      </w:r>
      <w:r>
        <w:rPr>
          <w:sz w:val="20"/>
        </w:rPr>
        <w:t>。最后，我们要认识阿毗达摩的第四种究竟法——</w:t>
      </w:r>
      <w:r>
        <w:rPr>
          <w:b/>
          <w:sz w:val="20"/>
        </w:rPr>
        <w:t>涅槃（无为法）</w:t>
      </w:r>
      <w:r>
        <w:rPr>
          <w:sz w:val="20"/>
        </w:rPr>
        <w:t>。</w:t>
      </w:r>
    </w:p>
    <w:p>
      <w:pPr>
        <w:spacing w:before="40" w:after="80"/>
        <w:ind w:left="283"/>
        <w:shd w:val="clear" w:color="auto" w:fill="EDF6EF"/>
        <w:pBdr>
          <w:left w:val="single" w:sz="20" w:space="6" w:color="1E5631"/>
        </w:pBdr>
      </w:pPr>
      <w:r>
        <w:rPr>
          <w:sz w:val="20"/>
        </w:rPr>
        <w:t>请先给自己卸一个包袱：</w:t>
      </w:r>
      <w:r>
        <w:rPr>
          <w:b/>
          <w:sz w:val="20"/>
        </w:rPr>
        <w:t>本周不是"记忆课"，是"换一双眼睛看"。</w:t>
      </w:r>
      <w:r>
        <w:rPr>
          <w:sz w:val="20"/>
        </w:rPr>
        <w:t xml:space="preserve"> 三密集、四起源都是要在定力里"看见"的功课，今天我们不要求你看见任何东西——只要求听懂一个方向：我们以为坚固、恒常的身体和物质世界，其实是极快生灭的色聚在不停地更替。听懂这一点，本周就没白来。至于涅槃，它是"言语道断"的，今天我们就老老实实读原文，有困惑就把问题带回家，慢慢来。</w:t>
      </w:r>
    </w:p>
    <w:p>
      <w:pPr>
        <w:spacing w:before="40" w:after="80"/>
        <w:ind w:left="283"/>
        <w:shd w:val="clear" w:color="auto" w:fill="EDF6EF"/>
        <w:pBdr>
          <w:left w:val="single" w:sz="20" w:space="6" w:color="1E5631"/>
        </w:pBdr>
      </w:pPr>
      <w:r>
        <w:rPr>
          <w:b/>
          <w:sz w:val="20"/>
        </w:rPr>
        <w:t>本周主题：</w:t>
      </w:r>
      <w:r>
        <w:rPr>
          <w:sz w:val="20"/>
        </w:rPr>
        <w:t xml:space="preserve"> 色法不是单独生起的，它总是成"色聚"而生，依业、心、时节、食素四种缘而起，并在极快的生灭中被我们误看成"恒常的一团"（三密集）；而超越一切有为法的第四种究竟法，是言语道断的涅槃（无为法）。</w:t>
      </w:r>
    </w:p>
    <w:p>
      <w:pPr>
        <w:spacing w:before="160" w:after="80"/>
      </w:pPr>
      <w:r>
        <w:rPr>
          <w:rFonts w:ascii="Microsoft YaHei" w:hAnsi="Microsoft YaHei" w:eastAsia="Microsoft YaHei"/>
          <w:b/>
          <w:color w:val="1E5631"/>
          <w:sz w:val="28"/>
        </w:rPr>
        <w:t>📋 本周信息卡</w:t>
      </w:r>
    </w:p>
    <w:p>
      <w:pPr>
        <w:ind w:left="340"/>
      </w:pPr>
      <w:r>
        <w:rPr>
          <w:color w:val="1E5631"/>
          <w:sz w:val="21"/>
        </w:rPr>
        <w:t xml:space="preserve">• </w:t>
      </w:r>
      <w:r>
        <w:rPr>
          <w:b/>
          <w:sz w:val="21"/>
        </w:rPr>
        <w:t>时长</w:t>
      </w:r>
      <w:r>
        <w:rPr>
          <w:sz w:val="21"/>
        </w:rPr>
        <w:t>：约 120 分钟（含静心与收尾）</w:t>
      </w:r>
    </w:p>
    <w:p>
      <w:pPr>
        <w:ind w:left="340"/>
      </w:pPr>
      <w:r>
        <w:rPr>
          <w:color w:val="1E5631"/>
          <w:sz w:val="21"/>
        </w:rPr>
        <w:t xml:space="preserve">• </w:t>
      </w:r>
      <w:r>
        <w:rPr>
          <w:b/>
          <w:sz w:val="21"/>
        </w:rPr>
        <w:t>核心问题</w:t>
      </w:r>
      <w:r>
        <w:rPr>
          <w:sz w:val="21"/>
        </w:rPr>
        <w:t>：色法为什么会"成群"生起（色聚及其类别）？我们是如何把极快生灭的色法误看成"恒常的身体"（三种密集）？色法从哪四种缘生起？作为无为法的涅槃，与一切有为法有何根本不同？</w:t>
      </w:r>
    </w:p>
    <w:p>
      <w:pPr>
        <w:ind w:left="340"/>
      </w:pPr>
      <w:r>
        <w:rPr>
          <w:color w:val="1E5631"/>
          <w:sz w:val="21"/>
        </w:rPr>
        <w:t xml:space="preserve">• </w:t>
      </w:r>
      <w:r>
        <w:rPr>
          <w:b/>
          <w:sz w:val="21"/>
        </w:rPr>
        <w:t>共读原文提要</w:t>
      </w:r>
      <w:r>
        <w:rPr>
          <w:sz w:val="21"/>
        </w:rPr>
        <w:t>：材料①《第016讲-色法-三密集_色聚类别_色法起源1（共修版）》——三种密集（相续／组合／功用）、色聚三大类别（八法聚／九法聚／十法聚）与色法四起源（业／心／时节／食生）的完整讲解（★核心）；材料②《如来禅修学体系38-摄色分别4》——四源生色聚种类总表、时节与食素重复产生色聚图、"学习色法的启示"（被破坏故称色、无思无记、非我主宰），主打色法生起之缘与由色观无常无我（◈核心）；材料③《《阿毗达摩》2-摄色15~21讲思维导图+讲义》——第16课整课地图（三密集／色聚类别／色法起源／原因）（◈备选）；材料④《摄阿毗达摩义论表解》——四种究竟法中的无为法定位、涅槃定义、〈世间法与涅槃之比较〉表（★核心，与读书会12第2周同文件不同段落）。</w:t>
      </w:r>
    </w:p>
    <w:p>
      <w:pPr>
        <w:ind w:left="340"/>
      </w:pPr>
      <w:r>
        <w:rPr>
          <w:color w:val="1E5631"/>
          <w:sz w:val="21"/>
        </w:rPr>
        <w:t xml:space="preserve">• </w:t>
      </w:r>
      <w:r>
        <w:rPr>
          <w:b/>
          <w:sz w:val="21"/>
        </w:rPr>
        <w:t>本周作业</w:t>
      </w:r>
      <w:r>
        <w:rPr>
          <w:sz w:val="21"/>
        </w:rPr>
        <w:t>：①简答题：三种密集（相续／组合／功用）各破除的是哪种错觉？色法有哪四种起源？②实践题：今天选一个片段（走路、吃饭、身体的一处酸胀或温度变化），只观察"它在变"，记录一句，不评判。</w:t>
      </w:r>
    </w:p>
    <w:p>
      <w:pPr>
        <w:spacing w:before="160" w:after="80"/>
      </w:pPr>
      <w:r>
        <w:rPr>
          <w:rFonts w:ascii="Microsoft YaHei" w:hAnsi="Microsoft YaHei" w:eastAsia="Microsoft YaHei"/>
          <w:b/>
          <w:color w:val="1E5631"/>
          <w:sz w:val="28"/>
        </w:rPr>
        <w:t>🧩 术语速查（读原文时随手对照）</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名相</w:t>
            </w:r>
          </w:p>
        </w:tc>
        <w:tc>
          <w:tcPr>
            <w:tcW w:type="dxa" w:w="3213"/>
            <w:shd w:val="clear" w:color="auto" w:fill="1E5631"/>
          </w:tcPr>
          <w:p>
            <w:pPr>
              <w:spacing w:after="20"/>
            </w:pPr>
            <w:r>
              <w:rPr>
                <w:b/>
                <w:color w:val="FFFFFF"/>
                <w:sz w:val="19"/>
              </w:rPr>
              <w:t>出处</w:t>
            </w:r>
          </w:p>
        </w:tc>
        <w:tc>
          <w:tcPr>
            <w:tcW w:type="dxa" w:w="3213"/>
            <w:shd w:val="clear" w:color="auto" w:fill="1E5631"/>
          </w:tcPr>
          <w:p>
            <w:pPr>
              <w:spacing w:after="20"/>
            </w:pPr>
            <w:r>
              <w:rPr>
                <w:b/>
                <w:color w:val="FFFFFF"/>
                <w:sz w:val="19"/>
              </w:rPr>
              <w:t>一句话</w:t>
            </w:r>
          </w:p>
        </w:tc>
      </w:tr>
      <w:tr>
        <w:tc>
          <w:tcPr>
            <w:tcW w:type="dxa" w:w="3213"/>
          </w:tcPr>
          <w:p>
            <w:pPr>
              <w:spacing w:after="20"/>
            </w:pPr>
            <w:r>
              <w:rPr>
                <w:sz w:val="19"/>
              </w:rPr>
              <w:t>色聚 rūpa-kalāpa</w:t>
            </w:r>
          </w:p>
        </w:tc>
        <w:tc>
          <w:tcPr>
            <w:tcW w:type="dxa" w:w="3213"/>
          </w:tcPr>
          <w:p>
            <w:pPr>
              <w:spacing w:after="20"/>
            </w:pPr>
            <w:r>
              <w:rPr>
                <w:sz w:val="19"/>
              </w:rPr>
              <w:t>材料①③</w:t>
            </w:r>
          </w:p>
        </w:tc>
        <w:tc>
          <w:tcPr>
            <w:tcW w:type="dxa" w:w="3213"/>
          </w:tcPr>
          <w:p>
            <w:pPr>
              <w:spacing w:after="20"/>
            </w:pPr>
            <w:r>
              <w:rPr>
                <w:sz w:val="19"/>
              </w:rPr>
              <w:t>色法成"群"生起的最小单位</w:t>
            </w:r>
          </w:p>
        </w:tc>
      </w:tr>
      <w:tr>
        <w:tc>
          <w:tcPr>
            <w:tcW w:type="dxa" w:w="3213"/>
            <w:shd w:val="clear" w:color="auto" w:fill="F2F2F2"/>
          </w:tcPr>
          <w:p>
            <w:pPr>
              <w:spacing w:after="20"/>
            </w:pPr>
            <w:r>
              <w:rPr>
                <w:sz w:val="19"/>
              </w:rPr>
              <w:t>八不离色</w:t>
            </w:r>
          </w:p>
        </w:tc>
        <w:tc>
          <w:tcPr>
            <w:tcW w:type="dxa" w:w="3213"/>
            <w:shd w:val="clear" w:color="auto" w:fill="F2F2F2"/>
          </w:tcPr>
          <w:p>
            <w:pPr>
              <w:spacing w:after="20"/>
            </w:pPr>
            <w:r>
              <w:rPr>
                <w:sz w:val="19"/>
              </w:rPr>
              <w:t>材料①②③</w:t>
            </w:r>
          </w:p>
        </w:tc>
        <w:tc>
          <w:tcPr>
            <w:tcW w:type="dxa" w:w="3213"/>
            <w:shd w:val="clear" w:color="auto" w:fill="F2F2F2"/>
          </w:tcPr>
          <w:p>
            <w:pPr>
              <w:spacing w:after="20"/>
            </w:pPr>
            <w:r>
              <w:rPr>
                <w:sz w:val="19"/>
              </w:rPr>
              <w:t>地·水·火·风·颜色·气味·味道·食素</w:t>
            </w:r>
          </w:p>
        </w:tc>
      </w:tr>
      <w:tr>
        <w:tc>
          <w:tcPr>
            <w:tcW w:type="dxa" w:w="3213"/>
          </w:tcPr>
          <w:p>
            <w:pPr>
              <w:spacing w:after="20"/>
            </w:pPr>
            <w:r>
              <w:rPr>
                <w:sz w:val="19"/>
              </w:rPr>
              <w:t>八法聚／九法聚／十法聚</w:t>
            </w:r>
          </w:p>
        </w:tc>
        <w:tc>
          <w:tcPr>
            <w:tcW w:type="dxa" w:w="3213"/>
          </w:tcPr>
          <w:p>
            <w:pPr>
              <w:spacing w:after="20"/>
            </w:pPr>
            <w:r>
              <w:rPr>
                <w:sz w:val="19"/>
              </w:rPr>
              <w:t>材料①②③</w:t>
            </w:r>
          </w:p>
        </w:tc>
        <w:tc>
          <w:tcPr>
            <w:tcW w:type="dxa" w:w="3213"/>
          </w:tcPr>
          <w:p>
            <w:pPr>
              <w:spacing w:after="20"/>
            </w:pPr>
            <w:r>
              <w:rPr>
                <w:sz w:val="19"/>
              </w:rPr>
              <w:t>8／9(＋命根)／10(＋净色·心色·性根色)种色法</w:t>
            </w:r>
          </w:p>
        </w:tc>
      </w:tr>
      <w:tr>
        <w:tc>
          <w:tcPr>
            <w:tcW w:type="dxa" w:w="3213"/>
            <w:shd w:val="clear" w:color="auto" w:fill="F2F2F2"/>
          </w:tcPr>
          <w:p>
            <w:pPr>
              <w:spacing w:after="20"/>
            </w:pPr>
            <w:r>
              <w:rPr>
                <w:sz w:val="19"/>
              </w:rPr>
              <w:t>命根色 jīvitindriya</w:t>
            </w:r>
          </w:p>
        </w:tc>
        <w:tc>
          <w:tcPr>
            <w:tcW w:type="dxa" w:w="3213"/>
            <w:shd w:val="clear" w:color="auto" w:fill="F2F2F2"/>
          </w:tcPr>
          <w:p>
            <w:pPr>
              <w:spacing w:after="20"/>
            </w:pPr>
            <w:r>
              <w:rPr>
                <w:sz w:val="19"/>
              </w:rPr>
              <w:t>材料①②③</w:t>
            </w:r>
          </w:p>
        </w:tc>
        <w:tc>
          <w:tcPr>
            <w:tcW w:type="dxa" w:w="3213"/>
            <w:shd w:val="clear" w:color="auto" w:fill="F2F2F2"/>
          </w:tcPr>
          <w:p>
            <w:pPr>
              <w:spacing w:after="20"/>
            </w:pPr>
            <w:r>
              <w:rPr>
                <w:sz w:val="19"/>
              </w:rPr>
              <w:t>维持色聚寿命者（非灵魂）</w:t>
            </w:r>
          </w:p>
        </w:tc>
      </w:tr>
      <w:tr>
        <w:tc>
          <w:tcPr>
            <w:tcW w:type="dxa" w:w="3213"/>
          </w:tcPr>
          <w:p>
            <w:pPr>
              <w:spacing w:after="20"/>
            </w:pPr>
            <w:r>
              <w:rPr>
                <w:sz w:val="19"/>
              </w:rPr>
              <w:t>相续密集 santati-ghana</w:t>
            </w:r>
          </w:p>
        </w:tc>
        <w:tc>
          <w:tcPr>
            <w:tcW w:type="dxa" w:w="3213"/>
          </w:tcPr>
          <w:p>
            <w:pPr>
              <w:spacing w:after="20"/>
            </w:pPr>
            <w:r>
              <w:rPr>
                <w:sz w:val="19"/>
              </w:rPr>
              <w:t>材料①③</w:t>
            </w:r>
          </w:p>
        </w:tc>
        <w:tc>
          <w:tcPr>
            <w:tcW w:type="dxa" w:w="3213"/>
          </w:tcPr>
          <w:p>
            <w:pPr>
              <w:spacing w:after="20"/>
            </w:pPr>
            <w:r>
              <w:rPr>
                <w:sz w:val="19"/>
              </w:rPr>
              <w:t>不见刹那生灭之错觉</w:t>
            </w:r>
          </w:p>
        </w:tc>
      </w:tr>
      <w:tr>
        <w:tc>
          <w:tcPr>
            <w:tcW w:type="dxa" w:w="3213"/>
            <w:shd w:val="clear" w:color="auto" w:fill="F2F2F2"/>
          </w:tcPr>
          <w:p>
            <w:pPr>
              <w:spacing w:after="20"/>
            </w:pPr>
            <w:r>
              <w:rPr>
                <w:sz w:val="19"/>
              </w:rPr>
              <w:t>组合密集 samūha-ghana</w:t>
            </w:r>
          </w:p>
        </w:tc>
        <w:tc>
          <w:tcPr>
            <w:tcW w:type="dxa" w:w="3213"/>
            <w:shd w:val="clear" w:color="auto" w:fill="F2F2F2"/>
          </w:tcPr>
          <w:p>
            <w:pPr>
              <w:spacing w:after="20"/>
            </w:pPr>
            <w:r>
              <w:rPr>
                <w:sz w:val="19"/>
              </w:rPr>
              <w:t>材料①③</w:t>
            </w:r>
          </w:p>
        </w:tc>
        <w:tc>
          <w:tcPr>
            <w:tcW w:type="dxa" w:w="3213"/>
            <w:shd w:val="clear" w:color="auto" w:fill="F2F2F2"/>
          </w:tcPr>
          <w:p>
            <w:pPr>
              <w:spacing w:after="20"/>
            </w:pPr>
            <w:r>
              <w:rPr>
                <w:sz w:val="19"/>
              </w:rPr>
              <w:t>不见一团由几种色法组成之错觉</w:t>
            </w:r>
          </w:p>
        </w:tc>
      </w:tr>
      <w:tr>
        <w:tc>
          <w:tcPr>
            <w:tcW w:type="dxa" w:w="3213"/>
          </w:tcPr>
          <w:p>
            <w:pPr>
              <w:spacing w:after="20"/>
            </w:pPr>
            <w:r>
              <w:rPr>
                <w:sz w:val="19"/>
              </w:rPr>
              <w:t>作用密集 kicca-ghana</w:t>
            </w:r>
          </w:p>
        </w:tc>
        <w:tc>
          <w:tcPr>
            <w:tcW w:type="dxa" w:w="3213"/>
          </w:tcPr>
          <w:p>
            <w:pPr>
              <w:spacing w:after="20"/>
            </w:pPr>
            <w:r>
              <w:rPr>
                <w:sz w:val="19"/>
              </w:rPr>
              <w:t>材料①③</w:t>
            </w:r>
          </w:p>
        </w:tc>
        <w:tc>
          <w:tcPr>
            <w:tcW w:type="dxa" w:w="3213"/>
          </w:tcPr>
          <w:p>
            <w:pPr>
              <w:spacing w:after="20"/>
            </w:pPr>
            <w:r>
              <w:rPr>
                <w:sz w:val="19"/>
              </w:rPr>
              <w:t>不见每种色的作用之错觉</w:t>
            </w:r>
          </w:p>
        </w:tc>
      </w:tr>
      <w:tr>
        <w:tc>
          <w:tcPr>
            <w:tcW w:type="dxa" w:w="3213"/>
            <w:shd w:val="clear" w:color="auto" w:fill="F2F2F2"/>
          </w:tcPr>
          <w:p>
            <w:pPr>
              <w:spacing w:after="20"/>
            </w:pPr>
            <w:r>
              <w:rPr>
                <w:sz w:val="19"/>
              </w:rPr>
              <w:t>业生色 kammaja-rūpa</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由过去思心所（业）所生</w:t>
            </w:r>
          </w:p>
        </w:tc>
      </w:tr>
      <w:tr>
        <w:tc>
          <w:tcPr>
            <w:tcW w:type="dxa" w:w="3213"/>
          </w:tcPr>
          <w:p>
            <w:pPr>
              <w:spacing w:after="20"/>
            </w:pPr>
            <w:r>
              <w:rPr>
                <w:sz w:val="19"/>
              </w:rPr>
              <w:t>心生色 cittaja-rūpa</w:t>
            </w:r>
          </w:p>
        </w:tc>
        <w:tc>
          <w:tcPr>
            <w:tcW w:type="dxa" w:w="3213"/>
          </w:tcPr>
          <w:p>
            <w:pPr>
              <w:spacing w:after="20"/>
            </w:pPr>
            <w:r>
              <w:rPr>
                <w:sz w:val="19"/>
              </w:rPr>
              <w:t>材料①②</w:t>
            </w:r>
          </w:p>
        </w:tc>
        <w:tc>
          <w:tcPr>
            <w:tcW w:type="dxa" w:w="3213"/>
          </w:tcPr>
          <w:p>
            <w:pPr>
              <w:spacing w:after="20"/>
            </w:pPr>
            <w:r>
              <w:rPr>
                <w:sz w:val="19"/>
              </w:rPr>
              <w:t>由心（除结生心·双五识·无色界心）所生</w:t>
            </w:r>
          </w:p>
        </w:tc>
      </w:tr>
      <w:tr>
        <w:tc>
          <w:tcPr>
            <w:tcW w:type="dxa" w:w="3213"/>
            <w:shd w:val="clear" w:color="auto" w:fill="F2F2F2"/>
          </w:tcPr>
          <w:p>
            <w:pPr>
              <w:spacing w:after="20"/>
            </w:pPr>
            <w:r>
              <w:rPr>
                <w:sz w:val="19"/>
              </w:rPr>
              <w:t>时节生色 utuja-rūpa</w:t>
            </w:r>
          </w:p>
        </w:tc>
        <w:tc>
          <w:tcPr>
            <w:tcW w:type="dxa" w:w="3213"/>
            <w:shd w:val="clear" w:color="auto" w:fill="F2F2F2"/>
          </w:tcPr>
          <w:p>
            <w:pPr>
              <w:spacing w:after="20"/>
            </w:pPr>
            <w:r>
              <w:rPr>
                <w:sz w:val="19"/>
              </w:rPr>
              <w:t>材料①②</w:t>
            </w:r>
          </w:p>
        </w:tc>
        <w:tc>
          <w:tcPr>
            <w:tcW w:type="dxa" w:w="3213"/>
            <w:shd w:val="clear" w:color="auto" w:fill="F2F2F2"/>
          </w:tcPr>
          <w:p>
            <w:pPr>
              <w:spacing w:after="20"/>
            </w:pPr>
            <w:r>
              <w:rPr>
                <w:sz w:val="19"/>
              </w:rPr>
              <w:t>由火界（温度）所生</w:t>
            </w:r>
          </w:p>
        </w:tc>
      </w:tr>
      <w:tr>
        <w:tc>
          <w:tcPr>
            <w:tcW w:type="dxa" w:w="3213"/>
          </w:tcPr>
          <w:p>
            <w:pPr>
              <w:spacing w:after="20"/>
            </w:pPr>
            <w:r>
              <w:rPr>
                <w:sz w:val="19"/>
              </w:rPr>
              <w:t>食生色 āhāraja-rūpa</w:t>
            </w:r>
          </w:p>
        </w:tc>
        <w:tc>
          <w:tcPr>
            <w:tcW w:type="dxa" w:w="3213"/>
          </w:tcPr>
          <w:p>
            <w:pPr>
              <w:spacing w:after="20"/>
            </w:pPr>
            <w:r>
              <w:rPr>
                <w:sz w:val="19"/>
              </w:rPr>
              <w:t>材料①②</w:t>
            </w:r>
          </w:p>
        </w:tc>
        <w:tc>
          <w:tcPr>
            <w:tcW w:type="dxa" w:w="3213"/>
          </w:tcPr>
          <w:p>
            <w:pPr>
              <w:spacing w:after="20"/>
            </w:pPr>
            <w:r>
              <w:rPr>
                <w:sz w:val="19"/>
              </w:rPr>
              <w:t>由食素（营养）所生</w:t>
            </w:r>
          </w:p>
        </w:tc>
      </w:tr>
      <w:tr>
        <w:tc>
          <w:tcPr>
            <w:tcW w:type="dxa" w:w="3213"/>
            <w:shd w:val="clear" w:color="auto" w:fill="F2F2F2"/>
          </w:tcPr>
          <w:p>
            <w:pPr>
              <w:spacing w:after="20"/>
            </w:pPr>
            <w:r>
              <w:rPr>
                <w:sz w:val="19"/>
              </w:rPr>
              <w:t>无为法 asaṅkhata</w:t>
            </w:r>
          </w:p>
        </w:tc>
        <w:tc>
          <w:tcPr>
            <w:tcW w:type="dxa" w:w="3213"/>
            <w:shd w:val="clear" w:color="auto" w:fill="F2F2F2"/>
          </w:tcPr>
          <w:p>
            <w:pPr>
              <w:spacing w:after="20"/>
            </w:pPr>
            <w:r>
              <w:rPr>
                <w:sz w:val="19"/>
              </w:rPr>
              <w:t>材料④</w:t>
            </w:r>
          </w:p>
        </w:tc>
        <w:tc>
          <w:tcPr>
            <w:tcW w:type="dxa" w:w="3213"/>
            <w:shd w:val="clear" w:color="auto" w:fill="F2F2F2"/>
          </w:tcPr>
          <w:p>
            <w:pPr>
              <w:spacing w:after="20"/>
            </w:pPr>
            <w:r>
              <w:rPr>
                <w:sz w:val="19"/>
              </w:rPr>
              <w:t>非因缘和合、非生灭</w:t>
            </w:r>
          </w:p>
        </w:tc>
      </w:tr>
      <w:tr>
        <w:tc>
          <w:tcPr>
            <w:tcW w:type="dxa" w:w="3213"/>
          </w:tcPr>
          <w:p>
            <w:pPr>
              <w:spacing w:after="20"/>
            </w:pPr>
            <w:r>
              <w:rPr>
                <w:sz w:val="19"/>
              </w:rPr>
              <w:t>涅槃 nibbāna</w:t>
            </w:r>
          </w:p>
        </w:tc>
        <w:tc>
          <w:tcPr>
            <w:tcW w:type="dxa" w:w="3213"/>
          </w:tcPr>
          <w:p>
            <w:pPr>
              <w:spacing w:after="20"/>
            </w:pPr>
            <w:r>
              <w:rPr>
                <w:sz w:val="19"/>
              </w:rPr>
              <w:t>材料④</w:t>
            </w:r>
          </w:p>
        </w:tc>
        <w:tc>
          <w:tcPr>
            <w:tcW w:type="dxa" w:w="3213"/>
          </w:tcPr>
          <w:p>
            <w:pPr>
              <w:spacing w:after="20"/>
            </w:pPr>
            <w:r>
              <w:rPr>
                <w:sz w:val="19"/>
              </w:rPr>
              <w:t>贪瞋痴灭尽·苦灭尽；道心果心的所缘</w:t>
            </w:r>
          </w:p>
        </w:tc>
      </w:tr>
    </w:tbl>
    <w:p>
      <w:pPr>
        <w:spacing w:before="160" w:after="80"/>
      </w:pPr>
      <w:r>
        <w:rPr>
          <w:rFonts w:ascii="Microsoft YaHei" w:hAnsi="Microsoft YaHei" w:eastAsia="Microsoft YaHei"/>
          <w:b/>
          <w:color w:val="1E5631"/>
          <w:sz w:val="28"/>
        </w:rPr>
        <w:t>🧘 静心开场</w:t>
      </w:r>
    </w:p>
    <w:p>
      <w:pPr>
        <w:spacing w:before="40" w:after="80"/>
        <w:ind w:left="283"/>
        <w:shd w:val="clear" w:color="auto" w:fill="EDF6EF"/>
        <w:pBdr>
          <w:left w:val="single" w:sz="20" w:space="6" w:color="1E5631"/>
        </w:pBdr>
      </w:pPr>
      <w:r>
        <w:rPr>
          <w:sz w:val="20"/>
        </w:rPr>
        <w:t xml:space="preserve">💬 </w:t>
      </w:r>
      <w:r>
        <w:rPr>
          <w:b/>
          <w:sz w:val="20"/>
        </w:rPr>
        <w:t>破冰｜3–5分钟</w:t>
      </w:r>
      <w:r>
        <w:rPr>
          <w:sz w:val="20"/>
        </w:rPr>
        <w:t>：有没有一件你觉得「一直没变」的东西——身体的某个感觉、某个旧习惯？一句话说说，说完就放下。</w:t>
      </w:r>
    </w:p>
    <w:p>
      <w:pPr>
        <w:spacing w:before="40" w:after="80"/>
        <w:ind w:left="283"/>
        <w:shd w:val="clear" w:color="auto" w:fill="EDF6EF"/>
        <w:pBdr>
          <w:left w:val="single" w:sz="20" w:space="6" w:color="1E5631"/>
        </w:pBdr>
      </w:pPr>
      <w:r>
        <w:rPr>
          <w:sz w:val="20"/>
        </w:rPr>
        <w:t xml:space="preserve">🛡️ </w:t>
      </w:r>
      <w:r>
        <w:rPr>
          <w:b/>
          <w:sz w:val="20"/>
        </w:rPr>
        <w:t>心理安全三约定</w:t>
      </w:r>
      <w:r>
        <w:rPr>
          <w:sz w:val="20"/>
        </w:rPr>
        <w:t xml:space="preserve">（每次开场在心里过一遍）：① </w:t>
      </w:r>
      <w:r>
        <w:rPr>
          <w:b/>
          <w:sz w:val="20"/>
        </w:rPr>
        <w:t>保密</w:t>
      </w:r>
      <w:r>
        <w:rPr>
          <w:sz w:val="20"/>
        </w:rPr>
        <w:t xml:space="preserve">——这里说的话不出这间屋子；② </w:t>
      </w:r>
      <w:r>
        <w:rPr>
          <w:b/>
          <w:sz w:val="20"/>
        </w:rPr>
        <w:t>不评判</w:t>
      </w:r>
      <w:r>
        <w:rPr>
          <w:sz w:val="20"/>
        </w:rPr>
        <w:t xml:space="preserve">——不评价任何人的分享，也不急着评价自己；③ </w:t>
      </w:r>
      <w:r>
        <w:rPr>
          <w:b/>
          <w:sz w:val="20"/>
        </w:rPr>
        <w:t>可随时暂停</w:t>
      </w:r>
      <w:r>
        <w:rPr>
          <w:sz w:val="20"/>
        </w:rPr>
        <w:t>——任何时候觉得不舒服，都可以停下来休息、喝水或离开，不需要解释。</w:t>
      </w:r>
    </w:p>
    <w:p>
      <w:r>
        <w:rPr>
          <w:b/>
          <w:sz w:val="21"/>
        </w:rPr>
        <w:t>（主持人引导语，语速放缓，每句之间留白）</w:t>
      </w:r>
    </w:p>
    <w:p>
      <w:pPr>
        <w:spacing w:before="40" w:after="80"/>
        <w:ind w:left="283"/>
        <w:shd w:val="clear" w:color="auto" w:fill="EDF6EF"/>
        <w:pBdr>
          <w:left w:val="single" w:sz="20" w:space="6" w:color="1E5631"/>
        </w:pBdr>
      </w:pPr>
      <w:r>
        <w:rPr>
          <w:sz w:val="20"/>
        </w:rPr>
        <w:t>各位法友，请找一个让自己舒适的坐姿，可以盘腿，也可以坐在椅子上。轻轻闭上眼睛，或者让视线柔柔地落在前方地面。先做三次深长的呼吸——吸气，慢慢地；呼气，也慢慢地。</w:t>
      </w:r>
    </w:p>
    <w:p>
      <w:pPr>
        <w:spacing w:before="40" w:after="80"/>
        <w:ind w:left="283"/>
        <w:shd w:val="clear" w:color="auto" w:fill="EDF6EF"/>
        <w:pBdr>
          <w:left w:val="single" w:sz="20" w:space="6" w:color="1E5631"/>
        </w:pBdr>
      </w:pPr>
      <w:r>
        <w:rPr>
          <w:sz w:val="20"/>
        </w:rPr>
        <w:t>现在，把注意力带到身体。感觉一下此刻的坐姿，感觉身体与坐垫接触的地方，感觉双手放着的温度。不需要改变什么，只是知道。</w:t>
      </w:r>
    </w:p>
    <w:p>
      <w:pPr>
        <w:spacing w:before="40" w:after="80"/>
        <w:ind w:left="283"/>
        <w:shd w:val="clear" w:color="auto" w:fill="EDF6EF"/>
        <w:pBdr>
          <w:left w:val="single" w:sz="20" w:space="6" w:color="1E5631"/>
        </w:pBdr>
      </w:pPr>
      <w:r>
        <w:rPr>
          <w:sz w:val="20"/>
        </w:rPr>
        <w:t>接着，把注意力放到呼吸上。知道吸气，知道呼气。不去控制呼吸，只是陪伴它。吸气进来，呼气出去……如果心跑开了，不要责备它，轻轻地把它带回来，再回到呼吸。心跑开，是它的习惯；把它带回来，是我们的练习。</w:t>
      </w:r>
    </w:p>
    <w:p>
      <w:pPr>
        <w:spacing w:before="40" w:after="80"/>
        <w:ind w:left="283"/>
        <w:shd w:val="clear" w:color="auto" w:fill="EDF6EF"/>
        <w:pBdr>
          <w:left w:val="single" w:sz="20" w:space="6" w:color="1E5631"/>
        </w:pBdr>
      </w:pPr>
      <w:r>
        <w:rPr>
          <w:sz w:val="20"/>
        </w:rPr>
        <w:t>今天我们要谈"色聚、三种密集与涅槃"。请先给自己一个承诺：接下来的两个小时，我们只是来观察身体、观察色法，不是来记忆名相，更不是给自己定罪。</w:t>
      </w:r>
      <w:r>
        <w:rPr>
          <w:b/>
          <w:sz w:val="20"/>
        </w:rPr>
        <w:t>三密集是"看得见"的智慧功课，今天不必看见；听不懂、看不清，都完全正常。</w:t>
      </w:r>
      <w:r>
        <w:rPr>
          <w:sz w:val="20"/>
        </w:rPr>
        <w:t xml:space="preserve"> 我们只需要换一个方向：看看我们平时以为"不变"的身体，其实一直在轻轻地变化。</w:t>
      </w:r>
    </w:p>
    <w:p>
      <w:pPr>
        <w:spacing w:before="40" w:after="80"/>
        <w:ind w:left="283"/>
        <w:shd w:val="clear" w:color="auto" w:fill="EDF6EF"/>
        <w:pBdr>
          <w:left w:val="single" w:sz="20" w:space="6" w:color="1E5631"/>
        </w:pBdr>
      </w:pPr>
      <w:r>
        <w:rPr>
          <w:sz w:val="20"/>
        </w:rPr>
        <w:t>现在，我们把注意力轻轻放到身体的一个小地方——也许是呼吸经过鼻端的那一点温度，也许是腹部起伏的感觉。就让注意力停在这里，只感觉："它在动，它在变。"不评判它，也不要求它怎样，只是知道它在变。</w:t>
      </w:r>
    </w:p>
    <w:p>
      <w:pPr>
        <w:spacing w:before="40" w:after="80"/>
        <w:ind w:left="283"/>
        <w:shd w:val="clear" w:color="auto" w:fill="EDF6EF"/>
        <w:pBdr>
          <w:left w:val="single" w:sz="20" w:space="6" w:color="1E5631"/>
        </w:pBdr>
      </w:pPr>
      <w:r>
        <w:rPr>
          <w:sz w:val="20"/>
        </w:rPr>
        <w:t>好，把这份安静与开放保留着，我们慢慢睁开眼睛，回到当下。带着这份不评判、不着急的心，我们一起进入今天的共读。</w:t>
      </w:r>
    </w:p>
    <w:p>
      <w:r>
        <w:rPr>
          <w:b/>
          <w:sz w:val="21"/>
        </w:rPr>
        <w:t>（主持人操作）</w:t>
      </w:r>
      <w:r>
        <w:rPr>
          <w:sz w:val="21"/>
        </w:rPr>
        <w:t xml:space="preserve"> 开场控制在 10 分钟内。本周特别要在开场就埋下"三密集不必看见、听懂方向就好"的种子，后面学员才不会被色聚／三密集／四起源压住。若学员入场慢，可先让早到者安静就坐，准点再开始。语气始终作邀请。</w:t>
      </w:r>
    </w:p>
    <w:p>
      <w:pPr>
        <w:ind w:left="340"/>
      </w:pPr>
      <w:r>
        <w:rPr>
          <w:color w:val="1E5631"/>
          <w:sz w:val="21"/>
        </w:rPr>
        <w:t xml:space="preserve">• </w:t>
      </w:r>
      <w:r>
        <w:rPr>
          <w:b/>
          <w:sz w:val="21"/>
        </w:rPr>
        <w:t>变体一（时间紧）</w:t>
      </w:r>
      <w:r>
        <w:rPr>
          <w:sz w:val="21"/>
        </w:rPr>
        <w:t>：略去慈心部分，只做"三轮呼吸＋身体三处扫描（头、肩、腹）"，3—5 分钟。</w:t>
      </w:r>
    </w:p>
    <w:p>
      <w:pPr>
        <w:ind w:left="340"/>
      </w:pPr>
      <w:r>
        <w:rPr>
          <w:color w:val="1E5631"/>
          <w:sz w:val="21"/>
        </w:rPr>
        <w:t xml:space="preserve">• </w:t>
      </w:r>
      <w:r>
        <w:rPr>
          <w:b/>
          <w:sz w:val="21"/>
        </w:rPr>
        <w:t>变体二（学员情绪不稳或曾因病痛受苦）</w:t>
      </w:r>
      <w:r>
        <w:rPr>
          <w:sz w:val="21"/>
        </w:rPr>
        <w:t>：把重点放在"呼吸为锚"，明确说："今天如果心里或身体难受，随时可以只是回到呼吸，不必跟着讨论走。"</w:t>
      </w:r>
    </w:p>
    <w:p>
      <w:pPr>
        <w:ind w:left="340"/>
      </w:pPr>
      <w:r>
        <w:rPr>
          <w:color w:val="1E5631"/>
          <w:sz w:val="21"/>
        </w:rPr>
        <w:t xml:space="preserve">• </w:t>
      </w:r>
      <w:r>
        <w:rPr>
          <w:b/>
          <w:sz w:val="21"/>
        </w:rPr>
        <w:t>衔接句</w:t>
      </w:r>
      <w:r>
        <w:rPr>
          <w:sz w:val="21"/>
        </w:rPr>
        <w:t>：静心结束到共读，用一句过渡："现在，我们把这份安静带到文字里——今天这些名相不是在考我们，是在教我们换一双眼睛，看身体的'变'。"</w:t>
      </w:r>
    </w:p>
    <w:p>
      <w:pPr>
        <w:spacing w:before="160" w:after="80"/>
      </w:pPr>
      <w:r>
        <w:rPr>
          <w:rFonts w:ascii="Microsoft YaHei" w:hAnsi="Microsoft YaHei" w:eastAsia="Microsoft YaHei"/>
          <w:b/>
          <w:color w:val="1E5631"/>
          <w:sz w:val="28"/>
        </w:rPr>
        <w:t>📖 共读原文</w:t>
      </w:r>
    </w:p>
    <w:p>
      <w:pPr>
        <w:spacing w:before="40" w:after="80"/>
        <w:ind w:left="283"/>
        <w:shd w:val="clear" w:color="auto" w:fill="EDF6EF"/>
        <w:pBdr>
          <w:left w:val="single" w:sz="20" w:space="6" w:color="1E5631"/>
        </w:pBdr>
      </w:pPr>
      <w:r>
        <w:rPr>
          <w:sz w:val="20"/>
        </w:rPr>
        <w:t xml:space="preserve">⚠️ </w:t>
      </w:r>
      <w:r>
        <w:rPr>
          <w:b/>
          <w:sz w:val="20"/>
        </w:rPr>
        <w:t>主持人操作</w:t>
      </w:r>
      <w:r>
        <w:rPr>
          <w:sz w:val="20"/>
        </w:rPr>
        <w:t>：共读原文只读不解释。建议分工朗读：材料①（★核心）由一位熟悉色法的法友读，材料④（涅槃）由另一位读；材料②③可作课后或时间富余时选读。读到生僻名相（色聚／八法聚／三密集／无为法）主持人用一句话白话点明即可。时间不够时，只精读材料①〈三种密集〉＋〈色聚类别〉与材料④〈涅槃定义〉，其余作课后阅读。</w:t>
      </w:r>
    </w:p>
    <w:p>
      <w:pPr>
        <w:spacing w:before="40" w:after="80"/>
        <w:ind w:left="283"/>
        <w:shd w:val="clear" w:color="auto" w:fill="EDF6EF"/>
        <w:pBdr>
          <w:left w:val="single" w:sz="20" w:space="6" w:color="1E5631"/>
        </w:pBdr>
      </w:pPr>
      <w:r>
        <w:rPr>
          <w:b/>
          <w:sz w:val="20"/>
        </w:rPr>
        <w:t>【本周朗读段 · 开始】</w:t>
      </w:r>
      <w:r>
        <w:rPr>
          <w:sz w:val="20"/>
        </w:rPr>
        <w:t>（本段约 3544 字，供中等稍慢朗读，约 20 分钟；其余为默读／选读／延伸内容）</w:t>
      </w:r>
    </w:p>
    <w:p>
      <w:pPr>
        <w:spacing w:before="40" w:after="80"/>
        <w:ind w:left="283"/>
        <w:shd w:val="clear" w:color="auto" w:fill="EDF6EF"/>
        <w:pBdr>
          <w:left w:val="single" w:sz="20" w:space="6" w:color="1E5631"/>
        </w:pBdr>
      </w:pPr>
      <w:r>
        <w:rPr>
          <w:sz w:val="20"/>
        </w:rPr>
        <w:t>朗读节奏建议：材料①〈三种密集〉的 `graph TD` 源码不必逐符号念，改按括注讲白话；材料①〈色聚类别〉的表格可投影／板书，逐行慢读，读完停三秒；材料④读完〈涅槃定义〉后停三秒。若有人读错巴利文（如 rūpa-kalāpa、asaṅkhata），不必当众纠正，事后轻声提示即可。</w:t>
      </w:r>
      <w:r>
        <w:rPr>
          <w:b/>
          <w:sz w:val="20"/>
        </w:rPr>
        <w:t>务必提醒：色法不是"你"，是不断生灭的过程；读到的都是色法的样子，不是给你贴标签。</w:t>
      </w:r>
    </w:p>
    <w:p>
      <w:pPr>
        <w:spacing w:before="120" w:after="80"/>
      </w:pPr>
      <w:r>
        <w:rPr>
          <w:rFonts w:ascii="Microsoft YaHei" w:hAnsi="Microsoft YaHei" w:eastAsia="Microsoft YaHei"/>
          <w:b/>
          <w:color w:val="1E5631"/>
          <w:sz w:val="25"/>
        </w:rPr>
        <w:t>材料① ★核心《第016讲-色法-三密集_色聚类别_色法起源1（共修版）》</w:t>
      </w:r>
    </w:p>
    <w:p>
      <w:pPr>
        <w:ind w:left="340"/>
      </w:pPr>
      <w:r>
        <w:rPr>
          <w:color w:val="1E5631"/>
          <w:sz w:val="21"/>
        </w:rPr>
        <w:t xml:space="preserve">• </w:t>
      </w:r>
      <w:r>
        <w:rPr>
          <w:sz w:val="21"/>
        </w:rPr>
        <w:t>文件类型：pdf（共修版课件）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media_id：`pdf_d0dd1c0cd17209afe241ece24bf6b7b4_9397a54aa74e41a83191dfa8d041f3e97439961422831605`</w:t>
      </w:r>
    </w:p>
    <w:p>
      <w:pPr>
        <w:ind w:left="340"/>
      </w:pPr>
      <w:r>
        <w:rPr>
          <w:color w:val="1E5631"/>
          <w:sz w:val="21"/>
        </w:rPr>
        <w:t xml:space="preserve">• </w:t>
      </w:r>
      <w:r>
        <w:rPr>
          <w:sz w:val="21"/>
        </w:rPr>
        <w:t>打开方式：ima知识库搜索「第016讲 色法 三密集 色聚类别 色法起源」</w:t>
      </w:r>
    </w:p>
    <w:p>
      <w:pPr>
        <w:ind w:left="340"/>
      </w:pPr>
      <w:r>
        <w:rPr>
          <w:color w:val="1E5631"/>
          <w:sz w:val="21"/>
        </w:rPr>
        <w:t xml:space="preserve">• </w:t>
      </w:r>
      <w:r>
        <w:rPr>
          <w:sz w:val="21"/>
        </w:rPr>
        <w:t>适用定位：本周"色聚、三种密集"主料——三种密集（相续／组合／功用）、色聚类别（八／九／十法聚）、色法四种起源（业／心／时节／食生）。</w:t>
      </w:r>
    </w:p>
    <w:p>
      <w:r>
        <w:rPr>
          <w:sz w:val="21"/>
        </w:rPr>
        <w:t>⚠️ 主持人操作：本材料是本周"色聚／三密集"的核心。照读顺序建议：先读〈一、色法的三种密集〉，再读〈二、色聚的类别〉，最后读〈三、色法的四种起源〉。文中 `graph TD` 为思维导图源码，照读时不必念源码，改为按括注讲白话（相续密集——看不到色聚刹那生灭；组合密集——看不到一团里由几种色法组成；功用密集——看不到每种色的作用）。</w:t>
      </w:r>
      <w:r>
        <w:rPr>
          <w:b/>
          <w:sz w:val="21"/>
        </w:rPr>
        <w:t>三密集是"智慧眼"的功课，不是记忆力功课——听明白方向即可，不要吓自己说"我根本看不到"。</w:t>
      </w:r>
      <w:r>
        <w:rPr>
          <w:sz w:val="21"/>
        </w:rPr>
        <w:t xml:space="preserve"> 材料③（导图）为其结构补充，二选一精读即可。</w:t>
      </w:r>
    </w:p>
    <w:p>
      <w:pPr>
        <w:spacing w:before="120" w:after="80"/>
      </w:pPr>
      <w:r>
        <w:rPr>
          <w:rFonts w:ascii="Microsoft YaHei" w:hAnsi="Microsoft YaHei" w:eastAsia="Microsoft YaHei"/>
          <w:b/>
          <w:color w:val="1E5631"/>
          <w:sz w:val="23"/>
        </w:rPr>
        <w:t>一、色法的三种密集</w:t>
      </w:r>
    </w:p>
    <w:p>
      <w:r>
        <w:rPr>
          <w:sz w:val="21"/>
        </w:rPr>
        <w:t>色法有三种密集——相续密集、组合密集和功用密集。</w:t>
      </w:r>
    </w:p>
    <w:p>
      <w:r>
        <w:rPr>
          <w:sz w:val="21"/>
        </w:rPr>
        <w:t>（原文 · graph TD 流程图源码，按原样保留）</w:t>
      </w:r>
    </w:p>
    <w:p>
      <w:r>
        <w:rPr>
          <w:sz w:val="21"/>
        </w:rPr>
        <w:t>graph TD</w:t>
      </w:r>
    </w:p>
    <w:p>
      <w:r>
        <w:rPr>
          <w:sz w:val="21"/>
        </w:rPr>
        <w:t>A1[三种密集] --&gt; A2[相续密集]</w:t>
      </w:r>
    </w:p>
    <w:p>
      <w:r>
        <w:rPr>
          <w:sz w:val="21"/>
        </w:rPr>
        <w:t>A1 --&gt; A3[功用密集]</w:t>
      </w:r>
    </w:p>
    <w:p>
      <w:r>
        <w:rPr>
          <w:sz w:val="21"/>
        </w:rPr>
        <w:t>A1 --&gt; A4[组合密集]</w:t>
      </w:r>
    </w:p>
    <w:p>
      <w:r>
        <w:rPr>
          <w:sz w:val="21"/>
        </w:rPr>
        <w:t>A2 --&gt;|"相续密集"(santati-ghana): 一切色聚里的时节(utu火界) 和食素, 能够产生新的时节生食素八法聚和食素八法聚, 当禅修者能够清晰、分别地辨识这些过程中的每一粒色聚时, 他即已破除了相续密集。| A5[解释]</w:t>
      </w:r>
    </w:p>
    <w:p>
      <w:r>
        <w:rPr>
          <w:sz w:val="21"/>
        </w:rPr>
        <w:t>A3 --&gt;|"作用密集"(kicca-ghana): 当能够以智(nāa)看清在色聚里的每一种究竟色的作用时, 即已破除了作用密集。| A6[解释]</w:t>
      </w:r>
    </w:p>
    <w:p>
      <w:r>
        <w:rPr>
          <w:sz w:val="21"/>
        </w:rPr>
        <w:t>A4 --&gt;|"组合密集"(samūha-ghana): 当能够分别究竟色(paramattha-rūpa)时, 即已破除了组合密集。这即是以智(nāa)知见色聚里每一究竟色(八、九或十种)的 自性相。| A7[解释]</w:t>
      </w:r>
    </w:p>
    <w:p>
      <w:r>
        <w:rPr>
          <w:sz w:val="21"/>
        </w:rPr>
        <w:t>佛陀让我们观察色法，是要让我们见到究竟法。对于究竟法的观察和我们日常看到一个人的物质身体有什么不同呢？当我们用肉眼直接看自己的身体时，我们是无法觉察到它是在变化的，感觉此刻和下一刻没什么区别，昨天和今天看起来没什么变化。如果间隔十年、八年再去观察，才会感受到变化。也就是说，我们看不到外在表面下的物质身体的基本组成、基本属性是什么状态，有什么变化。</w:t>
      </w:r>
    </w:p>
    <w:p>
      <w:r>
        <w:rPr>
          <w:sz w:val="21"/>
        </w:rPr>
        <w:t>因为看不到这些，我们就会执取自己的身体，认为我们现在还年轻。即便是年纪大了，也会执取我还没老、没死。这也就是三种密集中的相续密集带给我们的这样一种错误感觉，认为我们这个身体是恒常的。</w:t>
      </w:r>
    </w:p>
    <w:p>
      <w:r>
        <w:rPr>
          <w:sz w:val="21"/>
        </w:rPr>
        <w:t>从现代医学和生物学角度来看，我们身体由很多细胞组成，细胞也是有生灭过程的，从科学的角度来看，也是这样的。你感觉不变的身体其实一直都在变化，组成身体的细胞始终是不断地进行着生死循环的。</w:t>
      </w:r>
    </w:p>
    <w:p>
      <w:r>
        <w:rPr>
          <w:sz w:val="21"/>
        </w:rPr>
        <w:t>在阿毗达摩的语境里，我们的色法都是在极其快速地生灭。</w:t>
      </w:r>
    </w:p>
    <w:p>
      <w:r>
        <w:rPr>
          <w:sz w:val="21"/>
        </w:rPr>
        <w:t>一个色聚的生灭时间仅相当于 17 个心识刹那，也就是说 17 个心识刹那是一个色法的寿命。我们想要看到这样的一种究竟角度的色法生灭状态，就必须破除色法的这三种密集——相续密集、组合密集、功用密集。</w:t>
      </w:r>
    </w:p>
    <w:p>
      <w:r>
        <w:rPr>
          <w:sz w:val="21"/>
        </w:rPr>
        <w:t>那么该如何破除这些密集呢？在我们修四界差别的时候，当真的见到色聚，要再破除色聚密集才能见到究竟色法。这样的破除不是通过显微镜来实现的，而是要用你的定力去观察。相续密集是指我们肉眼看不到色聚的生灭，以及一切色聚里面的时节和食素在色聚的"住时"都能够产生新一代的时节生食素八法聚和食素八法聚。什么是色聚的住时呢，一个色聚有 17 个心识刹那的寿命，扣除生时小刹那、灭时小刹那，中间的 49 个心识小刹那都称为色法的"住时"。</w:t>
      </w:r>
    </w:p>
    <w:p>
      <w:r>
        <w:rPr>
          <w:sz w:val="21"/>
        </w:rPr>
        <w:t>三类色聚十法聚第三类色聚包含八种基本色法、第九命八法聚根和第十色法。由于它有十种色法，所以叫作十法聚(dasaka-kalapa).第一类色聚是由四界(catu-dhatu)十法聚有三种类型：即四大(maha-bhuta),和四大所造1.眼(cakkhu-)、耳(sota-)、鼻(ghana-)、舌色(upada-ru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u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apa).又注2、没有命根的色聚中的火界，能够维持其它俱生的八法聚，因此虽由于其中命根为第九(色法),所以然这些八法聚本身并没有命根，但仍属于"与心识共存的"(savinnanaka).也叫命根九法聚(jivitanavakakalapa)离开命根的热力支持，物质很快就腐烂，正如人死后有生命的身体变成这类色聚遍布全身，也属非明净色无生命的尸体。阿毗达摩概要(色法)</w:t>
      </w:r>
    </w:p>
    <w:p>
      <w:r>
        <w:rPr>
          <w:sz w:val="21"/>
        </w:rPr>
        <w:t>一个禅修者如果能够清晰地、个别地观察到每一个色聚的时节和食素是如何产生新一代色聚的。你能观察到这个整体过程时，你就破除了相续密集。</w:t>
      </w:r>
    </w:p>
    <w:p>
      <w:r>
        <w:rPr>
          <w:sz w:val="21"/>
        </w:rPr>
        <w:t>以眼十法聚来为例, 眼十法聚是业生的。你若去观察这个十法聚, 就会发现它有以下的色法——地、水、火、风、色、香、味、食素、命根色和眼净色。即含有地水火风四大种, 还有这个色聚的颜色、色聚的香、色聚的味、色聚的食素, 再加上它的命根色。因为它是业生色聚, 所以它是有命根的, 是有寿命的。另外还要再加上眼净色, 我们眼睛中对颜色敏感的那个净色。由这十种色法组成的眼十法聚到了"住时", 其中的火界就会产生新一代的时节生色聚, 也就是由火界产生的食素八法聚。</w:t>
      </w:r>
    </w:p>
    <w:p>
      <w:r>
        <w:rPr>
          <w:sz w:val="21"/>
        </w:rPr>
        <w:t>对于人生色来讲,它的时节可以产生四代到五代的时节生色聚,为什么是四代到五代呢?有些人的生色,因为业的力量比较强,所以它能产生五代,而比较弱的就只能产生四代时节生色聚。年轻的时候、小的时候可能是五代,到老的时候可能是四代。</w:t>
      </w:r>
    </w:p>
    <w:p>
      <w:r>
        <w:rPr>
          <w:sz w:val="21"/>
        </w:rPr>
        <w:t>在这一系列的时节生色聚里最后一代的火界，你要去观察它的火界是否不能再生起新一代的色聚了，你要去看这个过程。当你看到了这个时节生色聚的生灭过程后，你就会发现，我们身体虽然看起来没有变化，但其实里面的色聚都在不断地产生一代又一代新的色聚。只是你看不到而已。</w:t>
      </w:r>
    </w:p>
    <w:p>
      <w:r>
        <w:rPr>
          <w:sz w:val="21"/>
        </w:rPr>
        <w:t>业生色聚的更迭是这样的。如果是食生的、心生的、时节生的色聚又会有不同的情况。</w:t>
      </w:r>
    </w:p>
    <w:p>
      <w:r>
        <w:rPr>
          <w:sz w:val="21"/>
        </w:rPr>
        <w:t>由时节产生的我们叫时节生八法聚。</w:t>
      </w:r>
    </w:p>
    <w:p>
      <w:r>
        <w:rPr>
          <w:sz w:val="21"/>
        </w:rPr>
        <w:t>那什么叫食素八法聚呢？比如说，我们现在还没有吃下去的食物或者尚未入口的食物，这些没有生命的物质，它只有一种时节生色聚。你还没有吃进去的食物就只是时节生色聚。在我们吃东西之前，如果你感觉特别饿。吃的时候，虽然食物还没有进到胃里，只是刚到嘴中，你就会感觉饥饿感马上减轻了。这是因为我们嘴巴里就含有消化之火，也就是我们常说的命根九法聚。命根九法聚是由地水火风色香味食素，再加上命根组成的，它是业生色聚。这种色聚中的消化之火比较旺盛，食物进入嘴巴后，在我们咀嚼的时候，一部分的时节生食素就被消化吸收了。吸收之后，就产生了食素八法聚。这些纯粹来自于营养素的八法聚，很快就散布、扩展到全身。所以虽然刚刚把食物吃到嘴巴里，就会感觉饥饿感减少了。</w:t>
      </w:r>
    </w:p>
    <w:p>
      <w:r>
        <w:rPr>
          <w:sz w:val="21"/>
        </w:rPr>
        <w:t>随着咀嚼、吞咽，食物在胃里开始消化。食生食素只要消化吸收就能扩散到全身，它就会去支助其它的色聚。比如说业生的</w:t>
      </w:r>
    </w:p>
    <w:p>
      <w:r>
        <w:rPr>
          <w:sz w:val="21"/>
        </w:rPr>
        <w:t>眼净色十法聚，也就是有眼睛里能看到东西的眼净色组成的十法聚。眼净色十法聚是业生的。当你吃东西后，食物经过消化之火消化而产生的食生食素八法聚就会扩散到眼睛，去支助你的眼净色十法聚里面的食素，从而带来食素的滋养。</w:t>
      </w:r>
    </w:p>
    <w:p>
      <w:pPr>
        <w:spacing w:before="40" w:after="80"/>
        <w:ind w:left="283"/>
        <w:shd w:val="clear" w:color="auto" w:fill="EDF6EF"/>
        <w:pBdr>
          <w:left w:val="single" w:sz="20" w:space="6" w:color="1E5631"/>
        </w:pBdr>
      </w:pPr>
      <w:r>
        <w:rPr>
          <w:b/>
          <w:sz w:val="20"/>
        </w:rPr>
        <w:t>【本周朗读段 · 结束】</w:t>
      </w:r>
      <w:r>
        <w:rPr>
          <w:sz w:val="20"/>
        </w:rPr>
        <w:t>（以下为默读／选读／延伸内容，时间富余时再读）</w:t>
      </w:r>
    </w:p>
    <w:p>
      <w:r>
        <w:rPr>
          <w:sz w:val="21"/>
        </w:rPr>
        <w:t>眼净色十法聚中的食素，它在这些食生食素八法聚的支助下，可以产生 10 到 12 代新的食素八法聚。如果你吃下去的食物比较有营养，可能就会产生 12 代。食物比较差的话，就可能是 11 代或者 10 代。你不要认为 10 代和 12 代之间的差别很小，因为它们的数量非常大，所以差异也非常大。以后你如果修到色法的观禅阶段就会发现，食物产生的色聚非常多，虽然只是差一代的更迭，但是实际的影响就差很多了。</w:t>
      </w:r>
    </w:p>
    <w:p>
      <w:r>
        <w:rPr>
          <w:sz w:val="21"/>
        </w:rPr>
        <w:t>当一个禅修者，能够清晰地看到色聚的火界和食素是如何产生新一代色聚的。比如我们刚才讲过的眼净色十法聚，它的火界可以产生 4 到 5 代新的时节生食素八法聚。一代一代如此更迭，直到最后一代不能再产生为止。然后回来再看眼净色十法聚的食素，它在你吃下去的食物消化以后所形成的食生色聚的食素资助下，会产生十到十二代的新的食素八法聚。你看到一代、两代、三代……一直到十二代，到十二代时再也不会产生新的食素八法聚。这个时候，你时节能看，食素也能看。其他的心生色聚和生色聚的食素在同样的条件下也能这样产生多代新的色聚时，你就破除了色法的相续密集。</w:t>
      </w:r>
    </w:p>
    <w:p>
      <w:r>
        <w:rPr>
          <w:sz w:val="21"/>
        </w:rPr>
        <w:t>第二个是组合密集。当你能够分别色聚中每一个究竟色法的</w:t>
      </w:r>
    </w:p>
    <w:p>
      <w:r>
        <w:rPr>
          <w:sz w:val="21"/>
        </w:rPr>
        <w:t>时候，你就破除了色法的组合密集。即以智知见每一种究竟色法（八、九、十种）的自性相。</w:t>
      </w:r>
    </w:p>
    <w:p>
      <w:r>
        <w:rPr>
          <w:sz w:val="21"/>
        </w:rPr>
        <w:t>什么叫究竟色法？我们能直接观察到的最小的物质单位是色聚，但是色聚还是具有空间性和粒子概念的，所以你还是要把它的聚合状态破碎掉。破碎了这种聚合后，你能看到色聚里面有地界，也就是承载能力。什么样的物质属性可以让一个色聚存在？令诸色法得以承载，可以依附它而存在的是地界。能够把诸色法粘在一起的这个属性是水界。色聚中的温度属性是火界。对于色聚的支持，或者说这个色聚的能量状态，就是它的风界。</w:t>
      </w:r>
    </w:p>
    <w:p>
      <w:r>
        <w:rPr>
          <w:sz w:val="21"/>
        </w:rPr>
        <w:t>色聚中的地水火风是组合在一起的，不能分开的。每一个色聚都有它的颜色，都有它的味道。当你修名色的时候，是可以品尝色聚味道的。在禅修中，你可以取大肠里粪便的时节生色聚的味道。你也可以取大脑里面脑髓的业生色色聚的味道，你也可取心脏血液里色聚的味道。它们的味道是不一样的，气味是不一样的，颜色也是不一样的。另外所有的色聚都一定会有食素，不管什么样的色聚都有它的营养素在其中。</w:t>
      </w:r>
    </w:p>
    <w:p>
      <w:r>
        <w:rPr>
          <w:sz w:val="21"/>
        </w:rPr>
        <w:t>当你能够把一个色聚像这样分解下来，分成八种、九种、十种色法的聚集，再以你的智慧如实知见色聚里的每一个究竟法，本来是一团组合状态的色聚，你现在能将其破开，看见里面所有的基本属性了，这时就可以说你破除了色法的组合密集。你看到了色聚里面的组成，而每个组成都有它的特相，也叫做自性相。</w:t>
      </w:r>
    </w:p>
    <w:p>
      <w:r>
        <w:rPr>
          <w:sz w:val="21"/>
        </w:rPr>
        <w:t>照见到色聚中每个根本物质属性的自性相，就是破除组合密集的</w:t>
      </w:r>
    </w:p>
    <w:p>
      <w:r>
        <w:rPr>
          <w:sz w:val="21"/>
        </w:rPr>
        <w:t>意义。</w:t>
      </w:r>
    </w:p>
    <w:p>
      <w:r>
        <w:rPr>
          <w:sz w:val="21"/>
        </w:rPr>
        <w:t>第三个是功用密集。</w:t>
      </w:r>
    </w:p>
    <w:p>
      <w:r>
        <w:rPr>
          <w:sz w:val="21"/>
        </w:rPr>
        <w:t>当你能够以智慧了知色聚里的每种究竟色法的作用，你就破除了它的功用密集。比如，我们昨天谈到地水火风。地大的作用是承载，接受其他色法在它之上安住，这是它的作用。水大的作用是能够把其它的色法粘在一起。这个作用是需要去觉知的，而不是靠想象的。</w:t>
      </w:r>
    </w:p>
    <w:p>
      <w:pPr>
        <w:spacing w:before="120" w:after="80"/>
      </w:pPr>
      <w:r>
        <w:rPr>
          <w:rFonts w:ascii="Microsoft YaHei" w:hAnsi="Microsoft YaHei" w:eastAsia="Microsoft YaHei"/>
          <w:b/>
          <w:color w:val="1E5631"/>
          <w:sz w:val="23"/>
        </w:rPr>
        <w:t>二、色聚的类别</w:t>
      </w:r>
    </w:p>
    <w:p>
      <w:r>
        <w:rPr>
          <w:sz w:val="21"/>
        </w:rPr>
        <w:t>接下来讲色聚的类别。色聚的类别主要有三大类别——八法聚、九法聚和十法聚。</w:t>
      </w:r>
    </w:p>
    <w:p>
      <w:r>
        <w:rPr>
          <w:sz w:val="21"/>
        </w:rPr>
        <w:t>三类色聚十法聚第三类色聚包含八种基本色法、第九命八法聚根和第十色法。由于它有十种色法，所以叫作十法聚(dasaka-kalapa).第一类色聚是由四界(catu-dhitu)十法聚有三种类型即四大(maha-bhuta),和四大所造1.眼(cakkhu-)、耳(sota-)、鼻(ghana-)、舌色(upaidi-ripa)29构成，总共八种色(jivha-)、身(kaya-)十法聚(dasaka-kalapa)法:(1)地界、(2)水界、(3)火界、其第十种色法分别为眼净色、耳净色、(4)风界、(5)颜色、(6)气味(香)、(7鼻净色、舌净色和身净色(pasada-rupa)味道(味)、(8)食素(oja).2.心十法聚(hadaya-dasaka-kalapa):第十种色法为心色(hadaya-rupa);九法聚3.性十法聚(bhava-dasaka-kalapa):第十种色法为性根色33(bhava-ripa)第二类色聚包含八种基本色法(八不离色)和第九色法命根注1、还有一些包含有需要辨识但未在此讨论的所造色的色聚，例如声(jivitindriya);由于有九种色法，所九/十二法聚、身表九/十二法聚、语表十/十三法聚、轻快性十一法聚。以叫作九法聚(navaka-kalipa).又注2、没有命根的色聚中的火界，能够维持其它俱生的八法聚，因此虽由于其中命根为第九(色法),所以然这些八法聚本身并没有命根，但仍属于"与心识共存的"(savinifanaka).也叫命根九法聚(jivitanavakakalapa)离开命根的热力支持，物质很快就腐烂，正如人死后有生命的身体变成这类色聚遍布全身，也属非明净色无生命的尸体。阿毗达摩概要(色法)</w:t>
      </w:r>
    </w:p>
    <w:p>
      <w:r>
        <w:rPr>
          <w:sz w:val="21"/>
        </w:rPr>
        <w:t>第一类是八法聚。八法聚也称为八不离色就指在所有的色聚中，必定有这八种色法——地界、水界、火界、风界、颜色、气味、味道、食素。没有文化的物质就就有这八法聚。无论是山河大地、金银珠宝，各种各样的物质现象皆是如此。比如千变万化的植物、花卉、蔬菜瓜果，这些都只有一种色聚形式——八法聚。</w:t>
      </w:r>
    </w:p>
    <w:p>
      <w:r>
        <w:rPr>
          <w:sz w:val="21"/>
        </w:rPr>
        <w:t>为什么千变万化的物质世界只有一种色聚形态呢？它是怎么构成的？它们的差别就在于它的地界、水界、火界、风界，还有它的颜色、气味、味道以及食素的不同。所有的物质差异性，都是由这样的属性所表现出来的。</w:t>
      </w:r>
    </w:p>
    <w:p>
      <w:r>
        <w:rPr>
          <w:sz w:val="21"/>
        </w:rPr>
        <w:t>比如说味道，你检查大肠里粪便的那个色聚时，它属于时节生色聚，也是八法聚的形式。粪便里面没有心生色法，也没有命根色，它只是时节生色，快要排出去的粪便。它的味道与你嘴巴里口中色聚的味道是不同的。这就是区别，但它们都属于"味"，你也可以真实地观察到它们。这第一类就是八法聚，它是所有色聚的基础。</w:t>
      </w:r>
    </w:p>
    <w:p>
      <w:r>
        <w:rPr>
          <w:sz w:val="21"/>
        </w:rPr>
        <w:t>第二类是九法聚。它是在八法聚的基础上加一个命根色，所</w:t>
      </w:r>
    </w:p>
    <w:p>
      <w:r>
        <w:rPr>
          <w:sz w:val="21"/>
        </w:rPr>
        <w:t>以就有了九种色法，称为九法聚，也叫它命根九法聚。命根九法聚是干什么用的？我们区别生命和没有生命的物质时，比如说尸体，就是通过检查你身体里面是否拥有九法聚来判断的。拥有命根九法聚，就代表你有生命迹象、生命特征。我们的生命力就是透由命根九法聚来表现的。这种命根九法聚遍布全身，维持着我们生命的状态，消化食物、支助着我们的生命活动，这些力量都来自于命根九法聚的支持。</w:t>
      </w:r>
    </w:p>
    <w:p>
      <w:r>
        <w:rPr>
          <w:sz w:val="21"/>
        </w:rPr>
        <w:t>第三种是十法聚。十法聚是一个简说，有十一法聚、十二法聚、十三法聚。纯粹从真实色、完成色的角度看，最多就是十法聚。如果再加上一些非真实色的话，最多可以到十三法聚。如果十法聚是八法聚加上命根色，成为九法聚，再加上第十种真实色法，就变成了十法聚，它们都属于业生色。九法聚和十法聚都是活着的生命才会拥有的色聚。没有生命的物质乃至植物不会拥有九法聚和十法聚的。</w:t>
      </w:r>
    </w:p>
    <w:p>
      <w:r>
        <w:rPr>
          <w:sz w:val="21"/>
        </w:rPr>
        <w:t>在我们五蕴生命状态里，十法聚主要有三种：第一种叫净色，包括眼净色、耳净色、鼻净色、舌净色、身净色。八法色法加上命根色再加上净色，就组成了眼净色十法聚、耳净色十法聚、鼻净色十法聚、舌净色十法聚、身净色十法聚。</w:t>
      </w:r>
    </w:p>
    <w:p>
      <w:r>
        <w:rPr>
          <w:sz w:val="21"/>
        </w:rPr>
        <w:t>第二种叫心十法聚，也称之为心色或心所依处色十法聚，心色也好，心十法聚也好，心所依处色十法聚也好，都是指在心脏血液里面刹那、刹那生灭的业生色。</w:t>
      </w:r>
    </w:p>
    <w:p>
      <w:r>
        <w:rPr>
          <w:sz w:val="21"/>
        </w:rPr>
        <w:t>第三种叫性根十法聚。也就是由性根色组成的色聚，包括男</w:t>
      </w:r>
    </w:p>
    <w:p>
      <w:r>
        <w:rPr>
          <w:sz w:val="21"/>
        </w:rPr>
        <w:t>性根色和女性根色。</w:t>
      </w:r>
    </w:p>
    <w:p>
      <w:r>
        <w:rPr>
          <w:sz w:val="21"/>
        </w:rPr>
        <w:t>（原文 · 表格，按原样保留）</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色聚名称</w:t>
            </w:r>
          </w:p>
        </w:tc>
        <w:tc>
          <w:tcPr>
            <w:tcW w:type="dxa" w:w="3213"/>
            <w:shd w:val="clear" w:color="auto" w:fill="1E5631"/>
          </w:tcPr>
          <w:p>
            <w:pPr>
              <w:spacing w:after="20"/>
            </w:pPr>
            <w:r>
              <w:rPr>
                <w:b/>
                <w:color w:val="FFFFFF"/>
                <w:sz w:val="19"/>
              </w:rPr>
              <w:t>所含的色法</w:t>
            </w:r>
          </w:p>
        </w:tc>
        <w:tc>
          <w:tcPr>
            <w:tcW w:type="dxa" w:w="3213"/>
            <w:shd w:val="clear" w:color="auto" w:fill="1E5631"/>
          </w:tcPr>
          <w:p>
            <w:pPr>
              <w:spacing w:after="20"/>
            </w:pPr>
          </w:p>
        </w:tc>
      </w:tr>
      <w:tr>
        <w:tc>
          <w:tcPr>
            <w:tcW w:type="dxa" w:w="3213"/>
          </w:tcPr>
          <w:p>
            <w:pPr>
              <w:spacing w:after="20"/>
            </w:pPr>
            <w:r>
              <w:rPr>
                <w:sz w:val="19"/>
              </w:rPr>
              <w:t>毕业生</w:t>
            </w:r>
          </w:p>
        </w:tc>
        <w:tc>
          <w:tcPr>
            <w:tcW w:type="dxa" w:w="3213"/>
          </w:tcPr>
          <w:p>
            <w:pPr>
              <w:spacing w:after="20"/>
            </w:pPr>
            <w:r>
              <w:rPr>
                <w:sz w:val="19"/>
              </w:rPr>
              <w:t>眼(耳/鼻/舌/身)十法聚</w:t>
            </w:r>
          </w:p>
        </w:tc>
        <w:tc>
          <w:tcPr>
            <w:tcW w:type="dxa" w:w="3213"/>
          </w:tcPr>
          <w:p>
            <w:pPr>
              <w:spacing w:after="20"/>
            </w:pPr>
            <w:r>
              <w:rPr>
                <w:sz w:val="19"/>
              </w:rPr>
              <w:t>八不离色、命根色、眼(耳/鼻/舌/身)净色</w:t>
            </w:r>
          </w:p>
        </w:tc>
      </w:tr>
      <w:tr>
        <w:tc>
          <w:tcPr>
            <w:tcW w:type="dxa" w:w="3213"/>
            <w:shd w:val="clear" w:color="auto" w:fill="F2F2F2"/>
          </w:tcPr>
          <w:p>
            <w:pPr>
              <w:spacing w:after="20"/>
            </w:pPr>
            <w:r>
              <w:rPr>
                <w:sz w:val="19"/>
              </w:rPr>
              <w:t>毕业生</w:t>
            </w:r>
          </w:p>
        </w:tc>
        <w:tc>
          <w:tcPr>
            <w:tcW w:type="dxa" w:w="3213"/>
            <w:shd w:val="clear" w:color="auto" w:fill="F2F2F2"/>
          </w:tcPr>
          <w:p>
            <w:pPr>
              <w:spacing w:after="20"/>
            </w:pPr>
            <w:r>
              <w:rPr>
                <w:sz w:val="19"/>
              </w:rPr>
              <w:t>男(女)性根色十法聚</w:t>
            </w:r>
          </w:p>
        </w:tc>
        <w:tc>
          <w:tcPr>
            <w:tcW w:type="dxa" w:w="3213"/>
            <w:shd w:val="clear" w:color="auto" w:fill="F2F2F2"/>
          </w:tcPr>
          <w:p>
            <w:pPr>
              <w:spacing w:after="20"/>
            </w:pPr>
            <w:r>
              <w:rPr>
                <w:sz w:val="19"/>
              </w:rPr>
              <w:t>八不离色、命根色、男(女)性根色</w:t>
            </w:r>
          </w:p>
        </w:tc>
      </w:tr>
      <w:tr>
        <w:tc>
          <w:tcPr>
            <w:tcW w:type="dxa" w:w="3213"/>
          </w:tcPr>
          <w:p>
            <w:pPr>
              <w:spacing w:after="20"/>
            </w:pPr>
            <w:r>
              <w:rPr>
                <w:sz w:val="19"/>
              </w:rPr>
              <w:t>毕业生</w:t>
            </w:r>
          </w:p>
        </w:tc>
        <w:tc>
          <w:tcPr>
            <w:tcW w:type="dxa" w:w="3213"/>
          </w:tcPr>
          <w:p>
            <w:pPr>
              <w:spacing w:after="20"/>
            </w:pPr>
            <w:r>
              <w:rPr>
                <w:sz w:val="19"/>
              </w:rPr>
              <w:t>心所依处十法聚</w:t>
            </w:r>
          </w:p>
        </w:tc>
        <w:tc>
          <w:tcPr>
            <w:tcW w:type="dxa" w:w="3213"/>
          </w:tcPr>
          <w:p>
            <w:pPr>
              <w:spacing w:after="20"/>
            </w:pPr>
            <w:r>
              <w:rPr>
                <w:sz w:val="19"/>
              </w:rPr>
              <w:t>八不离色、命根色、心色</w:t>
            </w:r>
          </w:p>
        </w:tc>
      </w:tr>
      <w:tr>
        <w:tc>
          <w:tcPr>
            <w:tcW w:type="dxa" w:w="3213"/>
            <w:shd w:val="clear" w:color="auto" w:fill="F2F2F2"/>
          </w:tcPr>
          <w:p>
            <w:pPr>
              <w:spacing w:after="20"/>
            </w:pPr>
            <w:r>
              <w:rPr>
                <w:sz w:val="19"/>
              </w:rPr>
              <w:t>毕业生</w:t>
            </w:r>
          </w:p>
        </w:tc>
        <w:tc>
          <w:tcPr>
            <w:tcW w:type="dxa" w:w="3213"/>
            <w:shd w:val="clear" w:color="auto" w:fill="F2F2F2"/>
          </w:tcPr>
          <w:p>
            <w:pPr>
              <w:spacing w:after="20"/>
            </w:pPr>
            <w:r>
              <w:rPr>
                <w:sz w:val="19"/>
              </w:rPr>
              <w:t>命根九法聚</w:t>
            </w:r>
          </w:p>
        </w:tc>
        <w:tc>
          <w:tcPr>
            <w:tcW w:type="dxa" w:w="3213"/>
            <w:shd w:val="clear" w:color="auto" w:fill="F2F2F2"/>
          </w:tcPr>
          <w:p>
            <w:pPr>
              <w:spacing w:after="20"/>
            </w:pPr>
            <w:r>
              <w:rPr>
                <w:sz w:val="19"/>
              </w:rPr>
              <w:t>八不离色、命根色、</w:t>
            </w:r>
          </w:p>
        </w:tc>
      </w:tr>
      <w:tr>
        <w:tc>
          <w:tcPr>
            <w:tcW w:type="dxa" w:w="3213"/>
          </w:tcPr>
          <w:p>
            <w:pPr>
              <w:spacing w:after="20"/>
            </w:pPr>
            <w:r>
              <w:rPr>
                <w:sz w:val="19"/>
              </w:rPr>
              <w:t>时节生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声九法聚</w:t>
            </w:r>
          </w:p>
        </w:tc>
        <w:tc>
          <w:tcPr>
            <w:tcW w:type="dxa" w:w="3213"/>
            <w:shd w:val="clear" w:color="auto" w:fill="F2F2F2"/>
          </w:tcPr>
          <w:p>
            <w:pPr>
              <w:spacing w:after="20"/>
            </w:pPr>
            <w:r>
              <w:rPr>
                <w:sz w:val="19"/>
              </w:rPr>
              <w:t>八不离色、声音</w:t>
            </w:r>
          </w:p>
        </w:tc>
      </w:tr>
      <w:tr>
        <w:tc>
          <w:tcPr>
            <w:tcW w:type="dxa" w:w="3213"/>
          </w:tcPr>
          <w:p>
            <w:pPr>
              <w:spacing w:after="20"/>
            </w:pPr>
            <w:r>
              <w:rPr>
                <w:sz w:val="19"/>
              </w:rPr>
              <w:t>时节生</w:t>
            </w:r>
          </w:p>
        </w:tc>
        <w:tc>
          <w:tcPr>
            <w:tcW w:type="dxa" w:w="3213"/>
          </w:tcPr>
          <w:p>
            <w:pPr>
              <w:spacing w:after="20"/>
            </w:pPr>
            <w:r>
              <w:rPr>
                <w:sz w:val="19"/>
              </w:rPr>
              <w:t>轻快性十一法聚</w:t>
            </w:r>
          </w:p>
        </w:tc>
        <w:tc>
          <w:tcPr>
            <w:tcW w:type="dxa" w:w="3213"/>
          </w:tcPr>
          <w:p>
            <w:pPr>
              <w:spacing w:after="20"/>
            </w:pPr>
            <w:r>
              <w:rPr>
                <w:sz w:val="19"/>
              </w:rPr>
              <w:t>八不离色、轻快性、柔软性、适业性</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声轻快性十二法聚</w:t>
            </w:r>
          </w:p>
        </w:tc>
        <w:tc>
          <w:tcPr>
            <w:tcW w:type="dxa" w:w="3213"/>
            <w:shd w:val="clear" w:color="auto" w:fill="F2F2F2"/>
          </w:tcPr>
          <w:p>
            <w:pPr>
              <w:spacing w:after="20"/>
            </w:pPr>
            <w:r>
              <w:rPr>
                <w:sz w:val="19"/>
              </w:rPr>
              <w:t>八不离色、轻快/柔软/适业性、声音</w:t>
            </w:r>
          </w:p>
        </w:tc>
      </w:tr>
      <w:tr>
        <w:tc>
          <w:tcPr>
            <w:tcW w:type="dxa" w:w="3213"/>
          </w:tcPr>
          <w:p>
            <w:pPr>
              <w:spacing w:after="20"/>
            </w:pPr>
            <w:r>
              <w:rPr>
                <w:sz w:val="19"/>
              </w:rPr>
              <w:t>时生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色聚名称</w:t>
            </w:r>
          </w:p>
        </w:tc>
        <w:tc>
          <w:tcPr>
            <w:tcW w:type="dxa" w:w="3213"/>
            <w:shd w:val="clear" w:color="auto" w:fill="1E5631"/>
          </w:tcPr>
          <w:p>
            <w:pPr>
              <w:spacing w:after="20"/>
            </w:pPr>
            <w:r>
              <w:rPr>
                <w:b/>
                <w:color w:val="FFFFFF"/>
                <w:sz w:val="19"/>
              </w:rPr>
              <w:t>所含的色法</w:t>
            </w:r>
          </w:p>
        </w:tc>
        <w:tc>
          <w:tcPr>
            <w:tcW w:type="dxa" w:w="3213"/>
            <w:shd w:val="clear" w:color="auto" w:fill="1E5631"/>
          </w:tcPr>
          <w:p>
            <w:pPr>
              <w:spacing w:after="20"/>
            </w:pPr>
          </w:p>
        </w:tc>
      </w:tr>
      <w:tr>
        <w:tc>
          <w:tcPr>
            <w:tcW w:type="dxa" w:w="3213"/>
          </w:tcPr>
          <w:p>
            <w:pPr>
              <w:spacing w:after="20"/>
            </w:pPr>
            <w:r>
              <w:rPr>
                <w:sz w:val="19"/>
              </w:rPr>
              <w:t>心生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身表九法聚</w:t>
            </w:r>
          </w:p>
        </w:tc>
        <w:tc>
          <w:tcPr>
            <w:tcW w:type="dxa" w:w="3213"/>
            <w:shd w:val="clear" w:color="auto" w:fill="F2F2F2"/>
          </w:tcPr>
          <w:p>
            <w:pPr>
              <w:spacing w:after="20"/>
            </w:pPr>
            <w:r>
              <w:rPr>
                <w:sz w:val="19"/>
              </w:rPr>
              <w:t>八不离色、身表</w:t>
            </w:r>
          </w:p>
        </w:tc>
      </w:tr>
      <w:tr>
        <w:tc>
          <w:tcPr>
            <w:tcW w:type="dxa" w:w="3213"/>
          </w:tcPr>
          <w:p>
            <w:pPr>
              <w:spacing w:after="20"/>
            </w:pPr>
            <w:r>
              <w:rPr>
                <w:sz w:val="19"/>
              </w:rPr>
              <w:t>心生</w:t>
            </w:r>
          </w:p>
        </w:tc>
        <w:tc>
          <w:tcPr>
            <w:tcW w:type="dxa" w:w="3213"/>
          </w:tcPr>
          <w:p>
            <w:pPr>
              <w:spacing w:after="20"/>
            </w:pPr>
            <w:r>
              <w:rPr>
                <w:sz w:val="19"/>
              </w:rPr>
              <w:t>语表十法聚</w:t>
            </w:r>
          </w:p>
        </w:tc>
        <w:tc>
          <w:tcPr>
            <w:tcW w:type="dxa" w:w="3213"/>
          </w:tcPr>
          <w:p>
            <w:pPr>
              <w:spacing w:after="20"/>
            </w:pPr>
            <w:r>
              <w:rPr>
                <w:sz w:val="19"/>
              </w:rPr>
              <w:t>八不离色、声音、语表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r>
        <w:tc>
          <w:tcPr>
            <w:tcW w:type="dxa" w:w="3213"/>
          </w:tcPr>
          <w:p>
            <w:pPr>
              <w:spacing w:after="20"/>
            </w:pPr>
            <w:r>
              <w:rPr>
                <w:sz w:val="19"/>
              </w:rPr>
              <w:t>心生</w:t>
            </w:r>
          </w:p>
        </w:tc>
        <w:tc>
          <w:tcPr>
            <w:tcW w:type="dxa" w:w="3213"/>
          </w:tcPr>
          <w:p>
            <w:pPr>
              <w:spacing w:after="20"/>
            </w:pPr>
            <w:r>
              <w:rPr>
                <w:sz w:val="19"/>
              </w:rPr>
              <w:t>身表轻快性十二法聚</w:t>
            </w:r>
          </w:p>
        </w:tc>
        <w:tc>
          <w:tcPr>
            <w:tcW w:type="dxa" w:w="3213"/>
          </w:tcPr>
          <w:p>
            <w:pPr>
              <w:spacing w:after="20"/>
            </w:pPr>
            <w:r>
              <w:rPr>
                <w:sz w:val="19"/>
              </w:rPr>
              <w:t>八不离色、轻快/柔软/适业性、身表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语表声轻快性十三法聚</w:t>
            </w:r>
          </w:p>
        </w:tc>
        <w:tc>
          <w:tcPr>
            <w:tcW w:type="dxa" w:w="3213"/>
            <w:shd w:val="clear" w:color="auto" w:fill="F2F2F2"/>
          </w:tcPr>
          <w:p>
            <w:pPr>
              <w:spacing w:after="20"/>
            </w:pPr>
            <w:r>
              <w:rPr>
                <w:sz w:val="19"/>
              </w:rPr>
              <w:t>八不离色、轻快/柔软/适业性、声音、语表</w:t>
            </w:r>
          </w:p>
        </w:tc>
      </w:tr>
      <w:tr>
        <w:tc>
          <w:tcPr>
            <w:tcW w:type="dxa" w:w="3213"/>
          </w:tcPr>
          <w:p>
            <w:pPr>
              <w:spacing w:after="20"/>
            </w:pPr>
            <w:r>
              <w:rPr>
                <w:sz w:val="19"/>
              </w:rPr>
              <w:t>心生</w:t>
            </w:r>
          </w:p>
        </w:tc>
        <w:tc>
          <w:tcPr>
            <w:tcW w:type="dxa" w:w="3213"/>
          </w:tcPr>
          <w:p>
            <w:pPr>
              <w:spacing w:after="20"/>
            </w:pPr>
            <w:r>
              <w:rPr>
                <w:sz w:val="19"/>
              </w:rPr>
              <w:t>入出息九法聚</w:t>
            </w:r>
          </w:p>
        </w:tc>
        <w:tc>
          <w:tcPr>
            <w:tcW w:type="dxa" w:w="3213"/>
          </w:tcPr>
          <w:p>
            <w:pPr>
              <w:spacing w:after="20"/>
            </w:pPr>
            <w:r>
              <w:rPr>
                <w:sz w:val="19"/>
              </w:rPr>
              <w:t>八不离色、轻快/柔软/适业性、声音</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入出息轻快性十二法聚</w:t>
            </w:r>
          </w:p>
        </w:tc>
        <w:tc>
          <w:tcPr>
            <w:tcW w:type="dxa" w:w="3213"/>
            <w:shd w:val="clear" w:color="auto" w:fill="F2F2F2"/>
          </w:tcPr>
          <w:p>
            <w:pPr>
              <w:spacing w:after="20"/>
            </w:pPr>
            <w:r>
              <w:rPr>
                <w:sz w:val="19"/>
              </w:rPr>
              <w:t>八不离色、轻快/柔软/适业性、声音</w:t>
            </w:r>
          </w:p>
        </w:tc>
      </w:tr>
    </w:tbl>
    <w:p>
      <w:r>
        <w:rPr>
          <w:sz w:val="21"/>
        </w:rPr>
        <w:t>我们再来看一下注解上提到的其他需要辨识的内容，比如声音九法聚、声轻快性十二法聚、身表九法聚到十二法聚、语表十法聚和十三法聚、轻快性十一法聚等等。</w:t>
      </w:r>
    </w:p>
    <w:p>
      <w:r>
        <w:rPr>
          <w:sz w:val="21"/>
        </w:rPr>
        <w:t>身表、语表是非真实色。当你打嗝、放屁发出响声的时候，那个色聚就是八法聚再加上一个声音，也就是时节生的声音九法</w:t>
      </w:r>
    </w:p>
    <w:p>
      <w:r>
        <w:rPr>
          <w:sz w:val="21"/>
        </w:rPr>
        <w:t>聚。如果你在念诵巴利语，以非常宁静、柔和、轻快的语调来念诵并礼赞佛陀的经典，这个时候的声音就有轻快性、柔软性、适业性三个特殊属性，这就是心生的语表声轻快十三法聚了。</w:t>
      </w:r>
    </w:p>
    <w:p>
      <w:r>
        <w:rPr>
          <w:sz w:val="21"/>
        </w:rPr>
        <w:t>在没有命根的色聚中，它的火界能够维持和它俱生的色法生起。也就是说没有命根的色聚，比如植物只有一种色聚——时节生八法聚。它没有命根，又是靠什么来维持存续呢？就是靠它的火界来维持。</w:t>
      </w:r>
    </w:p>
    <w:p>
      <w:r>
        <w:rPr>
          <w:sz w:val="21"/>
        </w:rPr>
        <w:t>火界在我们生命界也好，非生命界也好，都是非常重要的。</w:t>
      </w:r>
    </w:p>
    <w:p>
      <w:r>
        <w:rPr>
          <w:sz w:val="21"/>
        </w:rPr>
        <w:t>没有火界就没有温度，如果那样的话，无论是哪一界都不会有生命迹象。普通的时节生色聚色法的维持靠火界。</w:t>
      </w:r>
    </w:p>
    <w:p>
      <w:r>
        <w:rPr>
          <w:sz w:val="21"/>
        </w:rPr>
        <w:t>如果是有生命状态的色聚，比如有生命的身体，那它主要是靠命根来维持的。如何解释身体里边还有八法聚但没有命根，身体里边有食生八法聚、时节生八法聚、心生八法聚不是由其火界维持吗？有火界的作用，但主要是由与心识共存的命根来维持。</w:t>
      </w:r>
    </w:p>
    <w:p>
      <w:r>
        <w:rPr>
          <w:sz w:val="21"/>
        </w:rPr>
        <w:t>我们的身体之所以能够维持生命力不断，根本上是要依靠命根九法聚的。当死心生起时，命根就会断绝，而后身体很快就会腐烂了。</w:t>
      </w:r>
    </w:p>
    <w:p>
      <w:r>
        <w:rPr>
          <w:sz w:val="21"/>
        </w:rPr>
        <w:t>过去在农村有一个说法：特别是夭折的年轻的人，还有突然间死亡的人，老人们都会要求不要马上下葬，要停尸 7 天。在这期间，还要不断地探摸他胸口的温度，如果胸口还是热的，就不能下葬。</w:t>
      </w:r>
    </w:p>
    <w:p>
      <w:r>
        <w:rPr>
          <w:sz w:val="21"/>
        </w:rPr>
        <w:t>这个看法很符合阿毗达摩的角度。阿毗达摩认为，心脏那个</w:t>
      </w:r>
    </w:p>
    <w:p>
      <w:r>
        <w:rPr>
          <w:sz w:val="21"/>
        </w:rPr>
        <w:t>地方是心识生起的物质基础。只要那个地方还温热，就说明他的命根九法聚没有断绝。他的命根没有断绝，胸口仍保持温热，你把他停在那儿是不会烂掉的。因为他仍有命根来维持他的色身。生命界的整个色法维持是靠命根来完成的，而非生命界的存续主要是靠它的火界。</w:t>
      </w:r>
    </w:p>
    <w:p>
      <w:pPr>
        <w:spacing w:before="120" w:after="80"/>
      </w:pPr>
      <w:r>
        <w:rPr>
          <w:rFonts w:ascii="Microsoft YaHei" w:hAnsi="Microsoft YaHei" w:eastAsia="Microsoft YaHei"/>
          <w:b/>
          <w:color w:val="1E5631"/>
          <w:sz w:val="23"/>
        </w:rPr>
        <w:t>三、色法的四种起源</w:t>
      </w:r>
    </w:p>
    <w:p>
      <w:r>
        <w:rPr>
          <w:sz w:val="21"/>
        </w:rPr>
        <w:t>六色法的起源心生色业生色由业产生的色法。在由心产生的色法。从结此业是指过去善心及生心之后的第一个有分不善心里的思心所。心的生时开始，心生色就开始生起。时节生色食生色由食素产生的色法。从由时节(火界)产生的吞下后开始，在受到(消色法。一切四因所生化之火)支助之下，(食色聚里达到住时的火物里属于时节生)色聚的界.食素即能产生食生色阿毗达摩概要(色法的起源)</w:t>
      </w:r>
    </w:p>
    <w:p>
      <w:r>
        <w:rPr>
          <w:sz w:val="21"/>
        </w:rPr>
        <w:t>法有四种起源———生生色、心生色、时节生色和食生色。</w:t>
      </w:r>
    </w:p>
    <w:p>
      <w:r>
        <w:rPr>
          <w:sz w:val="21"/>
        </w:rPr>
        <w:t>业生色是指由业产生的色法。业就是过去的善心和不善心里面的思心所，这些过去的善业和不善业以异刹那业缘的力量导致现在的业生名色生起。在阿毗达摩里面有二十五种能够产生色法的业。其中不善心引发的有十二种，再加上八大善心，欲界能产生业生色的心加起来就是二十种。另外还有五种色界善心也可以产生业生色，它们是初禅善心、二禅善心、三禅善心、四禅善心、五禅善心。色界善心里的思心所也会引发异刹那业缘的生起。而无色界善心里的思心所，只能产生无色界的结生，它不能产生业生色。</w:t>
      </w:r>
    </w:p>
    <w:p>
      <w:r>
        <w:rPr>
          <w:sz w:val="21"/>
        </w:rPr>
        <w:t>业生色聚包括遍布全身的命根九法聚，另外还有眼耳鼻舌身五种净色在内的十法聚，再加上心色十法聚和性根色十法聚，这些就是所有业生色聚的内容。</w:t>
      </w:r>
    </w:p>
    <w:p>
      <w:r>
        <w:rPr>
          <w:sz w:val="21"/>
        </w:rPr>
        <w:t>一般来讲，一个人身上能生起的业生色就是这么多。眼耳鼻舌身五个，加上一个心色，一个性根色，再加上命根，一共八个。</w:t>
      </w:r>
    </w:p>
    <w:p>
      <w:r>
        <w:rPr>
          <w:sz w:val="21"/>
        </w:rPr>
        <w:t>如果从整体上来讲，生命界的业生色最多有九个，因为性跟色有两种——男性根色和女性根色。但是一个人身上只会有一种性根色，即使是双性也只能是以一个为主，所以真正能生起的只有八种业生色。</w:t>
      </w:r>
    </w:p>
    <w:p>
      <w:r>
        <w:rPr>
          <w:sz w:val="21"/>
        </w:rPr>
        <w:t>业生色里面的地、水、火、风、色、香、味、食素、命根和其它的色法，都是由业产生的。业生色可以让我们见到苦集圣谛的相关实相。业生色聚都有命根的存在，在结生心生起的第一个刹那，业生色就跟着结生心同时生起。</w:t>
      </w:r>
    </w:p>
    <w:p>
      <w:r>
        <w:rPr>
          <w:sz w:val="21"/>
        </w:rPr>
        <w:t>当你见到色法、名法生起时，就见到了苦谛。当你可以看到这个业生色，是基于什么原因生起来的时候，你就会明白很多生命的问题。比如生命只是因为卵子受精的过程就生起来了吗？显然不是。如果你能观察到业生名色的生起，你就见到了苦集圣谛的实相。</w:t>
      </w:r>
    </w:p>
    <w:p>
      <w:r>
        <w:rPr>
          <w:sz w:val="21"/>
        </w:rPr>
        <w:t>业生色所引发的东西很有意思。佛陀在很多经典里讲，说苦不断地在生起。这不是我们简单的理解，比如你生病了，觉得很苦。其实应该说是苦不断在发生，它是你这个刹那生灭的、受逼迫的、没有人可以主宰的、不圆满的、下劣的、坏灭的生命的真相。生命就是这样的一种名色聚合体，一种生存状态。只要你的渴爱没有断除，你无论以哪一种方式死亡，随后都会再有新生命产生的。而新生命的本质仍然是苦的，因为名色就是苦。</w:t>
      </w:r>
    </w:p>
    <w:p>
      <w:r>
        <w:rPr>
          <w:sz w:val="21"/>
        </w:rPr>
        <w:t>佛陀在《缘起经》里面说到"诸苦再再生"，是因为渴爱。</w:t>
      </w:r>
    </w:p>
    <w:p>
      <w:r>
        <w:rPr>
          <w:sz w:val="21"/>
        </w:rPr>
        <w:t>渴爱生起于任何渴爱和可意的所缘。比如只要你对各种漂亮的颜色、赏心悦目的颜色，还有渴爱，这些渴爱还在你的无明里面存在，在你的随眠烦恼里存在，那你这一生死了以后，再生的时候，就会有眼净色生起来。因为你有想看的无明爱取，眼净色是因为渴爱而产生的。同样的，你还想听东西，就会有耳净色生起来。</w:t>
      </w:r>
    </w:p>
    <w:p>
      <w:r>
        <w:rPr>
          <w:sz w:val="21"/>
        </w:rPr>
        <w:t>所以我们的业生色，是因为对可意、可爱的这些色声香味触法所缘的渴爱与执着而引发的。你只要对任何一样东西还存有渴爱，你的业就会产生并制造相对应的这种净色。相应根门的生起让你还有机会，还有能力再去看，再去听，再去闻，再去尝，再去体验那种美妙的触受，再去体验自己心里不断翻腾的想法、思维观念。</w:t>
      </w:r>
    </w:p>
    <w:p>
      <w:r>
        <w:rPr>
          <w:sz w:val="21"/>
        </w:rPr>
        <w:t>正是看到这样缘起和生命的轮转，所以佛陀说，让你再生的因，是业力。</w:t>
      </w:r>
    </w:p>
    <w:p>
      <w:r>
        <w:rPr>
          <w:sz w:val="21"/>
        </w:rPr>
        <w:t>但是具体的业真实感果的时候，会产生什么样相应的果报，则是和你的渴爱相关的。你有什么样的渴爱，比如色的渴爱、声的可爱、香的渴爱、味的渴爱、身的渴爱，还是你只是爱其中一部分，会影响有什么样的果报。</w:t>
      </w:r>
    </w:p>
    <w:p>
      <w:r>
        <w:rPr>
          <w:sz w:val="21"/>
        </w:rPr>
        <w:t>色界天的天人就没有鼻净色、舌净色和身净色，因为他们没有这个期待。如果你有入禅的经验，当你镇服欲贪、瞋恚、昏沉睡眠、掉举追悔和疑五盖时，你会感觉自己的身体好像消失了一样。那时你不会有那种想要吃点东西的感觉。只要你有想吃东西的想法，你就已经出定了。但是修禅的人还会想：我要继续修行，我要能听闻正法，我要能看得见善知识。所以他的眼净色和耳净色还会存在，但不会再有身净色，不会有味蕾，也不会有鼻净色。</w:t>
      </w:r>
    </w:p>
    <w:p>
      <w:r>
        <w:rPr>
          <w:sz w:val="21"/>
        </w:rPr>
        <w:t>他也会长得像人一样，内外光明莹澈。这种生命状态，也是和他的渴爱有关。</w:t>
      </w:r>
    </w:p>
    <w:p>
      <w:r>
        <w:rPr>
          <w:sz w:val="21"/>
        </w:rPr>
        <w:t>人、欲界天人和色界天人的令生业是善业，但结生本身的发生是源于执取。而这个执取是源于渴爱，渴爱是源于无明。无明就是我们讲过的自我倚恃，"我不能没有这个生命。""我不能没有这个身体。""我不能没有我的感受、想法。""我的行动力、我的觉知力、我的认知能力……"这个东西是我的无限依靠，不能舍弃的依靠。这是无明，是不明了四圣谛的状态，认为这个色受想行识五蕴是常的，会带来快乐的，属于我的，是清净的，可以拥有的。这样的无明产生的执取，产生的渴爱，再加上业，结合在一起才会有结生。这样的结生是什么样的结生跟业有关，跟执取什么样的爱有关。</w:t>
      </w:r>
    </w:p>
    <w:p>
      <w:r>
        <w:rPr>
          <w:sz w:val="21"/>
        </w:rPr>
        <w:t>业生色一直都在产生，它是其它所有色法的基础。身体中有业生色、心生色、时节生色和食生色，但根本是业生色。正是因为有命根九法聚的存在，才能使生命体现出生命特征，表现出生命状态——有温度。</w:t>
      </w:r>
    </w:p>
    <w:p>
      <w:r>
        <w:rPr>
          <w:sz w:val="21"/>
        </w:rPr>
        <w:t>每个色法的寿命有十七个心识刹那。每个心识刹那又可以分成三个小刹那——生时小刹那、住时小刹那、灭识小刹那。在这极短的时间里面，每一个小刹那都有新的业生色法生起，而且这些业生色法的生灭遍布于全身。在每个小心识刹那，全身有无数的业生色聚生起来。而这些业生色聚都是业生的，不是爸妈生的，也不是吃下去的饭生出来的，也不是心生的，是由你过去造下的业，不断引发、生起的。当你看到这个事实的时候，是非常震撼的。有些色法不是我们理解的，吃下去长出来的。吃下去的东西跟这有关系吗？对它有影响吗？有影响，会资助它产生新一代色法。我们的时节生色、心生色和食生色对业生色是互相之间影响的关系。</w:t>
      </w:r>
    </w:p>
    <w:p>
      <w:r>
        <w:rPr>
          <w:sz w:val="21"/>
        </w:rPr>
        <w:t>举个非常简单的例子，比如一个人眼睛近视了，是不是由于业生色的原因造成的？如果是先天的近视，那可能有业生色的原因；而后天造成的近视，显然不是由业生色引发的。那是什么原因造成的呢？是类似于你不正确地看书或者玩游戏，这种不良用眼习惯造成了眼睛的损伤。这个损伤是由于眼球里面的 63 种色法，特别是它们的地界、水界、火界、风界产生的变化造成的。</w:t>
      </w:r>
    </w:p>
    <w:p>
      <w:r>
        <w:rPr>
          <w:sz w:val="21"/>
        </w:rPr>
        <w:t>第二个是心生色。心生色就是从结生心生起后的，第一个有分心开始产生的。除了无色界天人的果报心和双五识不是在心所依处色里边产生的，总共有七十五种心，也就是八十九种心扣去十四种心，都会产生心生色。心生色法的特点是什么呢？只有在</w:t>
      </w:r>
    </w:p>
    <w:p>
      <w:r>
        <w:rPr>
          <w:sz w:val="21"/>
        </w:rPr>
        <w:t>心识产生的生时才能产生心生色法。结生心不能产生心生色法。</w:t>
      </w:r>
    </w:p>
    <w:p>
      <w:r>
        <w:rPr>
          <w:sz w:val="21"/>
        </w:rPr>
        <w:t>因为刚刚来到新的一世，结生心跟结生色同时生起来，那个结生心还没有力量生起心生色法。对人类来说，结生的刹那只有三种业生色聚生起。</w:t>
      </w:r>
    </w:p>
    <w:p>
      <w:r>
        <w:rPr>
          <w:sz w:val="21"/>
        </w:rPr>
        <w:t>眼耳鼻舌身善的果报识和不善的果报识合起来有十种，所以叫做双五识，这十种根识没有产生心生色法的力量。四种无色界的心不会产生心生色。</w:t>
      </w:r>
    </w:p>
    <w:p>
      <w:r>
        <w:rPr>
          <w:sz w:val="21"/>
        </w:rPr>
        <w:t>根据阿毗达摩的说法，名法的寿命包括三个心识小刹那：生时小刹那、住时小刹那、灭时小刹那。名法在生起来的时候最强，色法在住的时候最强。所以心只有在它最强的生时才会产生色法，不会在它的住时或灭时产生色法。普通的色法刚好有点差别，色法在住时最强。色法寿命是名法的十七倍，生时小刹那的时候，这个色聚的时节生色，也就是它的火界不会产生新一代色聚的，最后一个小刹那也不会产生新一代色聚的。</w:t>
      </w:r>
    </w:p>
    <w:p>
      <w:r>
        <w:rPr>
          <w:sz w:val="21"/>
        </w:rPr>
        <w:t>至于哪一类的心会产生哪一种心生色的作用，比如威仪、身表、语表，现在可能会比较复杂一点儿。简单来讲，保持身体的姿势是心生色的一种作用。比如你进入安止定时，你的身心基本上是不动的，只要你动就出定了。维持你的威仪，不管是站立、坐或者卧，你只要入安止定，二十六种安止速行——十种色界的、八种无色界的和八种出世间的，只是保持身体在卧呀、立呀、坐呀的状态。行走的时候是否可以入定？入的是刹那定，很难做到安止定。</w:t>
      </w:r>
    </w:p>
    <w:p>
      <w:r>
        <w:rPr>
          <w:sz w:val="21"/>
        </w:rPr>
        <w:t>除了安止定只保持坐、卧、立这样姿势的心生色法，其他的三十二种欲界速行心、神通心、确定心，不仅仅可以维持姿势，也能够产生身表和语表。十三种悦俱速行，就心里有喜心所的速行心能够让你发笑。笑是身表，但不是所有的心都会产生这种促使你发笑的心生色法。</w:t>
      </w:r>
    </w:p>
    <w:p>
      <w:r>
        <w:rPr>
          <w:sz w:val="21"/>
        </w:rPr>
        <w:t>对于普通的凡夫来讲，只能通过四种悦俱的贪和四种悦俱的大善心这八种之一，感觉到很好的状态起贪心的那种欢喜，吃到好吃的，闻到好闻的。还有具有正念的欢喜——悦俱的供养、忆念佛陀的功德，这样的善心生起来，产生的笑有八种心。</w:t>
      </w:r>
    </w:p>
    <w:p>
      <w:r>
        <w:rPr>
          <w:sz w:val="21"/>
        </w:rPr>
        <w:t>对于有学圣者呢，就是初果、二果、三果的圣者，可以通过其中的六种心之一来产生笑。圣者还会起贪心，但不会有邪见相应的心，两个邪见相应的贪根心就去除了。</w:t>
      </w:r>
    </w:p>
    <w:p>
      <w:r>
        <w:rPr>
          <w:sz w:val="21"/>
        </w:rPr>
        <w:t>阿拉汉圣者只会通过四种悦俱智相应的大唯作心加上阿拉汉生笑心，这五种心之一产生笑。</w:t>
      </w:r>
    </w:p>
    <w:p>
      <w:r>
        <w:rPr>
          <w:sz w:val="21"/>
        </w:rPr>
        <w:t>[generated, not original text]</w:t>
      </w:r>
    </w:p>
    <w:p>
      <w:pPr>
        <w:spacing w:before="120" w:after="80"/>
      </w:pPr>
      <w:r>
        <w:rPr>
          <w:rFonts w:ascii="Microsoft YaHei" w:hAnsi="Microsoft YaHei" w:eastAsia="Microsoft YaHei"/>
          <w:b/>
          <w:color w:val="1E5631"/>
          <w:sz w:val="25"/>
        </w:rPr>
        <w:t>材料② ◈核心《如来禅修学体系38-摄色分别4-古源尊者-20250209（课件）》</w:t>
      </w:r>
    </w:p>
    <w:p>
      <w:pPr>
        <w:ind w:left="340"/>
      </w:pPr>
      <w:r>
        <w:rPr>
          <w:color w:val="1E5631"/>
          <w:sz w:val="21"/>
        </w:rPr>
        <w:t xml:space="preserve">• </w:t>
      </w:r>
      <w:r>
        <w:rPr>
          <w:sz w:val="21"/>
        </w:rPr>
        <w:t>文件类型：pdf（课件）</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media_id：`pdf_d0dd1c0cd17209afe241ece24bf6b7b4_d5ea52b0873a333f2dea18c812b3d0477439961422831605`</w:t>
      </w:r>
    </w:p>
    <w:p>
      <w:pPr>
        <w:ind w:left="340"/>
      </w:pPr>
      <w:r>
        <w:rPr>
          <w:color w:val="1E5631"/>
          <w:sz w:val="21"/>
        </w:rPr>
        <w:t xml:space="preserve">• </w:t>
      </w:r>
      <w:r>
        <w:rPr>
          <w:sz w:val="21"/>
        </w:rPr>
        <w:t>打开方式：ima知识库搜索「如来禅修学体系38-摄色分别4 古源尊者」</w:t>
      </w:r>
    </w:p>
    <w:p>
      <w:pPr>
        <w:ind w:left="340"/>
      </w:pPr>
      <w:r>
        <w:rPr>
          <w:color w:val="1E5631"/>
          <w:sz w:val="21"/>
        </w:rPr>
        <w:t xml:space="preserve">• </w:t>
      </w:r>
      <w:r>
        <w:rPr>
          <w:sz w:val="21"/>
        </w:rPr>
        <w:t>适用定位：本周"四源生色聚／色法生起之缘／由色法观无常无我"——四源生色聚种类总表、时节与食素重复产生色聚图、色法生起之缘、学习色法的启示（被破坏故称色、无我无常）。</w:t>
      </w:r>
    </w:p>
    <w:p>
      <w:r>
        <w:rPr>
          <w:sz w:val="21"/>
        </w:rPr>
        <w:t>⚠️ 主持人操作：本材料以"表＋导图"为主，信息密度高。照读时先读〈一、四源生色聚种类〉表（可用投影／板书），再读〈二、色法生起之缘〉与〈三、由色法观察无常、无我〉（本周"观无常无我"落点）。`graph TD` 与表格源码照读时按括注讲白话即可，不必逐符号念。</w:t>
      </w:r>
      <w:r>
        <w:rPr>
          <w:b/>
          <w:sz w:val="21"/>
        </w:rPr>
        <w:t>读到"色、无思、无记、空、非有情……非我能主宰控制"等句，正是本周把色法与"无我"连接的原文，可停三秒让大家体会，但不展开玄谈。</w:t>
      </w:r>
    </w:p>
    <w:p>
      <w:pPr>
        <w:spacing w:before="120" w:after="80"/>
      </w:pPr>
      <w:r>
        <w:rPr>
          <w:rFonts w:ascii="Microsoft YaHei" w:hAnsi="Microsoft YaHei" w:eastAsia="Microsoft YaHei"/>
          <w:b/>
          <w:color w:val="1E5631"/>
          <w:sz w:val="23"/>
        </w:rPr>
        <w:t>一、四源生色聚种类</w:t>
      </w:r>
    </w:p>
    <w:p>
      <w:r>
        <w:rPr>
          <w:sz w:val="21"/>
        </w:rPr>
        <w:t>（原文 · 表格，按原样保留）</w:t>
      </w:r>
    </w:p>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色聚名称</w:t>
            </w:r>
          </w:p>
        </w:tc>
        <w:tc>
          <w:tcPr>
            <w:tcW w:type="dxa" w:w="3213"/>
            <w:shd w:val="clear" w:color="auto" w:fill="1E5631"/>
          </w:tcPr>
          <w:p>
            <w:pPr>
              <w:spacing w:after="20"/>
            </w:pPr>
            <w:r>
              <w:rPr>
                <w:b/>
                <w:color w:val="FFFFFF"/>
                <w:sz w:val="19"/>
              </w:rPr>
              <w:t>所含的色法</w:t>
            </w:r>
          </w:p>
        </w:tc>
        <w:tc>
          <w:tcPr>
            <w:tcW w:type="dxa" w:w="3213"/>
            <w:shd w:val="clear" w:color="auto" w:fill="1E5631"/>
          </w:tcPr>
          <w:p>
            <w:pPr>
              <w:spacing w:after="20"/>
            </w:pPr>
          </w:p>
        </w:tc>
      </w:tr>
      <w:tr>
        <w:tc>
          <w:tcPr>
            <w:tcW w:type="dxa" w:w="3213"/>
          </w:tcPr>
          <w:p>
            <w:pPr>
              <w:spacing w:after="20"/>
            </w:pPr>
            <w:r>
              <w:rPr>
                <w:sz w:val="19"/>
              </w:rPr>
              <w:t>业生</w:t>
            </w:r>
          </w:p>
        </w:tc>
        <w:tc>
          <w:tcPr>
            <w:tcW w:type="dxa" w:w="3213"/>
          </w:tcPr>
          <w:p>
            <w:pPr>
              <w:spacing w:after="20"/>
            </w:pPr>
            <w:r>
              <w:rPr>
                <w:sz w:val="19"/>
              </w:rPr>
              <w:t>眼(耳/鼻/舌/身)十法聚</w:t>
            </w:r>
          </w:p>
        </w:tc>
        <w:tc>
          <w:tcPr>
            <w:tcW w:type="dxa" w:w="3213"/>
          </w:tcPr>
          <w:p>
            <w:pPr>
              <w:spacing w:after="20"/>
            </w:pPr>
            <w:r>
              <w:rPr>
                <w:sz w:val="19"/>
              </w:rPr>
              <w:t>八不离色、命根色、眼(耳/鼻/舌/身)净色</w:t>
            </w:r>
          </w:p>
        </w:tc>
      </w:tr>
      <w:tr>
        <w:tc>
          <w:tcPr>
            <w:tcW w:type="dxa" w:w="3213"/>
            <w:shd w:val="clear" w:color="auto" w:fill="F2F2F2"/>
          </w:tcPr>
          <w:p>
            <w:pPr>
              <w:spacing w:after="20"/>
            </w:pPr>
            <w:r>
              <w:rPr>
                <w:sz w:val="19"/>
              </w:rPr>
              <w:t>业生</w:t>
            </w:r>
          </w:p>
        </w:tc>
        <w:tc>
          <w:tcPr>
            <w:tcW w:type="dxa" w:w="3213"/>
            <w:shd w:val="clear" w:color="auto" w:fill="F2F2F2"/>
          </w:tcPr>
          <w:p>
            <w:pPr>
              <w:spacing w:after="20"/>
            </w:pPr>
            <w:r>
              <w:rPr>
                <w:sz w:val="19"/>
              </w:rPr>
              <w:t>男(女)性根色十法聚</w:t>
            </w:r>
          </w:p>
        </w:tc>
        <w:tc>
          <w:tcPr>
            <w:tcW w:type="dxa" w:w="3213"/>
            <w:shd w:val="clear" w:color="auto" w:fill="F2F2F2"/>
          </w:tcPr>
          <w:p>
            <w:pPr>
              <w:spacing w:after="20"/>
            </w:pPr>
            <w:r>
              <w:rPr>
                <w:sz w:val="19"/>
              </w:rPr>
              <w:t>八不离色、命根色、男(女)性根色</w:t>
            </w:r>
          </w:p>
        </w:tc>
      </w:tr>
      <w:tr>
        <w:tc>
          <w:tcPr>
            <w:tcW w:type="dxa" w:w="3213"/>
          </w:tcPr>
          <w:p>
            <w:pPr>
              <w:spacing w:after="20"/>
            </w:pPr>
            <w:r>
              <w:rPr>
                <w:sz w:val="19"/>
              </w:rPr>
              <w:t>业生</w:t>
            </w:r>
          </w:p>
        </w:tc>
        <w:tc>
          <w:tcPr>
            <w:tcW w:type="dxa" w:w="3213"/>
          </w:tcPr>
          <w:p>
            <w:pPr>
              <w:spacing w:after="20"/>
            </w:pPr>
            <w:r>
              <w:rPr>
                <w:sz w:val="19"/>
              </w:rPr>
              <w:t>心所依处十法聚</w:t>
            </w:r>
          </w:p>
        </w:tc>
        <w:tc>
          <w:tcPr>
            <w:tcW w:type="dxa" w:w="3213"/>
          </w:tcPr>
          <w:p>
            <w:pPr>
              <w:spacing w:after="20"/>
            </w:pPr>
            <w:r>
              <w:rPr>
                <w:sz w:val="19"/>
              </w:rPr>
              <w:t>八不离色、命根色、心色</w:t>
            </w:r>
          </w:p>
        </w:tc>
      </w:tr>
      <w:tr>
        <w:tc>
          <w:tcPr>
            <w:tcW w:type="dxa" w:w="3213"/>
            <w:shd w:val="clear" w:color="auto" w:fill="F2F2F2"/>
          </w:tcPr>
          <w:p>
            <w:pPr>
              <w:spacing w:after="20"/>
            </w:pPr>
            <w:r>
              <w:rPr>
                <w:sz w:val="19"/>
              </w:rPr>
              <w:t>业生</w:t>
            </w:r>
          </w:p>
        </w:tc>
        <w:tc>
          <w:tcPr>
            <w:tcW w:type="dxa" w:w="3213"/>
            <w:shd w:val="clear" w:color="auto" w:fill="F2F2F2"/>
          </w:tcPr>
          <w:p>
            <w:pPr>
              <w:spacing w:after="20"/>
            </w:pPr>
            <w:r>
              <w:rPr>
                <w:sz w:val="19"/>
              </w:rPr>
              <w:t>命根九法聚</w:t>
            </w:r>
          </w:p>
        </w:tc>
        <w:tc>
          <w:tcPr>
            <w:tcW w:type="dxa" w:w="3213"/>
            <w:shd w:val="clear" w:color="auto" w:fill="F2F2F2"/>
          </w:tcPr>
          <w:p>
            <w:pPr>
              <w:spacing w:after="20"/>
            </w:pPr>
            <w:r>
              <w:rPr>
                <w:sz w:val="19"/>
              </w:rPr>
              <w:t>八不离色、命根色、</w:t>
            </w:r>
          </w:p>
        </w:tc>
      </w:tr>
      <w:tr>
        <w:tc>
          <w:tcPr>
            <w:tcW w:type="dxa" w:w="3213"/>
          </w:tcPr>
          <w:p>
            <w:pPr>
              <w:spacing w:after="20"/>
            </w:pPr>
            <w:r>
              <w:rPr>
                <w:sz w:val="19"/>
              </w:rPr>
              <w:t>时节生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声九法聚</w:t>
            </w:r>
          </w:p>
        </w:tc>
        <w:tc>
          <w:tcPr>
            <w:tcW w:type="dxa" w:w="3213"/>
            <w:shd w:val="clear" w:color="auto" w:fill="F2F2F2"/>
          </w:tcPr>
          <w:p>
            <w:pPr>
              <w:spacing w:after="20"/>
            </w:pPr>
            <w:r>
              <w:rPr>
                <w:sz w:val="19"/>
              </w:rPr>
              <w:t>八不离色、声音</w:t>
            </w:r>
          </w:p>
        </w:tc>
      </w:tr>
      <w:tr>
        <w:tc>
          <w:tcPr>
            <w:tcW w:type="dxa" w:w="3213"/>
          </w:tcPr>
          <w:p>
            <w:pPr>
              <w:spacing w:after="20"/>
            </w:pPr>
            <w:r>
              <w:rPr>
                <w:sz w:val="19"/>
              </w:rPr>
              <w:t>时节生</w:t>
            </w:r>
          </w:p>
        </w:tc>
        <w:tc>
          <w:tcPr>
            <w:tcW w:type="dxa" w:w="3213"/>
          </w:tcPr>
          <w:p>
            <w:pPr>
              <w:spacing w:after="20"/>
            </w:pPr>
            <w:r>
              <w:rPr>
                <w:sz w:val="19"/>
              </w:rPr>
              <w:t>轻快性十一法聚</w:t>
            </w:r>
          </w:p>
        </w:tc>
        <w:tc>
          <w:tcPr>
            <w:tcW w:type="dxa" w:w="3213"/>
          </w:tcPr>
          <w:p>
            <w:pPr>
              <w:spacing w:after="20"/>
            </w:pPr>
            <w:r>
              <w:rPr>
                <w:sz w:val="19"/>
              </w:rPr>
              <w:t>八不离色、轻快性、柔软性、适业性</w:t>
            </w:r>
          </w:p>
        </w:tc>
      </w:tr>
      <w:tr>
        <w:tc>
          <w:tcPr>
            <w:tcW w:type="dxa" w:w="3213"/>
            <w:shd w:val="clear" w:color="auto" w:fill="F2F2F2"/>
          </w:tcPr>
          <w:p>
            <w:pPr>
              <w:spacing w:after="20"/>
            </w:pPr>
            <w:r>
              <w:rPr>
                <w:sz w:val="19"/>
              </w:rPr>
              <w:t>时节生</w:t>
            </w:r>
          </w:p>
        </w:tc>
        <w:tc>
          <w:tcPr>
            <w:tcW w:type="dxa" w:w="3213"/>
            <w:shd w:val="clear" w:color="auto" w:fill="F2F2F2"/>
          </w:tcPr>
          <w:p>
            <w:pPr>
              <w:spacing w:after="20"/>
            </w:pPr>
            <w:r>
              <w:rPr>
                <w:sz w:val="19"/>
              </w:rPr>
              <w:t>声轻快性十二法聚</w:t>
            </w:r>
          </w:p>
        </w:tc>
        <w:tc>
          <w:tcPr>
            <w:tcW w:type="dxa" w:w="3213"/>
            <w:shd w:val="clear" w:color="auto" w:fill="F2F2F2"/>
          </w:tcPr>
          <w:p>
            <w:pPr>
              <w:spacing w:after="20"/>
            </w:pPr>
            <w:r>
              <w:rPr>
                <w:sz w:val="19"/>
              </w:rPr>
              <w:t>八不离色、轻快/柔软/适业性、声音</w:t>
            </w:r>
          </w:p>
        </w:tc>
      </w:tr>
      <w:tr>
        <w:tc>
          <w:tcPr>
            <w:tcW w:type="dxa" w:w="3213"/>
          </w:tcPr>
          <w:p>
            <w:pPr>
              <w:spacing w:after="20"/>
            </w:pPr>
            <w:r>
              <w:rPr>
                <w:sz w:val="19"/>
              </w:rPr>
              <w:t>时生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时生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bl>
    <w:tbl>
      <w:tblPr>
        <w:tblStyle w:val="TableGrid"/>
        <w:tblW w:type="auto" w:w="0"/>
        <w:jc w:val="center"/>
        <w:tblLook w:firstColumn="1" w:firstRow="1" w:lastColumn="0" w:lastRow="0" w:noHBand="0" w:noVBand="1" w:val="04A0"/>
      </w:tblPr>
      <w:tblGrid>
        <w:gridCol w:w="3213"/>
        <w:gridCol w:w="3213"/>
        <w:gridCol w:w="3213"/>
      </w:tblGrid>
      <w:tr>
        <w:tc>
          <w:tcPr>
            <w:tcW w:type="dxa" w:w="3213"/>
            <w:shd w:val="clear" w:color="auto" w:fill="1E5631"/>
          </w:tcPr>
          <w:p>
            <w:pPr>
              <w:spacing w:after="20"/>
            </w:pPr>
            <w:r>
              <w:rPr>
                <w:b/>
                <w:color w:val="FFFFFF"/>
                <w:sz w:val="19"/>
              </w:rPr>
              <w:t>色聚名称</w:t>
            </w:r>
          </w:p>
        </w:tc>
        <w:tc>
          <w:tcPr>
            <w:tcW w:type="dxa" w:w="3213"/>
            <w:shd w:val="clear" w:color="auto" w:fill="1E5631"/>
          </w:tcPr>
          <w:p>
            <w:pPr>
              <w:spacing w:after="20"/>
            </w:pPr>
            <w:r>
              <w:rPr>
                <w:b/>
                <w:color w:val="FFFFFF"/>
                <w:sz w:val="19"/>
              </w:rPr>
              <w:t>所含的色法</w:t>
            </w:r>
          </w:p>
        </w:tc>
        <w:tc>
          <w:tcPr>
            <w:tcW w:type="dxa" w:w="3213"/>
            <w:shd w:val="clear" w:color="auto" w:fill="1E5631"/>
          </w:tcPr>
          <w:p>
            <w:pPr>
              <w:spacing w:after="20"/>
            </w:pPr>
          </w:p>
        </w:tc>
      </w:tr>
      <w:tr>
        <w:tc>
          <w:tcPr>
            <w:tcW w:type="dxa" w:w="3213"/>
          </w:tcPr>
          <w:p>
            <w:pPr>
              <w:spacing w:after="20"/>
            </w:pPr>
            <w:r>
              <w:rPr>
                <w:sz w:val="19"/>
              </w:rPr>
              <w:t>心生</w:t>
            </w:r>
          </w:p>
        </w:tc>
        <w:tc>
          <w:tcPr>
            <w:tcW w:type="dxa" w:w="3213"/>
          </w:tcPr>
          <w:p>
            <w:pPr>
              <w:spacing w:after="20"/>
            </w:pPr>
            <w:r>
              <w:rPr>
                <w:sz w:val="19"/>
              </w:rPr>
              <w:t>纯八法聚</w:t>
            </w:r>
          </w:p>
        </w:tc>
        <w:tc>
          <w:tcPr>
            <w:tcW w:type="dxa" w:w="3213"/>
          </w:tcPr>
          <w:p>
            <w:pPr>
              <w:spacing w:after="20"/>
            </w:pPr>
            <w:r>
              <w:rPr>
                <w:sz w:val="19"/>
              </w:rPr>
              <w:t>八不离色</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身表九法聚</w:t>
            </w:r>
          </w:p>
        </w:tc>
        <w:tc>
          <w:tcPr>
            <w:tcW w:type="dxa" w:w="3213"/>
            <w:shd w:val="clear" w:color="auto" w:fill="F2F2F2"/>
          </w:tcPr>
          <w:p>
            <w:pPr>
              <w:spacing w:after="20"/>
            </w:pPr>
            <w:r>
              <w:rPr>
                <w:sz w:val="19"/>
              </w:rPr>
              <w:t>八不离色、身表</w:t>
            </w:r>
          </w:p>
        </w:tc>
      </w:tr>
      <w:tr>
        <w:tc>
          <w:tcPr>
            <w:tcW w:type="dxa" w:w="3213"/>
          </w:tcPr>
          <w:p>
            <w:pPr>
              <w:spacing w:after="20"/>
            </w:pPr>
            <w:r>
              <w:rPr>
                <w:sz w:val="19"/>
              </w:rPr>
              <w:t>心生</w:t>
            </w:r>
          </w:p>
        </w:tc>
        <w:tc>
          <w:tcPr>
            <w:tcW w:type="dxa" w:w="3213"/>
          </w:tcPr>
          <w:p>
            <w:pPr>
              <w:spacing w:after="20"/>
            </w:pPr>
            <w:r>
              <w:rPr>
                <w:sz w:val="19"/>
              </w:rPr>
              <w:t>语表十法聚</w:t>
            </w:r>
          </w:p>
        </w:tc>
        <w:tc>
          <w:tcPr>
            <w:tcW w:type="dxa" w:w="3213"/>
          </w:tcPr>
          <w:p>
            <w:pPr>
              <w:spacing w:after="20"/>
            </w:pPr>
            <w:r>
              <w:rPr>
                <w:sz w:val="19"/>
              </w:rPr>
              <w:t>八不离色、声音、语表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轻快性十一法聚</w:t>
            </w:r>
          </w:p>
        </w:tc>
        <w:tc>
          <w:tcPr>
            <w:tcW w:type="dxa" w:w="3213"/>
            <w:shd w:val="clear" w:color="auto" w:fill="F2F2F2"/>
          </w:tcPr>
          <w:p>
            <w:pPr>
              <w:spacing w:after="20"/>
            </w:pPr>
            <w:r>
              <w:rPr>
                <w:sz w:val="19"/>
              </w:rPr>
              <w:t>八不离色、轻快性、柔软性、适业性</w:t>
            </w:r>
          </w:p>
        </w:tc>
      </w:tr>
      <w:tr>
        <w:tc>
          <w:tcPr>
            <w:tcW w:type="dxa" w:w="3213"/>
          </w:tcPr>
          <w:p>
            <w:pPr>
              <w:spacing w:after="20"/>
            </w:pPr>
            <w:r>
              <w:rPr>
                <w:sz w:val="19"/>
              </w:rPr>
              <w:t>心生</w:t>
            </w:r>
          </w:p>
        </w:tc>
        <w:tc>
          <w:tcPr>
            <w:tcW w:type="dxa" w:w="3213"/>
          </w:tcPr>
          <w:p>
            <w:pPr>
              <w:spacing w:after="20"/>
            </w:pPr>
            <w:r>
              <w:rPr>
                <w:sz w:val="19"/>
              </w:rPr>
              <w:t>身表轻快性十二法聚</w:t>
            </w:r>
          </w:p>
        </w:tc>
        <w:tc>
          <w:tcPr>
            <w:tcW w:type="dxa" w:w="3213"/>
          </w:tcPr>
          <w:p>
            <w:pPr>
              <w:spacing w:after="20"/>
            </w:pPr>
            <w:r>
              <w:rPr>
                <w:sz w:val="19"/>
              </w:rPr>
              <w:t>八不离色、轻快/柔软/适业性、身表</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语表声轻快性十三法聚</w:t>
            </w:r>
          </w:p>
        </w:tc>
        <w:tc>
          <w:tcPr>
            <w:tcW w:type="dxa" w:w="3213"/>
            <w:shd w:val="clear" w:color="auto" w:fill="F2F2F2"/>
          </w:tcPr>
          <w:p>
            <w:pPr>
              <w:spacing w:after="20"/>
            </w:pPr>
            <w:r>
              <w:rPr>
                <w:sz w:val="19"/>
              </w:rPr>
              <w:t>八不离色、轻快/柔软/适业性、声音、语表</w:t>
            </w:r>
          </w:p>
        </w:tc>
      </w:tr>
      <w:tr>
        <w:tc>
          <w:tcPr>
            <w:tcW w:type="dxa" w:w="3213"/>
          </w:tcPr>
          <w:p>
            <w:pPr>
              <w:spacing w:after="20"/>
            </w:pPr>
            <w:r>
              <w:rPr>
                <w:sz w:val="19"/>
              </w:rPr>
              <w:t>心生</w:t>
            </w:r>
          </w:p>
        </w:tc>
        <w:tc>
          <w:tcPr>
            <w:tcW w:type="dxa" w:w="3213"/>
          </w:tcPr>
          <w:p>
            <w:pPr>
              <w:spacing w:after="20"/>
            </w:pPr>
            <w:r>
              <w:rPr>
                <w:sz w:val="19"/>
              </w:rPr>
              <w:t>入出息九法聚</w:t>
            </w:r>
          </w:p>
        </w:tc>
        <w:tc>
          <w:tcPr>
            <w:tcW w:type="dxa" w:w="3213"/>
          </w:tcPr>
          <w:p>
            <w:pPr>
              <w:spacing w:after="20"/>
            </w:pPr>
            <w:r>
              <w:rPr>
                <w:sz w:val="19"/>
              </w:rPr>
              <w:t>八不离色、声音</w:t>
            </w:r>
          </w:p>
        </w:tc>
      </w:tr>
      <w:tr>
        <w:tc>
          <w:tcPr>
            <w:tcW w:type="dxa" w:w="3213"/>
            <w:shd w:val="clear" w:color="auto" w:fill="F2F2F2"/>
          </w:tcPr>
          <w:p>
            <w:pPr>
              <w:spacing w:after="20"/>
            </w:pPr>
            <w:r>
              <w:rPr>
                <w:sz w:val="19"/>
              </w:rPr>
              <w:t>心生</w:t>
            </w:r>
          </w:p>
        </w:tc>
        <w:tc>
          <w:tcPr>
            <w:tcW w:type="dxa" w:w="3213"/>
            <w:shd w:val="clear" w:color="auto" w:fill="F2F2F2"/>
          </w:tcPr>
          <w:p>
            <w:pPr>
              <w:spacing w:after="20"/>
            </w:pPr>
            <w:r>
              <w:rPr>
                <w:sz w:val="19"/>
              </w:rPr>
              <w:t>入出息轻快性十二法聚</w:t>
            </w:r>
          </w:p>
        </w:tc>
        <w:tc>
          <w:tcPr>
            <w:tcW w:type="dxa" w:w="3213"/>
            <w:shd w:val="clear" w:color="auto" w:fill="F2F2F2"/>
          </w:tcPr>
          <w:p>
            <w:pPr>
              <w:spacing w:after="20"/>
            </w:pPr>
            <w:r>
              <w:rPr>
                <w:sz w:val="19"/>
              </w:rPr>
              <w:t>八不离色、轻快/柔软/适业性、声音</w:t>
            </w:r>
          </w:p>
        </w:tc>
      </w:tr>
    </w:tbl>
    <w:p>
      <w:pPr>
        <w:spacing w:before="160" w:after="80"/>
      </w:pPr>
      <w:r>
        <w:rPr>
          <w:rFonts w:ascii="Microsoft YaHei" w:hAnsi="Microsoft YaHei" w:eastAsia="Microsoft YaHei"/>
          <w:b/>
          <w:color w:val="1E5631"/>
          <w:sz w:val="34"/>
        </w:rPr>
        <w:t>四源生色聚种类</w:t>
      </w:r>
    </w:p>
    <w:p>
      <w:r>
        <w:rPr>
          <w:sz w:val="21"/>
        </w:rPr>
        <w:t>8.2.1.九种业生色聚（每人身上只有八种）</w:t>
      </w:r>
    </w:p>
    <w:p>
      <w:r>
        <w:rPr>
          <w:sz w:val="21"/>
        </w:rPr>
        <w:t>8.2.2.八种心生色聚</w:t>
      </w:r>
    </w:p>
    <w:p>
      <w:r>
        <w:rPr>
          <w:sz w:val="21"/>
        </w:rPr>
        <w:t>8.2.3.四种时节生色聚</w:t>
      </w:r>
    </w:p>
    <w:p>
      <w:r>
        <w:rPr>
          <w:sz w:val="21"/>
        </w:rPr>
        <w:t>8.2.4 两种食生色聚</w:t>
      </w:r>
    </w:p>
    <w:p>
      <w:r>
        <w:rPr>
          <w:sz w:val="21"/>
        </w:rPr>
        <w:t>8.2.5 三种声音</w:t>
      </w:r>
    </w:p>
    <w:p>
      <w:r>
        <w:rPr>
          <w:sz w:val="21"/>
        </w:rPr>
        <w:t>8.3如何辨识四个相色</w:t>
      </w:r>
    </w:p>
    <w:p>
      <w:r>
        <w:rPr>
          <w:sz w:val="21"/>
        </w:rPr>
        <w:t>8.4 观诸色法为"色"的时刻</w:t>
      </w:r>
    </w:p>
    <w:p>
      <w:r>
        <w:rPr>
          <w:sz w:val="21"/>
        </w:rPr>
        <w:t>8.5小结</w:t>
      </w:r>
    </w:p>
    <w:p>
      <w:pPr>
        <w:spacing w:before="160" w:after="80"/>
      </w:pPr>
      <w:r>
        <w:rPr>
          <w:rFonts w:ascii="Microsoft YaHei" w:hAnsi="Microsoft YaHei" w:eastAsia="Microsoft YaHei"/>
          <w:b/>
          <w:color w:val="1E5631"/>
          <w:sz w:val="34"/>
        </w:rPr>
        <w:t>时节(utu火)与食素(oja)重复产生色聚图</w:t>
      </w:r>
    </w:p>
    <w:p>
      <w:r>
        <w:rPr>
          <w:sz w:val="21"/>
        </w:rPr>
        <w:t>（原文 · graph TD 流程图源码，按原样保留）</w:t>
      </w:r>
    </w:p>
    <w:p>
      <w:r>
        <w:rPr>
          <w:sz w:val="21"/>
        </w:rPr>
        <w:t>graph TD</w:t>
      </w:r>
    </w:p>
    <w:p>
      <w:r>
        <w:rPr>
          <w:sz w:val="21"/>
        </w:rPr>
        <w:t>A1[业生色聚] --&gt;|业生色聚里的火界[时节] (=业生火界)达到住时，可以持续产生4至5代的时节生色聚。| A2[时节生色聚 第1代]</w:t>
      </w:r>
    </w:p>
    <w:p>
      <w:r>
        <w:rPr>
          <w:sz w:val="21"/>
        </w:rPr>
        <w:t>A1 --&gt;|消化后的食生食素支助 业生色聚里的食素(=业生食素)达到住时，在食生食素的支助下，可以持续产生4至5代的食生色聚。| A3[食生色聚 第1代]</w:t>
      </w:r>
    </w:p>
    <w:p>
      <w:r>
        <w:rPr>
          <w:sz w:val="21"/>
        </w:rPr>
        <w:t>A2 --&gt; A4[时节生色聚 第2代]</w:t>
      </w:r>
    </w:p>
    <w:p>
      <w:r>
        <w:rPr>
          <w:sz w:val="21"/>
        </w:rPr>
        <w:t>A2 --&gt;|见时节生色聚| A6[见时节生色聚]</w:t>
      </w:r>
    </w:p>
    <w:p>
      <w:r>
        <w:rPr>
          <w:sz w:val="21"/>
        </w:rPr>
        <w:t>A3 --&gt; A5[食生色聚 第2代]</w:t>
      </w:r>
    </w:p>
    <w:p>
      <w:r>
        <w:rPr>
          <w:sz w:val="21"/>
        </w:rPr>
        <w:t>A3 --&gt;|见食生色聚| A7[见食生色聚]</w:t>
      </w:r>
    </w:p>
    <w:p>
      <w:r>
        <w:rPr>
          <w:sz w:val="21"/>
        </w:rPr>
        <w:t>A4 --&gt;|至第4~5代的时节生色聚| A8[至第4~5代的时节生色聚]</w:t>
      </w:r>
    </w:p>
    <w:p>
      <w:r>
        <w:rPr>
          <w:sz w:val="21"/>
        </w:rPr>
        <w:t>A4 --&gt;|见时节生色聚| A9[见时节生色聚]</w:t>
      </w:r>
    </w:p>
    <w:p>
      <w:r>
        <w:rPr>
          <w:sz w:val="21"/>
        </w:rPr>
        <w:t>A5 --&gt;|至第4~5代的食生色聚| A10[至第4~5代的食生色聚]</w:t>
      </w:r>
    </w:p>
    <w:p>
      <w:r>
        <w:rPr>
          <w:sz w:val="21"/>
        </w:rPr>
        <w:t>A5 --&gt;|见食生色聚| A11[见食生色聚]</w:t>
      </w:r>
    </w:p>
    <w:p>
      <w:r>
        <w:rPr>
          <w:sz w:val="21"/>
        </w:rPr>
        <w:t>graph TD</w:t>
      </w:r>
    </w:p>
    <w:p>
      <w:r>
        <w:rPr>
          <w:sz w:val="21"/>
        </w:rPr>
        <w:t>A1[心生色聚] --&gt;|火界(时节)达到住时| A2[时节生色聚 第1代]</w:t>
      </w:r>
    </w:p>
    <w:p>
      <w:r>
        <w:rPr>
          <w:sz w:val="21"/>
        </w:rPr>
        <w:t>A1 --&gt;|食素达到住时| A3[食生色聚 第1代]</w:t>
      </w:r>
    </w:p>
    <w:p>
      <w:r>
        <w:rPr>
          <w:sz w:val="21"/>
        </w:rPr>
        <w:t>A2 --&gt; A4[时节生色聚 第2代]</w:t>
      </w:r>
    </w:p>
    <w:p>
      <w:r>
        <w:rPr>
          <w:sz w:val="21"/>
        </w:rPr>
        <w:t>A2 --&gt;|见时节生色聚| A7[见时节生色聚]</w:t>
      </w:r>
    </w:p>
    <w:p>
      <w:r>
        <w:rPr>
          <w:sz w:val="21"/>
        </w:rPr>
        <w:t>A3 --&gt; A5[食生色聚 第2代]</w:t>
      </w:r>
    </w:p>
    <w:p>
      <w:r>
        <w:rPr>
          <w:sz w:val="21"/>
        </w:rPr>
        <w:t>A3 --&gt;|见食生色聚| A8[见食生色聚]</w:t>
      </w:r>
    </w:p>
    <w:p>
      <w:r>
        <w:rPr>
          <w:sz w:val="21"/>
        </w:rPr>
        <w:t>A4 --&gt; A6[至第2~3代的时节生色聚]</w:t>
      </w:r>
    </w:p>
    <w:p>
      <w:r>
        <w:rPr>
          <w:sz w:val="21"/>
        </w:rPr>
        <w:t>A4 --&gt;|见时节生色聚| A9[见时节生色聚]</w:t>
      </w:r>
    </w:p>
    <w:p>
      <w:r>
        <w:rPr>
          <w:sz w:val="21"/>
        </w:rPr>
        <w:t>A5 --&gt; A10[至第2~3代的食生色聚]</w:t>
      </w:r>
    </w:p>
    <w:p>
      <w:r>
        <w:rPr>
          <w:sz w:val="21"/>
        </w:rPr>
        <w:t>A5 --&gt;|见食生色聚| A11[见食生色聚]</w:t>
      </w:r>
    </w:p>
    <w:p>
      <w:r>
        <w:rPr>
          <w:sz w:val="21"/>
        </w:rPr>
        <w:t>graph TD</w:t>
      </w:r>
    </w:p>
    <w:p>
      <w:r>
        <w:rPr>
          <w:sz w:val="21"/>
        </w:rPr>
        <w:t>A1[一切四因所生：住时的业生火界 住时的心生火界 住时的时节生火界 住时的食生火界] --&gt; A2[时节生色聚 火 食素]</w:t>
      </w:r>
    </w:p>
    <w:p>
      <w:r>
        <w:rPr>
          <w:sz w:val="21"/>
        </w:rPr>
        <w:t>A2 --&gt; A3[第2代 时节生色聚 火 食素]</w:t>
      </w:r>
    </w:p>
    <w:p>
      <w:r>
        <w:rPr>
          <w:sz w:val="21"/>
        </w:rPr>
        <w:t>A2 --&gt; A4[食生色聚 火 食素]</w:t>
      </w:r>
    </w:p>
    <w:p>
      <w:r>
        <w:rPr>
          <w:sz w:val="21"/>
        </w:rPr>
        <w:t>A3 --&gt; A7[时节生色聚能持续产生几代？ 视产生第1代的时节生色聚的火界是来自何种色聚而定。 * 业生火界可以产生4~5代， * 心生火界可以产生2~3代， * 食生火界可以产生10~12代的时节生色聚。]</w:t>
      </w:r>
    </w:p>
    <w:p>
      <w:r>
        <w:rPr>
          <w:sz w:val="21"/>
        </w:rPr>
        <w:t>A4 --&gt; A5[食生色聚 火 食素]</w:t>
      </w:r>
    </w:p>
    <w:p>
      <w:r>
        <w:rPr>
          <w:sz w:val="21"/>
        </w:rPr>
        <w:t>A4 --&gt; A8[见食生色聚]</w:t>
      </w:r>
    </w:p>
    <w:p>
      <w:r>
        <w:rPr>
          <w:sz w:val="21"/>
        </w:rPr>
        <w:t>A5 --&gt; A6[至第10~12代的食生色聚]</w:t>
      </w:r>
    </w:p>
    <w:p>
      <w:r>
        <w:rPr>
          <w:sz w:val="21"/>
        </w:rPr>
        <w:t>A5 --&gt; A9[见食生色聚]</w:t>
      </w:r>
    </w:p>
    <w:p>
      <w:r>
        <w:rPr>
          <w:sz w:val="21"/>
        </w:rPr>
        <w:t>A10[消化后的食生食素] --&gt; A2</w:t>
      </w:r>
    </w:p>
    <w:p>
      <w:r>
        <w:rPr>
          <w:sz w:val="21"/>
        </w:rPr>
        <w:t>A11[时节生色聚里的食素(=时节生食素) 达到住时， 在食生食素的支助下， 可以持续产生10至12代的食生色聚。] --&gt; A4</w:t>
      </w:r>
    </w:p>
    <w:p>
      <w:r>
        <w:rPr>
          <w:sz w:val="21"/>
        </w:rPr>
        <w:t>graph TD</w:t>
      </w:r>
    </w:p>
    <w:p>
      <w:r>
        <w:rPr>
          <w:sz w:val="21"/>
        </w:rPr>
        <w:t>A1[食生色聚] --&gt;|消化后的食生食素| A2[食生色聚]</w:t>
      </w:r>
    </w:p>
    <w:p>
      <w:r>
        <w:rPr>
          <w:sz w:val="21"/>
        </w:rPr>
        <w:t>A1 --&gt; A3[时节生色聚]</w:t>
      </w:r>
    </w:p>
    <w:p>
      <w:r>
        <w:rPr>
          <w:sz w:val="21"/>
        </w:rPr>
        <w:t>A1 --&gt;|食生色聚里的火界[时节] (=食生火界) 达到住时, 可以持续产生10至12代的时节生色聚或更长。| A3</w:t>
      </w:r>
    </w:p>
    <w:p>
      <w:r>
        <w:rPr>
          <w:sz w:val="21"/>
        </w:rPr>
        <w:t>A2 --&gt; A6[食生色聚]</w:t>
      </w:r>
    </w:p>
    <w:p>
      <w:r>
        <w:rPr>
          <w:sz w:val="21"/>
        </w:rPr>
        <w:t>A3 --&gt; A4[时节生色聚]</w:t>
      </w:r>
    </w:p>
    <w:p>
      <w:r>
        <w:rPr>
          <w:sz w:val="21"/>
        </w:rPr>
        <w:t>A3 --&gt;|见时节生色聚| A7[见时节生色聚]</w:t>
      </w:r>
    </w:p>
    <w:p>
      <w:r>
        <w:rPr>
          <w:sz w:val="21"/>
        </w:rPr>
        <w:t>A4 --&gt; A5[至第10~12代的时节生色聚]</w:t>
      </w:r>
    </w:p>
    <w:p>
      <w:r>
        <w:rPr>
          <w:sz w:val="21"/>
        </w:rPr>
        <w:t>A4 --&gt;|见时节生色聚| A8[见时节生色聚]</w:t>
      </w:r>
    </w:p>
    <w:p>
      <w:r>
        <w:rPr>
          <w:sz w:val="21"/>
        </w:rPr>
        <w:t>A6 --&gt; A9[食生色聚]</w:t>
      </w:r>
    </w:p>
    <w:p>
      <w:r>
        <w:rPr>
          <w:sz w:val="21"/>
        </w:rPr>
        <w:t>至第10~12代的食生色聚</w:t>
      </w:r>
    </w:p>
    <w:p>
      <w:pPr>
        <w:spacing w:before="120" w:after="80"/>
      </w:pPr>
      <w:r>
        <w:rPr>
          <w:rFonts w:ascii="Microsoft YaHei" w:hAnsi="Microsoft YaHei" w:eastAsia="Microsoft YaHei"/>
          <w:b/>
          <w:color w:val="1E5631"/>
          <w:sz w:val="23"/>
        </w:rPr>
        <w:t>二、色法生起之缘</w:t>
      </w:r>
    </w:p>
    <w:p>
      <w:pPr>
        <w:spacing w:before="160" w:after="80"/>
      </w:pPr>
      <w:r>
        <w:rPr>
          <w:rFonts w:ascii="Microsoft YaHei" w:hAnsi="Microsoft YaHei" w:eastAsia="Microsoft YaHei"/>
          <w:b/>
          <w:color w:val="1E5631"/>
          <w:sz w:val="34"/>
        </w:rPr>
        <w:t>学习色法的启示</w:t>
      </w:r>
    </w:p>
    <w:p>
      <w:r>
        <w:rPr>
          <w:sz w:val="21"/>
        </w:rPr>
        <w:t>一、被破坏，所以称之为色。被什么破坏？被冷、热、饥饿、口、苍蝇、蚊子、风、烈日及爬虫所破坏。色色，无思，无记，空，非有情。快速生灭、受生灭的逼迫，非我能主宰控制，非保护所，非皈依处，不可倚恃。</w:t>
      </w:r>
    </w:p>
    <w:p>
      <w:pPr>
        <w:spacing w:before="160" w:after="80"/>
      </w:pPr>
      <w:r>
        <w:rPr>
          <w:rFonts w:ascii="Microsoft YaHei" w:hAnsi="Microsoft YaHei" w:eastAsia="Microsoft YaHei"/>
          <w:b/>
          <w:color w:val="1E5631"/>
          <w:sz w:val="34"/>
        </w:rPr>
        <w:t>二、生活中思考：</w:t>
      </w:r>
    </w:p>
    <w:p>
      <w:r>
        <w:rPr>
          <w:sz w:val="21"/>
        </w:rPr>
        <w:t>1、四源生色聚哪一类最主要</w:t>
      </w:r>
    </w:p>
    <w:p>
      <w:r>
        <w:rPr>
          <w:sz w:val="21"/>
        </w:rPr>
        <w:t>2、四种色法生起的缘：</w:t>
      </w:r>
    </w:p>
    <w:p>
      <w:r>
        <w:rPr>
          <w:sz w:val="21"/>
        </w:rPr>
        <w:t>a、业生：让什么样的业生起</w:t>
      </w:r>
    </w:p>
    <w:p>
      <w:r>
        <w:rPr>
          <w:sz w:val="21"/>
        </w:rPr>
        <w:t>b、心生：让什么样的心生起（喜、怒、忧、思、悲、恐、惊，心-喜，肝-怒，脾-思，肺-忧，肾-恐）</w:t>
      </w:r>
    </w:p>
    <w:p>
      <w:r>
        <w:rPr>
          <w:sz w:val="21"/>
        </w:rPr>
        <w:t>c、时节生：如何保护火界</w:t>
      </w:r>
    </w:p>
    <w:p>
      <w:r>
        <w:rPr>
          <w:sz w:val="21"/>
        </w:rPr>
        <w:t>d、食生：食物的四界，食物的食素与火界</w:t>
      </w:r>
    </w:p>
    <w:p>
      <w:r>
        <w:rPr>
          <w:sz w:val="21"/>
        </w:rPr>
        <w:t>3、环境对四界的影响：地界、水界、火界、风界（流年、五运六气）</w:t>
      </w:r>
    </w:p>
    <w:p>
      <w:r>
        <w:rPr>
          <w:sz w:val="21"/>
        </w:rPr>
        <w:t>4、色法调理应用班</w:t>
      </w:r>
    </w:p>
    <w:p>
      <w:pPr>
        <w:spacing w:before="160" w:after="80"/>
      </w:pPr>
      <w:r>
        <w:rPr>
          <w:rFonts w:ascii="Microsoft YaHei" w:hAnsi="Microsoft YaHei" w:eastAsia="Microsoft YaHei"/>
          <w:b/>
          <w:color w:val="1E5631"/>
          <w:sz w:val="34"/>
        </w:rPr>
        <w:t>TIHETUKA</w:t>
      </w:r>
    </w:p>
    <w:p>
      <w:pPr>
        <w:spacing w:before="160" w:after="80"/>
      </w:pPr>
      <w:r>
        <w:rPr>
          <w:rFonts w:ascii="Microsoft YaHei" w:hAnsi="Microsoft YaHei" w:eastAsia="Microsoft YaHei"/>
          <w:b/>
          <w:color w:val="1E5631"/>
          <w:sz w:val="34"/>
        </w:rPr>
        <w:t>PATIS AND HI</w:t>
      </w:r>
    </w:p>
    <w:p>
      <w:r>
        <w:rPr>
          <w:sz w:val="21"/>
        </w:rPr>
        <w:t>29</w:t>
      </w:r>
    </w:p>
    <w:p>
      <w:r>
        <w:rPr>
          <w:sz w:val="21"/>
        </w:rPr>
        <w:t>Kammājarūpa</w:t>
      </w:r>
    </w:p>
    <w:p>
      <w:r>
        <w:rPr>
          <w:sz w:val="21"/>
        </w:rPr>
        <w:t>业生色</w:t>
      </w:r>
    </w:p>
    <w:p>
      <w:r>
        <w:rPr>
          <w:sz w:val="21"/>
        </w:rPr>
        <w:t>Except</w:t>
      </w:r>
    </w:p>
    <w:p>
      <w:r>
        <w:rPr>
          <w:sz w:val="21"/>
        </w:rPr>
        <w:t>Hadayavatthu</w:t>
      </w:r>
    </w:p>
    <w:p>
      <w:r>
        <w:rPr>
          <w:sz w:val="21"/>
        </w:rPr>
        <w:t>除心所依处</w:t>
      </w:r>
    </w:p>
    <w:p>
      <w:r>
        <w:rPr>
          <w:sz w:val="21"/>
        </w:rPr>
        <w:t>5 groups 25 paccaya</w:t>
      </w:r>
    </w:p>
    <w:p>
      <w:r>
        <w:rPr>
          <w:sz w:val="21"/>
        </w:rPr>
        <w:t>5组 25缘</w:t>
      </w:r>
    </w:p>
    <w:p>
      <w:r>
        <w:rPr>
          <w:sz w:val="21"/>
        </w:rPr>
        <w:t>I naīma-sahajała (12)</w:t>
      </w:r>
    </w:p>
    <w:p>
      <w:r>
        <w:rPr>
          <w:sz w:val="21"/>
        </w:rPr>
        <w:t>名俱生缘</w:t>
      </w:r>
    </w:p>
    <w:p>
      <w:r>
        <w:rPr>
          <w:sz w:val="21"/>
        </w:rPr>
        <w:t>II rūpa-sahajata (5)</w:t>
      </w:r>
    </w:p>
    <w:p>
      <w:r>
        <w:rPr>
          <w:sz w:val="21"/>
        </w:rPr>
        <w:t>色俱生缘</w:t>
      </w:r>
    </w:p>
    <w:p>
      <w:r>
        <w:rPr>
          <w:sz w:val="21"/>
        </w:rPr>
        <w:t>III pacchajata (4)</w:t>
      </w:r>
    </w:p>
    <w:p>
      <w:r>
        <w:rPr>
          <w:sz w:val="21"/>
        </w:rPr>
        <w:t>后生缘</w:t>
      </w:r>
    </w:p>
    <w:p>
      <w:r>
        <w:rPr>
          <w:sz w:val="21"/>
        </w:rPr>
        <w:t>IV rūpa-jīviti'ndriya (3)</w:t>
      </w:r>
    </w:p>
    <w:p>
      <w:r>
        <w:rPr>
          <w:sz w:val="21"/>
        </w:rPr>
        <w:t>色命根</w:t>
      </w:r>
    </w:p>
    <w:p>
      <w:r>
        <w:rPr>
          <w:sz w:val="21"/>
        </w:rPr>
        <w:t>V naña-kkhaṇika-kamma (1)</w:t>
      </w:r>
    </w:p>
    <w:p>
      <w:r>
        <w:rPr>
          <w:sz w:val="21"/>
        </w:rPr>
        <w:t>异刹那业缘</w:t>
      </w:r>
    </w:p>
    <w:p>
      <w:pPr>
        <w:spacing w:before="160" w:after="80"/>
      </w:pPr>
      <w:r>
        <w:rPr>
          <w:rFonts w:ascii="Microsoft YaHei" w:hAnsi="Microsoft YaHei" w:eastAsia="Microsoft YaHei"/>
          <w:b/>
          <w:color w:val="1E5631"/>
          <w:sz w:val="34"/>
        </w:rPr>
        <w:t>01</w:t>
      </w:r>
    </w:p>
    <w:p>
      <w:r>
        <w:rPr>
          <w:sz w:val="21"/>
        </w:rPr>
        <w:t>Kammāiarūpa:</w:t>
      </w:r>
    </w:p>
    <w:p>
      <w:r>
        <w:rPr>
          <w:sz w:val="21"/>
        </w:rPr>
        <w:t>业生色</w:t>
      </w:r>
    </w:p>
    <w:p>
      <w:r>
        <w:rPr>
          <w:sz w:val="21"/>
        </w:rPr>
        <w:t>Patisandhi结生</w:t>
      </w:r>
    </w:p>
    <w:p>
      <w:r>
        <w:rPr>
          <w:sz w:val="21"/>
        </w:rPr>
        <w:t>Hadayavatthu 心所依处</w:t>
      </w:r>
    </w:p>
    <w:p>
      <w:pPr>
        <w:spacing w:before="160" w:after="80"/>
      </w:pPr>
      <w:r>
        <w:rPr>
          <w:rFonts w:ascii="Microsoft YaHei" w:hAnsi="Microsoft YaHei" w:eastAsia="Microsoft YaHei"/>
          <w:b/>
          <w:color w:val="1E5631"/>
          <w:sz w:val="34"/>
        </w:rPr>
        <w:t>5 groups 25</w:t>
      </w:r>
    </w:p>
    <w:p>
      <w:r>
        <w:rPr>
          <w:sz w:val="21"/>
        </w:rPr>
        <w:t>paccaya</w:t>
      </w:r>
    </w:p>
    <w:p>
      <w:r>
        <w:rPr>
          <w:sz w:val="21"/>
        </w:rPr>
        <w:t>157组1225线hajata (13)</w:t>
      </w:r>
    </w:p>
    <w:p>
      <w:r>
        <w:rPr>
          <w:sz w:val="21"/>
        </w:rPr>
        <w:t>名俱生缘</w:t>
      </w:r>
    </w:p>
    <w:p>
      <w:r>
        <w:rPr>
          <w:sz w:val="21"/>
        </w:rPr>
        <w:t>II rūpa-sahajata (4)</w:t>
      </w:r>
    </w:p>
    <w:p>
      <w:r>
        <w:rPr>
          <w:sz w:val="21"/>
        </w:rPr>
        <w:t>色俱生缘</w:t>
      </w:r>
    </w:p>
    <w:p>
      <w:r>
        <w:rPr>
          <w:sz w:val="21"/>
        </w:rPr>
        <w:t>III pacchajata (4)</w:t>
      </w:r>
    </w:p>
    <w:p>
      <w:r>
        <w:rPr>
          <w:sz w:val="21"/>
        </w:rPr>
        <w:t>后生缘</w:t>
      </w:r>
    </w:p>
    <w:p>
      <w:r>
        <w:rPr>
          <w:sz w:val="21"/>
        </w:rPr>
        <w:t>IV rūpa-jīviti'ndriya (3)</w:t>
      </w:r>
    </w:p>
    <w:p>
      <w:r>
        <w:rPr>
          <w:sz w:val="21"/>
        </w:rPr>
        <w:t>色命根</w:t>
      </w:r>
    </w:p>
    <w:p>
      <w:r>
        <w:rPr>
          <w:sz w:val="21"/>
        </w:rPr>
        <w:t>V naña-kkhaṇika-</w:t>
      </w:r>
    </w:p>
    <w:p>
      <w:r>
        <w:rPr>
          <w:sz w:val="21"/>
        </w:rPr>
        <w:t>kappa (1) 异刹那业缘</w:t>
      </w:r>
    </w:p>
    <w:p>
      <w:pPr>
        <w:spacing w:before="160" w:after="80"/>
      </w:pPr>
      <w:r>
        <w:rPr>
          <w:rFonts w:ascii="Microsoft YaHei" w:hAnsi="Microsoft YaHei" w:eastAsia="Microsoft YaHei"/>
          <w:b/>
          <w:color w:val="1E5631"/>
          <w:sz w:val="34"/>
        </w:rPr>
        <w:t>04</w:t>
      </w:r>
    </w:p>
    <w:p>
      <w:r>
        <w:rPr>
          <w:sz w:val="21"/>
        </w:rPr>
        <w:t>Nämakkhandha</w:t>
      </w:r>
    </w:p>
    <w:p>
      <w:r>
        <w:rPr>
          <w:sz w:val="21"/>
        </w:rPr>
        <w:t>名聚</w:t>
      </w:r>
    </w:p>
    <w:p>
      <w:r>
        <w:rPr>
          <w:sz w:val="21"/>
        </w:rPr>
        <w:t>Paţisandhi citta &amp; cetasikā 结生心和心所</w:t>
      </w:r>
    </w:p>
    <w:p>
      <w:r>
        <w:rPr>
          <w:sz w:val="21"/>
        </w:rPr>
        <w:t>5 groups 27 paccaya</w:t>
      </w:r>
    </w:p>
    <w:p>
      <w:r>
        <w:rPr>
          <w:sz w:val="21"/>
        </w:rPr>
        <w:t>5组 27缘</w:t>
      </w:r>
    </w:p>
    <w:p>
      <w:r>
        <w:rPr>
          <w:sz w:val="21"/>
        </w:rPr>
        <w:t>Ināma-sahaja (13)</w:t>
      </w:r>
    </w:p>
    <w:p>
      <w:r>
        <w:rPr>
          <w:sz w:val="21"/>
        </w:rPr>
        <w:t>名俱生</w:t>
      </w:r>
    </w:p>
    <w:p>
      <w:r>
        <w:rPr>
          <w:sz w:val="21"/>
        </w:rPr>
        <w:t>II rūpa-sahajata (6)</w:t>
      </w:r>
    </w:p>
    <w:p>
      <w:r>
        <w:rPr>
          <w:sz w:val="21"/>
        </w:rPr>
        <w:t>色俱生</w:t>
      </w:r>
    </w:p>
    <w:p>
      <w:r>
        <w:rPr>
          <w:sz w:val="21"/>
        </w:rPr>
        <w:t>III ārammaņa (1)</w:t>
      </w:r>
    </w:p>
    <w:p>
      <w:r>
        <w:rPr>
          <w:sz w:val="21"/>
        </w:rPr>
        <w:t>所缘</w:t>
      </w:r>
    </w:p>
    <w:p>
      <w:r>
        <w:rPr>
          <w:sz w:val="21"/>
        </w:rPr>
        <w:t>IV anantara (5)</w:t>
      </w:r>
    </w:p>
    <w:p>
      <w:r>
        <w:rPr>
          <w:sz w:val="21"/>
        </w:rPr>
        <w:t>无间</w:t>
      </w:r>
    </w:p>
    <w:p>
      <w:r>
        <w:rPr>
          <w:sz w:val="21"/>
        </w:rPr>
        <w:t>V naña-kkhaṇika</w:t>
      </w:r>
    </w:p>
    <w:p>
      <w:r>
        <w:rPr>
          <w:sz w:val="21"/>
        </w:rPr>
        <w:t>-kappa (2) 异刹那业缘</w:t>
      </w:r>
    </w:p>
    <w:p>
      <w:pPr>
        <w:spacing w:before="120" w:after="80"/>
      </w:pPr>
      <w:r>
        <w:rPr>
          <w:rFonts w:ascii="Microsoft YaHei" w:hAnsi="Microsoft YaHei" w:eastAsia="Microsoft YaHei"/>
          <w:b/>
          <w:color w:val="1E5631"/>
          <w:sz w:val="23"/>
        </w:rPr>
        <w:t>三、由色法观察无常、无我</w:t>
      </w:r>
    </w:p>
    <w:p>
      <w:pPr>
        <w:spacing w:before="160" w:after="80"/>
      </w:pPr>
      <w:r>
        <w:rPr>
          <w:rFonts w:ascii="Microsoft YaHei" w:hAnsi="Microsoft YaHei" w:eastAsia="Microsoft YaHei"/>
          <w:b/>
          <w:color w:val="1E5631"/>
          <w:sz w:val="34"/>
        </w:rPr>
        <w:t>学习色法的启示</w:t>
      </w:r>
    </w:p>
    <w:p>
      <w:r>
        <w:rPr>
          <w:sz w:val="21"/>
        </w:rPr>
        <w:t>一、被破坏，所以称之为色。被什么破坏？被冷、热、饥饿、口、苍蝇、蚊子、风、烈日及爬虫所破坏。色色，无思，无记，空，非有情。快速生灭、受生灭的逼迫，非我能主宰控制，非保护所，非皈依处，不可倚恃。</w:t>
      </w:r>
    </w:p>
    <w:p>
      <w:r>
        <w:rPr>
          <w:sz w:val="21"/>
        </w:rPr>
        <w:t>（文档开头内容片段提及，照录如下）该文档是如来禅修学体系摄色分别相关的课件，核心内容涵盖二十八色法的分类、眼、身、心脏等器官的基本色法构成、四源生色聚的种类与生成规则，以及色法生起的各类缘与色法无常无我的哲学启示。文档还记录了禅修相关的散播慈爱与发愿内容，指导修行者进行对应的观修与修行实践。内容建议修行者从四源生色聚的角度思考业、心、时节、食素对色法的影响，结合生活场景进行色法相关的观照与调理。</w:t>
      </w:r>
    </w:p>
    <w:p>
      <w:r>
        <w:rPr>
          <w:sz w:val="21"/>
        </w:rPr>
        <w:t>[generated, not original text]</w:t>
      </w:r>
    </w:p>
    <w:p>
      <w:pPr>
        <w:spacing w:before="120" w:after="80"/>
      </w:pPr>
      <w:r>
        <w:rPr>
          <w:rFonts w:ascii="Microsoft YaHei" w:hAnsi="Microsoft YaHei" w:eastAsia="Microsoft YaHei"/>
          <w:b/>
          <w:color w:val="1E5631"/>
          <w:sz w:val="25"/>
        </w:rPr>
        <w:t>材料③ ◈备选《《阿毗达摩》2-摄色15~21讲思维导图+讲义》</w:t>
      </w:r>
    </w:p>
    <w:p>
      <w:pPr>
        <w:ind w:left="340"/>
      </w:pPr>
      <w:r>
        <w:rPr>
          <w:color w:val="1E5631"/>
          <w:sz w:val="21"/>
        </w:rPr>
        <w:t xml:space="preserve">• </w:t>
      </w:r>
      <w:r>
        <w:rPr>
          <w:sz w:val="21"/>
        </w:rPr>
        <w:t>文件类型：pdf（思维导图＋讲义）</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media_id：`pdf_d0dd1c0cd17209afe241ece24bf6b7b4_32b8c667e4ee1c1646626a74f3b599bc7439961422831605`</w:t>
      </w:r>
    </w:p>
    <w:p>
      <w:pPr>
        <w:ind w:left="340"/>
      </w:pPr>
      <w:r>
        <w:rPr>
          <w:color w:val="1E5631"/>
          <w:sz w:val="21"/>
        </w:rPr>
        <w:t xml:space="preserve">• </w:t>
      </w:r>
      <w:r>
        <w:rPr>
          <w:sz w:val="21"/>
        </w:rPr>
        <w:t>打开方式：ima知识库搜索「阿毗达摩 摄色15~21讲 思维导图」</w:t>
      </w:r>
    </w:p>
    <w:p>
      <w:pPr>
        <w:ind w:left="340"/>
      </w:pPr>
      <w:r>
        <w:rPr>
          <w:color w:val="1E5631"/>
          <w:sz w:val="21"/>
        </w:rPr>
        <w:t xml:space="preserve">• </w:t>
      </w:r>
      <w:r>
        <w:rPr>
          <w:sz w:val="21"/>
        </w:rPr>
        <w:t>适用定位：本周"三密集／色聚类别／色法起源"的</w:t>
      </w:r>
      <w:r>
        <w:rPr>
          <w:b/>
          <w:sz w:val="21"/>
        </w:rPr>
        <w:t>结构导图补充</w:t>
      </w:r>
      <w:r>
        <w:rPr>
          <w:sz w:val="21"/>
        </w:rPr>
        <w:t>（第16课整课地图）。当材料①时间不够、或需要一张"全局地图"时使用。</w:t>
      </w:r>
    </w:p>
    <w:p>
      <w:r>
        <w:rPr>
          <w:sz w:val="21"/>
        </w:rPr>
        <w:t>⚠️ 主持人操作：本材料为</w:t>
      </w:r>
      <w:r>
        <w:rPr>
          <w:b/>
          <w:sz w:val="21"/>
        </w:rPr>
        <w:t>备选／导图</w:t>
      </w:r>
      <w:r>
        <w:rPr>
          <w:sz w:val="21"/>
        </w:rPr>
        <w:t>。若共读原文时间不足，可只用材料①，把本材料作为课后"看地图"用。照读时只念导图节点的白话结构（"色法四种起源→业／心／时节／食；三种密集→相续／组合／功用；色聚类别→八／九／十法聚；原因→巴拉密／惯用头脑／习惯五盖"），`graph TD` 源码不必逐符号念。</w:t>
      </w:r>
    </w:p>
    <w:p>
      <w:r>
        <w:rPr>
          <w:sz w:val="21"/>
        </w:rPr>
        <w:t>（原文 · graph TD 流程图源码，按原样保留）</w:t>
      </w:r>
    </w:p>
    <w:p>
      <w:r>
        <w:rPr>
          <w:sz w:val="21"/>
        </w:rPr>
        <w:t>graph TD</w:t>
      </w:r>
    </w:p>
    <w:p>
      <w:r>
        <w:rPr>
          <w:sz w:val="21"/>
        </w:rPr>
        <w:t>A1[第十六讲色法-三密集-色聚类别-色法起源1] --&gt; A2[色法的四种起源]</w:t>
      </w:r>
    </w:p>
    <w:p>
      <w:r>
        <w:rPr>
          <w:sz w:val="21"/>
        </w:rPr>
        <w:t>A1 --&gt; A7[修行四途径]</w:t>
      </w:r>
    </w:p>
    <w:p>
      <w:r>
        <w:rPr>
          <w:sz w:val="21"/>
        </w:rPr>
        <w:t>A1 --&gt; A12[色法的3种密集]</w:t>
      </w:r>
    </w:p>
    <w:p>
      <w:r>
        <w:rPr>
          <w:sz w:val="21"/>
        </w:rPr>
        <w:t>A1 --&gt; A16[色聚的类别]</w:t>
      </w:r>
    </w:p>
    <w:p>
      <w:r>
        <w:rPr>
          <w:sz w:val="21"/>
        </w:rPr>
        <w:t>A1 --&gt; A27[原因]</w:t>
      </w:r>
    </w:p>
    <w:p>
      <w:r>
        <w:rPr>
          <w:sz w:val="21"/>
        </w:rPr>
        <w:t>A2 --&gt; A3[业生色]</w:t>
      </w:r>
    </w:p>
    <w:p>
      <w:r>
        <w:rPr>
          <w:sz w:val="21"/>
        </w:rPr>
        <w:t>A2 --&gt; A4[心生色]</w:t>
      </w:r>
    </w:p>
    <w:p>
      <w:r>
        <w:rPr>
          <w:sz w:val="21"/>
        </w:rPr>
        <w:t>A2 --&gt; A5[时节生色]</w:t>
      </w:r>
    </w:p>
    <w:p>
      <w:r>
        <w:rPr>
          <w:sz w:val="21"/>
        </w:rPr>
        <w:t>A2 --&gt; A6[食生色]</w:t>
      </w:r>
    </w:p>
    <w:p>
      <w:r>
        <w:rPr>
          <w:sz w:val="21"/>
        </w:rPr>
        <w:t>A7 --&gt; A8[乐行道]</w:t>
      </w:r>
    </w:p>
    <w:p>
      <w:r>
        <w:rPr>
          <w:sz w:val="21"/>
        </w:rPr>
        <w:t>A7 --&gt; A11[苦行道]</w:t>
      </w:r>
    </w:p>
    <w:p>
      <w:r>
        <w:rPr>
          <w:sz w:val="21"/>
        </w:rPr>
        <w:t>A8 --&gt; A9[速通达]</w:t>
      </w:r>
    </w:p>
    <w:p>
      <w:r>
        <w:rPr>
          <w:sz w:val="21"/>
        </w:rPr>
        <w:t>A8 --&gt; A10[迟通达]</w:t>
      </w:r>
    </w:p>
    <w:p>
      <w:r>
        <w:rPr>
          <w:sz w:val="21"/>
        </w:rPr>
        <w:t>A11 --&gt; A12</w:t>
      </w:r>
    </w:p>
    <w:p>
      <w:r>
        <w:rPr>
          <w:sz w:val="21"/>
        </w:rPr>
        <w:t>A11 --&gt; A13[速通达]</w:t>
      </w:r>
    </w:p>
    <w:p>
      <w:r>
        <w:rPr>
          <w:sz w:val="21"/>
        </w:rPr>
        <w:t>A11 --&gt; A14[迟通达]</w:t>
      </w:r>
    </w:p>
    <w:p>
      <w:r>
        <w:rPr>
          <w:sz w:val="21"/>
        </w:rPr>
        <w:t>A12 --&gt; A15[相续密集]</w:t>
      </w:r>
    </w:p>
    <w:p>
      <w:r>
        <w:rPr>
          <w:sz w:val="21"/>
        </w:rPr>
        <w:t>A12 --&gt; A16[组合密集]</w:t>
      </w:r>
    </w:p>
    <w:p>
      <w:r>
        <w:rPr>
          <w:sz w:val="21"/>
        </w:rPr>
        <w:t>A12 --&gt; A17[功用密集]</w:t>
      </w:r>
    </w:p>
    <w:p>
      <w:r>
        <w:rPr>
          <w:sz w:val="21"/>
        </w:rPr>
        <w:t>A16 --&gt; A18[八法聚]</w:t>
      </w:r>
    </w:p>
    <w:p>
      <w:r>
        <w:rPr>
          <w:sz w:val="21"/>
        </w:rPr>
        <w:t>A16 --&gt; A20[九法聚]</w:t>
      </w:r>
    </w:p>
    <w:p>
      <w:r>
        <w:rPr>
          <w:sz w:val="21"/>
        </w:rPr>
        <w:t>A16 --&gt; A23[十法聚]</w:t>
      </w:r>
    </w:p>
    <w:p>
      <w:r>
        <w:rPr>
          <w:sz w:val="21"/>
        </w:rPr>
        <w:t>A18 --&gt; A19[地界/水界/火界/风界/颜色/气味/味道/食素]</w:t>
      </w:r>
    </w:p>
    <w:p>
      <w:r>
        <w:rPr>
          <w:sz w:val="21"/>
        </w:rPr>
        <w:t>A20 --&gt; A21[包含上面八种基本色法]</w:t>
      </w:r>
    </w:p>
    <w:p>
      <w:r>
        <w:rPr>
          <w:sz w:val="21"/>
        </w:rPr>
        <w:t>A20 --&gt; A22[含根]</w:t>
      </w:r>
    </w:p>
    <w:p>
      <w:r>
        <w:rPr>
          <w:sz w:val="21"/>
        </w:rPr>
        <w:t>A23 --&gt; A24[净色]</w:t>
      </w:r>
    </w:p>
    <w:p>
      <w:r>
        <w:rPr>
          <w:sz w:val="21"/>
        </w:rPr>
        <w:t>A23 --&gt; A25[心色]</w:t>
      </w:r>
    </w:p>
    <w:p>
      <w:r>
        <w:rPr>
          <w:sz w:val="21"/>
        </w:rPr>
        <w:t>A23 --&gt; A26[性根]</w:t>
      </w:r>
    </w:p>
    <w:p>
      <w:r>
        <w:rPr>
          <w:sz w:val="21"/>
        </w:rPr>
        <w:t>A27 --&gt; A28[巴拉密]</w:t>
      </w:r>
    </w:p>
    <w:p>
      <w:r>
        <w:rPr>
          <w:sz w:val="21"/>
        </w:rPr>
        <w:t>A27 --&gt; A29[惯用头脑思考分析]</w:t>
      </w:r>
    </w:p>
    <w:p>
      <w:r>
        <w:rPr>
          <w:sz w:val="21"/>
        </w:rPr>
        <w:t>A27 --&gt; A30[心态上习惯五盖]</w:t>
      </w:r>
    </w:p>
    <w:p>
      <w:r>
        <w:rPr>
          <w:sz w:val="21"/>
        </w:rPr>
        <w:t>（原文 · 三种密集结构，按原样保留）</w:t>
      </w:r>
    </w:p>
    <w:p>
      <w:r>
        <w:rPr>
          <w:sz w:val="21"/>
        </w:rPr>
        <w:t>graph TD</w:t>
      </w:r>
    </w:p>
    <w:p>
      <w:r>
        <w:rPr>
          <w:sz w:val="21"/>
        </w:rPr>
        <w:t>A1[三种密集] --&gt; A2[相续密集]</w:t>
      </w:r>
    </w:p>
    <w:p>
      <w:r>
        <w:rPr>
          <w:sz w:val="21"/>
        </w:rPr>
        <w:t>A1 --&gt; A3[功用密集]</w:t>
      </w:r>
    </w:p>
    <w:p>
      <w:r>
        <w:rPr>
          <w:sz w:val="21"/>
        </w:rPr>
        <w:t>A1 --&gt; A4[组合密集]</w:t>
      </w:r>
    </w:p>
    <w:p>
      <w:r>
        <w:rPr>
          <w:sz w:val="21"/>
        </w:rPr>
        <w:t>A2 --&gt;|"相续密集"[santati-ghana]：一切色聚里的时节[utu火界]和食素，能够产生新的时节食生食素八法聚和食素八法聚，当禅修者能够清晰、分别地辨识这些过程中的每一粒色聚时，他即已破除了相续密集。| A5[阿毗达摩概要（色法）]</w:t>
      </w:r>
    </w:p>
    <w:p>
      <w:r>
        <w:rPr>
          <w:sz w:val="21"/>
        </w:rPr>
        <w:t>A3 --&gt;|"作用密集"(kicca-ghana)：当能够以智(nāna)看清在色聚里的每一种究竟色的作用时，即已破除了作用密集。| A5</w:t>
      </w:r>
    </w:p>
    <w:p>
      <w:r>
        <w:rPr>
          <w:sz w:val="21"/>
        </w:rPr>
        <w:t>A4 --&gt;|"组合密集"(samūha-ghana)：当能够分别究竟色(paramattha-rūpa)时，即已破除了组合密集。这即是以智(nāna)知见色聚里每一究竟色(八、九或十种)的自私性相。| A5</w:t>
      </w:r>
    </w:p>
    <w:p>
      <w:r>
        <w:rPr>
          <w:sz w:val="21"/>
        </w:rPr>
        <w:t>（原文 · 三类色聚结构，按原样保留）</w:t>
      </w:r>
    </w:p>
    <w:p>
      <w:r>
        <w:rPr>
          <w:sz w:val="21"/>
        </w:rPr>
        <w:t>graph TD</w:t>
      </w:r>
    </w:p>
    <w:p>
      <w:r>
        <w:rPr>
          <w:sz w:val="21"/>
        </w:rPr>
        <w:t>A1[三类色聚] --&gt; A2[八法聚]</w:t>
      </w:r>
    </w:p>
    <w:p>
      <w:r>
        <w:rPr>
          <w:sz w:val="21"/>
        </w:rPr>
        <w:t>A1 --&gt; A3[九法聚]</w:t>
      </w:r>
    </w:p>
    <w:p>
      <w:r>
        <w:rPr>
          <w:sz w:val="21"/>
        </w:rPr>
        <w:t>A1 --&gt; A4[十法聚]</w:t>
      </w:r>
    </w:p>
    <w:p>
      <w:r>
        <w:rPr>
          <w:sz w:val="21"/>
        </w:rPr>
        <w:t>A2 --&gt;|第一类色聚是由四界[catu-dhatu]、即四大[maha-bhuta]、和四大所造成色(upada-ripa)29构成，总共八种法：(1)地界、(2)水界、(3)火界、(4)风界、(5)颜色、(6)气味(香)、(7)味道(味)、(8)素(na)。| A5[第一类色聚]</w:t>
      </w:r>
    </w:p>
    <w:p>
      <w:r>
        <w:rPr>
          <w:sz w:val="21"/>
        </w:rPr>
        <w:t>A3 --&gt;|第二类色聚包含八种基本色法[八不色法]和第九色法——命根[jivitindriya]；由于有九种色法，所以叫作九九法聚(navaka-kalapa)。又由于其中命根为第九色法，所以也叫做九九法聚[jivitnavakakalapa]。这类色聚遍布全身，也属非明净色| A6[第二类色聚]</w:t>
      </w:r>
    </w:p>
    <w:p>
      <w:r>
        <w:rPr>
          <w:sz w:val="21"/>
        </w:rPr>
        <w:t>A4 --&gt;|第三类色聚包含八种基本色法、第九命根和第十色法。由于它有十种色法，所以叫作十法聚(dasaka-kalapa)。十法聚有三种类型：1. 眼(cakkhu-)、耳(sota-)、鼻(gnha-)、舌(jivha-)、身(kaya-)十法聚(dasaka-kalapa)；其第十种色法分别为眼净色、耳净色、鼻净色、舌净色和身净色(passada-ripa)；2. 心十法聚(hadaya-dasaka-kalapa)：第十种色法为心色(hadaya-ripa)；3. 性十法聚(bhava-dasaka-kalapa)：第十种色法为性根色33(bhava-ripa)。| A7[第三类色聚]</w:t>
      </w:r>
    </w:p>
    <w:p>
      <w:r>
        <w:rPr>
          <w:sz w:val="21"/>
        </w:rPr>
        <w:t>[generated, not original text]</w:t>
      </w:r>
    </w:p>
    <w:p>
      <w:pPr>
        <w:spacing w:before="120" w:after="80"/>
      </w:pPr>
      <w:r>
        <w:rPr>
          <w:rFonts w:ascii="Microsoft YaHei" w:hAnsi="Microsoft YaHei" w:eastAsia="Microsoft YaHei"/>
          <w:b/>
          <w:color w:val="1E5631"/>
          <w:sz w:val="25"/>
        </w:rPr>
        <w:t>材料④ ★核心《摄阿毗达摩义论表解-简体-完整版201802》</w:t>
      </w:r>
    </w:p>
    <w:p>
      <w:pPr>
        <w:ind w:left="340"/>
      </w:pPr>
      <w:r>
        <w:rPr>
          <w:color w:val="1E5631"/>
          <w:sz w:val="21"/>
        </w:rPr>
        <w:t xml:space="preserve">• </w:t>
      </w:r>
      <w:r>
        <w:rPr>
          <w:sz w:val="21"/>
        </w:rPr>
        <w:t>文件类型：pdf（表解）</w:t>
      </w:r>
    </w:p>
    <w:p>
      <w:pPr>
        <w:ind w:left="340"/>
      </w:pPr>
      <w:r>
        <w:rPr>
          <w:color w:val="1E5631"/>
          <w:sz w:val="21"/>
        </w:rPr>
        <w:t xml:space="preserve">• </w:t>
      </w:r>
      <w:r>
        <w:rPr>
          <w:sz w:val="21"/>
        </w:rPr>
        <w:t>知识库出处：古源尊者开示及上座部佛教资料</w:t>
      </w:r>
    </w:p>
    <w:p>
      <w:pPr>
        <w:ind w:left="340"/>
      </w:pPr>
      <w:r>
        <w:rPr>
          <w:color w:val="1E5631"/>
          <w:sz w:val="21"/>
        </w:rPr>
        <w:t xml:space="preserve">• </w:t>
      </w:r>
      <w:r>
        <w:rPr>
          <w:sz w:val="21"/>
        </w:rPr>
        <w:t>media_id：`pdf_d0dd1c0cd17209afe241ece24bf6b7b4_713cfba9b80cb0b72d43c5dc00cfd50d7439961422831605`</w:t>
      </w:r>
    </w:p>
    <w:p>
      <w:pPr>
        <w:ind w:left="340"/>
      </w:pPr>
      <w:r>
        <w:rPr>
          <w:color w:val="1E5631"/>
          <w:sz w:val="21"/>
        </w:rPr>
        <w:t xml:space="preserve">• </w:t>
      </w:r>
      <w:r>
        <w:rPr>
          <w:sz w:val="21"/>
        </w:rPr>
        <w:t>打开方式：ima知识库搜索「摄阿毗达摩义论表解」</w:t>
      </w:r>
    </w:p>
    <w:p>
      <w:pPr>
        <w:ind w:left="340"/>
      </w:pPr>
      <w:r>
        <w:rPr>
          <w:color w:val="1E5631"/>
          <w:sz w:val="21"/>
        </w:rPr>
        <w:t xml:space="preserve">• </w:t>
      </w:r>
      <w:r>
        <w:rPr>
          <w:sz w:val="21"/>
        </w:rPr>
        <w:t>适用定位：本周"涅槃（无为法）"——四种究竟法中的无为法定位、涅槃定义（贪瞋痴灭尽／苦灭尽）、〈世间法与涅槃之比较〉表所列涅槃的无为／无生／不老／无死……等特征。</w:t>
      </w:r>
    </w:p>
    <w:p>
      <w:pPr>
        <w:ind w:left="340"/>
      </w:pPr>
      <w:r>
        <w:rPr>
          <w:color w:val="1E5631"/>
          <w:sz w:val="21"/>
        </w:rPr>
        <w:t xml:space="preserve">• </w:t>
      </w:r>
      <w:r>
        <w:rPr>
          <w:b/>
          <w:sz w:val="21"/>
        </w:rPr>
        <w:t>同文件不同段落注明</w:t>
      </w:r>
      <w:r>
        <w:rPr>
          <w:sz w:val="21"/>
        </w:rPr>
        <w:t>：与读书会12第2周同文件不同段落（本讲取〈涅槃／无为法〉，彼讲取〈因缘、所缘缘、增上缘〉）。</w:t>
      </w:r>
    </w:p>
    <w:p>
      <w:pPr>
        <w:ind w:left="340"/>
      </w:pPr>
      <w:r>
        <w:rPr>
          <w:color w:val="1E5631"/>
          <w:sz w:val="21"/>
        </w:rPr>
        <w:t xml:space="preserve">• </w:t>
      </w:r>
      <w:r>
        <w:rPr>
          <w:b/>
          <w:sz w:val="21"/>
        </w:rPr>
        <w:t>缺口注明</w:t>
      </w:r>
      <w:r>
        <w:rPr>
          <w:sz w:val="21"/>
        </w:rPr>
        <w:t>：本《表解》原文未出现以"特相、作用、现起、近因"四鉴别法解说涅槃的表格（该四法仅用于解说心、心所、色等有为究竟法），故本材料以原文实有的〈涅槃释义〉与〈世间法与涅槃之比较〉表为准，不作虚构补写。</w:t>
      </w:r>
    </w:p>
    <w:p>
      <w:r>
        <w:rPr>
          <w:sz w:val="21"/>
        </w:rPr>
        <w:t>⚠️ 主持人操作：本周涉及"涅槃（无为法）"。照读时</w:t>
      </w:r>
      <w:r>
        <w:rPr>
          <w:b/>
          <w:sz w:val="21"/>
        </w:rPr>
        <w:t>只读原文、不解释玄义</w:t>
      </w:r>
      <w:r>
        <w:rPr>
          <w:sz w:val="21"/>
        </w:rPr>
        <w:t>。读到"无为法、非因缘和合所生法、非名色法、非生灭法""贪欲灭尽，瞋恚灭尽，愚痴灭尽，是无为法"等句，就停在那里；遇学员困惑，主持人只说一句"</w:t>
      </w:r>
      <w:r>
        <w:rPr>
          <w:b/>
          <w:sz w:val="21"/>
        </w:rPr>
        <w:t>涅槃是'言语道断'的，我们看原文怎么描述</w:t>
      </w:r>
      <w:r>
        <w:rPr>
          <w:sz w:val="21"/>
        </w:rPr>
        <w:t>"，不做玄谈、不恐吓。</w:t>
      </w:r>
    </w:p>
    <w:p>
      <w:pPr>
        <w:spacing w:before="120" w:after="80"/>
      </w:pPr>
      <w:r>
        <w:rPr>
          <w:rFonts w:ascii="Microsoft YaHei" w:hAnsi="Microsoft YaHei" w:eastAsia="Microsoft YaHei"/>
          <w:b/>
          <w:color w:val="1E5631"/>
          <w:sz w:val="23"/>
        </w:rPr>
        <w:t>一、四种究竟法中的无为法（涅槃）的定位</w:t>
      </w:r>
    </w:p>
    <w:p>
      <w:pPr>
        <w:spacing w:before="40" w:after="80"/>
        <w:ind w:left="283"/>
        <w:shd w:val="clear" w:color="auto" w:fill="EDF6EF"/>
        <w:pBdr>
          <w:left w:val="single" w:sz="20" w:space="6" w:color="1E5631"/>
        </w:pBdr>
      </w:pPr>
      <w:r>
        <w:rPr>
          <w:sz w:val="20"/>
        </w:rPr>
        <w:t>在经教中，佛陀经常将究竟法归纳为五大类，即：色蕴、受蕴、想蕴、行蕴与识蕴；阿毘达摩则将究竟法（胜义法）归纳为四大类，即：心（cittaṁ）、心所（cetasikaṁ）、色（rūpaṁ）</w:t>
      </w:r>
    </w:p>
    <w:p>
      <w:pPr>
        <w:spacing w:before="40" w:after="80"/>
        <w:ind w:left="283"/>
        <w:shd w:val="clear" w:color="auto" w:fill="EDF6EF"/>
        <w:pBdr>
          <w:left w:val="single" w:sz="20" w:space="6" w:color="1E5631"/>
        </w:pBdr>
      </w:pPr>
      <w:r>
        <w:rPr>
          <w:sz w:val="20"/>
        </w:rPr>
        <w:t>与涅盘（nibbānaṁ）。其中，阿毘达摩的二十八「色」相当于经教的「色蕴」，「受心所」相当于经教的「受蕴」，「想心所」相当于经教的「想蕴」，「五十心所」（52 心所扣除「想心所」与「受心所」之后的其余五十心所）相当于经教的「行蕴」，「心」相当于经教的「识蕴」； 这些究竟法都是「有为法、因缘和合所生法、生灭法」。至于阿毘达摩的第四种究竟法－－「涅</w:t>
      </w:r>
    </w:p>
    <w:p>
      <w:pPr>
        <w:spacing w:before="40" w:after="80"/>
        <w:ind w:left="283"/>
        <w:shd w:val="clear" w:color="auto" w:fill="EDF6EF"/>
        <w:pBdr>
          <w:left w:val="single" w:sz="20" w:space="6" w:color="1E5631"/>
        </w:pBdr>
      </w:pPr>
      <w:r>
        <w:rPr>
          <w:sz w:val="20"/>
        </w:rPr>
        <w:t>盘」，则是「无为法、非因缘和合所生法、非名色法、非生灭法」，它不属于任何一蕴。</w:t>
      </w:r>
    </w:p>
    <w:p>
      <w:pPr>
        <w:spacing w:before="120" w:after="80"/>
      </w:pPr>
      <w:r>
        <w:rPr>
          <w:rFonts w:ascii="Microsoft YaHei" w:hAnsi="Microsoft YaHei" w:eastAsia="Microsoft YaHei"/>
          <w:b/>
          <w:color w:val="1E5631"/>
          <w:sz w:val="23"/>
        </w:rPr>
        <w:t>二、涅槃的定义</w:t>
      </w:r>
    </w:p>
    <w:p>
      <w:pPr>
        <w:spacing w:before="40" w:after="80"/>
        <w:ind w:left="283"/>
        <w:shd w:val="clear" w:color="auto" w:fill="EDF6EF"/>
        <w:pBdr>
          <w:left w:val="single" w:sz="20" w:space="6" w:color="1E5631"/>
        </w:pBdr>
      </w:pPr>
      <w:r>
        <w:rPr>
          <w:sz w:val="20"/>
        </w:rPr>
        <w:t>10〔涅盘〕（nibbāna；梵 nirvāna）：是道心与果心的所缘。是一切贪瞋痴的彻底灭尽（taṇhakkhaya），苦的灭尽。</w:t>
      </w:r>
    </w:p>
    <w:p>
      <w:pPr>
        <w:spacing w:before="40" w:after="80"/>
        <w:ind w:left="283"/>
        <w:shd w:val="clear" w:color="auto" w:fill="EDF6EF"/>
        <w:pBdr>
          <w:left w:val="single" w:sz="20" w:space="6" w:color="1E5631"/>
        </w:pBdr>
      </w:pPr>
      <w:r>
        <w:rPr>
          <w:sz w:val="20"/>
        </w:rPr>
        <w:t>6〔第一义〕（paramattha, 胜义 (谛 )）：即「究竟法」。与究竟法相对的另一种是「世俗谛」（sammutisacca）世间一般所见、所说之道理与概念。</w:t>
      </w:r>
    </w:p>
    <w:p>
      <w:pPr>
        <w:spacing w:before="40" w:after="80"/>
        <w:ind w:left="283"/>
        <w:shd w:val="clear" w:color="auto" w:fill="EDF6EF"/>
        <w:pBdr>
          <w:left w:val="single" w:sz="20" w:space="6" w:color="1E5631"/>
        </w:pBdr>
      </w:pPr>
      <w:r>
        <w:rPr>
          <w:sz w:val="20"/>
        </w:rPr>
        <w:t>* 「无为法」(asaṅkhata)：《相应部》(S.43.12./IV,362.)：(世尊告诸比丘：)「什么是无为法(asaṅkhataṁ)？ 谓贪欲灭尽，瞋恚灭尽，愚痴灭尽，是无为法。」(参考《杂阿含经》第 890 经)。</w:t>
      </w:r>
    </w:p>
    <w:p>
      <w:pPr>
        <w:spacing w:before="40" w:after="80"/>
        <w:ind w:left="283"/>
        <w:shd w:val="clear" w:color="auto" w:fill="EDF6EF"/>
        <w:pBdr>
          <w:left w:val="single" w:sz="20" w:space="6" w:color="1E5631"/>
        </w:pBdr>
      </w:pPr>
      <w:r>
        <w:rPr>
          <w:sz w:val="20"/>
        </w:rPr>
        <w:t>《相应部疏》(SṬ.43.23~33/CS:pg.2.387)：Asaṅkhatanti na saṅkhataṁ hetupaccayeti. Tenāha "akatan"ti.(无为法，没有造作(有为)的因缘，因此叫做'无作'。)</w:t>
      </w:r>
    </w:p>
    <w:p>
      <w:pPr>
        <w:spacing w:before="40" w:after="80"/>
        <w:ind w:left="283"/>
        <w:shd w:val="clear" w:color="auto" w:fill="EDF6EF"/>
        <w:pBdr>
          <w:left w:val="single" w:sz="20" w:space="6" w:color="1E5631"/>
        </w:pBdr>
      </w:pPr>
      <w:r>
        <w:rPr>
          <w:sz w:val="20"/>
        </w:rPr>
        <w:t>「涅盘」(无为法)为出世间，是经由道智而被证得，成为种姓心、道心、果心的所缘。</w:t>
      </w:r>
    </w:p>
    <w:p>
      <w:pPr>
        <w:spacing w:before="120" w:after="80"/>
      </w:pPr>
      <w:r>
        <w:rPr>
          <w:rFonts w:ascii="Microsoft YaHei" w:hAnsi="Microsoft YaHei" w:eastAsia="Microsoft YaHei"/>
          <w:b/>
          <w:color w:val="1E5631"/>
          <w:sz w:val="23"/>
        </w:rPr>
        <w:t>三、涅槃（无为法）特征：世间法与涅槃之比较（表，按原样保留）</w:t>
      </w:r>
    </w:p>
    <w:p>
      <w:pPr>
        <w:spacing w:before="40" w:after="80"/>
        <w:ind w:left="283"/>
        <w:shd w:val="clear" w:color="auto" w:fill="EDF6EF"/>
        <w:pBdr>
          <w:left w:val="single" w:sz="20" w:space="6" w:color="1E5631"/>
        </w:pBdr>
      </w:pPr>
      <w:r>
        <w:rPr>
          <w:sz w:val="20"/>
        </w:rPr>
        <w:t>#   世间法与涅盘之比较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世间法</w:t>
            </w:r>
          </w:p>
        </w:tc>
        <w:tc>
          <w:tcPr>
            <w:tcW w:type="dxa" w:w="2409"/>
            <w:shd w:val="clear" w:color="auto" w:fill="1E5631"/>
          </w:tcPr>
          <w:p>
            <w:pPr>
              <w:spacing w:after="20"/>
            </w:pPr>
            <w:r>
              <w:rPr>
                <w:b/>
                <w:color w:val="FFFFFF"/>
                <w:sz w:val="19"/>
              </w:rPr>
              <w:t>涅盘</w:t>
            </w:r>
          </w:p>
        </w:tc>
        <w:tc>
          <w:tcPr>
            <w:tcW w:type="dxa" w:w="2409"/>
            <w:shd w:val="clear" w:color="auto" w:fill="1E5631"/>
          </w:tcPr>
          <w:p>
            <w:pPr>
              <w:spacing w:after="20"/>
            </w:pPr>
            <w:r>
              <w:rPr>
                <w:b/>
                <w:color w:val="FFFFFF"/>
                <w:sz w:val="19"/>
              </w:rPr>
              <w:t>世间法</w:t>
            </w:r>
          </w:p>
        </w:tc>
        <w:tc>
          <w:tcPr>
            <w:tcW w:type="dxa" w:w="2409"/>
            <w:shd w:val="clear" w:color="auto" w:fill="1E5631"/>
          </w:tcPr>
          <w:p>
            <w:pPr>
              <w:spacing w:after="20"/>
            </w:pPr>
            <w:r>
              <w:rPr>
                <w:b/>
                <w:color w:val="FFFFFF"/>
                <w:sz w:val="19"/>
              </w:rPr>
              <w:t>涅盘</w:t>
            </w:r>
          </w:p>
        </w:tc>
      </w:tr>
      <w:tr>
        <w:tc>
          <w:tcPr>
            <w:tcW w:type="dxa" w:w="2409"/>
          </w:tcPr>
          <w:p>
            <w:pPr>
              <w:spacing w:after="20"/>
            </w:pPr>
            <w:r>
              <w:rPr>
                <w:sz w:val="19"/>
              </w:rPr>
              <w:t>1 有为法</w:t>
            </w:r>
          </w:p>
        </w:tc>
        <w:tc>
          <w:tcPr>
            <w:tcW w:type="dxa" w:w="2409"/>
          </w:tcPr>
          <w:p>
            <w:pPr>
              <w:spacing w:after="20"/>
            </w:pPr>
            <w:r>
              <w:rPr>
                <w:sz w:val="19"/>
              </w:rPr>
              <w:t>1 无为法(asankhata)——不是因缘条件所生法,例如说:不是善因的结果。</w:t>
            </w:r>
          </w:p>
        </w:tc>
        <w:tc>
          <w:tcPr>
            <w:tcW w:type="dxa" w:w="2409"/>
          </w:tcPr>
          <w:p>
            <w:pPr>
              <w:spacing w:after="20"/>
            </w:pPr>
            <w:r>
              <w:rPr>
                <w:sz w:val="19"/>
              </w:rPr>
              <w:t>32 无依归</w:t>
            </w:r>
          </w:p>
        </w:tc>
        <w:tc>
          <w:tcPr>
            <w:tcW w:type="dxa" w:w="2409"/>
          </w:tcPr>
          <w:p>
            <w:pPr>
              <w:spacing w:after="20"/>
            </w:pPr>
            <w:r>
              <w:rPr>
                <w:sz w:val="19"/>
              </w:rPr>
              <w:t>32 归依(saraṇa)——可以依靠。</w:t>
            </w:r>
          </w:p>
        </w:tc>
      </w:tr>
      <w:tr>
        <w:tc>
          <w:tcPr>
            <w:tcW w:type="dxa" w:w="2409"/>
            <w:shd w:val="clear" w:color="auto" w:fill="F2F2F2"/>
          </w:tcPr>
          <w:p>
            <w:pPr>
              <w:spacing w:after="20"/>
            </w:pPr>
            <w:r>
              <w:rPr>
                <w:sz w:val="19"/>
              </w:rPr>
              <w:t>2 没尽头</w:t>
            </w:r>
          </w:p>
        </w:tc>
        <w:tc>
          <w:tcPr>
            <w:tcW w:type="dxa" w:w="2409"/>
            <w:shd w:val="clear" w:color="auto" w:fill="F2F2F2"/>
          </w:tcPr>
          <w:p>
            <w:pPr>
              <w:spacing w:after="20"/>
            </w:pPr>
            <w:r>
              <w:rPr>
                <w:sz w:val="19"/>
              </w:rPr>
              <w:t>2 尽头(anta 究竟)——最边边。</w:t>
            </w:r>
          </w:p>
        </w:tc>
        <w:tc>
          <w:tcPr>
            <w:tcW w:type="dxa" w:w="2409"/>
            <w:shd w:val="clear" w:color="auto" w:fill="F2F2F2"/>
          </w:tcPr>
          <w:p>
            <w:pPr>
              <w:spacing w:after="20"/>
            </w:pPr>
            <w:r>
              <w:rPr>
                <w:sz w:val="19"/>
              </w:rPr>
              <w:t>33 此岸</w:t>
            </w:r>
          </w:p>
        </w:tc>
        <w:tc>
          <w:tcPr>
            <w:tcW w:type="dxa" w:w="2409"/>
            <w:shd w:val="clear" w:color="auto" w:fill="F2F2F2"/>
          </w:tcPr>
          <w:p>
            <w:pPr>
              <w:spacing w:after="20"/>
            </w:pPr>
            <w:r>
              <w:rPr>
                <w:sz w:val="19"/>
              </w:rPr>
              <w:t>33 到彼岸(parāyāa 归宿)——最后的目标。</w:t>
            </w:r>
          </w:p>
        </w:tc>
      </w:tr>
      <w:tr>
        <w:tc>
          <w:tcPr>
            <w:tcW w:type="dxa" w:w="2409"/>
          </w:tcPr>
          <w:p>
            <w:pPr>
              <w:spacing w:after="20"/>
            </w:pPr>
            <w:r>
              <w:rPr>
                <w:sz w:val="19"/>
              </w:rPr>
              <w:t>3 有漏</w:t>
            </w:r>
          </w:p>
        </w:tc>
        <w:tc>
          <w:tcPr>
            <w:tcW w:type="dxa" w:w="2409"/>
          </w:tcPr>
          <w:p>
            <w:pPr>
              <w:spacing w:after="20"/>
            </w:pPr>
            <w:r>
              <w:rPr>
                <w:sz w:val="19"/>
              </w:rPr>
              <w:t>3 无漏(anāsava)——无烦恼,不再有烦恼自心中泄漏到外面。</w:t>
            </w:r>
          </w:p>
        </w:tc>
        <w:tc>
          <w:tcPr>
            <w:tcW w:type="dxa" w:w="2409"/>
          </w:tcPr>
          <w:p>
            <w:pPr>
              <w:spacing w:after="20"/>
            </w:pPr>
            <w:r>
              <w:rPr>
                <w:sz w:val="19"/>
              </w:rPr>
              <w:t>34 再生</w:t>
            </w:r>
          </w:p>
        </w:tc>
        <w:tc>
          <w:tcPr>
            <w:tcW w:type="dxa" w:w="2409"/>
          </w:tcPr>
          <w:p>
            <w:pPr>
              <w:spacing w:after="20"/>
            </w:pPr>
            <w:r>
              <w:rPr>
                <w:sz w:val="19"/>
              </w:rPr>
              <w:t>34 不生(ajāta)——不出生。</w:t>
            </w:r>
          </w:p>
        </w:tc>
      </w:tr>
      <w:tr>
        <w:tc>
          <w:tcPr>
            <w:tcW w:type="dxa" w:w="2409"/>
            <w:shd w:val="clear" w:color="auto" w:fill="F2F2F2"/>
          </w:tcPr>
          <w:p>
            <w:pPr>
              <w:spacing w:after="20"/>
            </w:pPr>
            <w:r>
              <w:rPr>
                <w:sz w:val="19"/>
              </w:rPr>
              <w:t>4 虚伪</w:t>
            </w:r>
          </w:p>
        </w:tc>
        <w:tc>
          <w:tcPr>
            <w:tcW w:type="dxa" w:w="2409"/>
            <w:shd w:val="clear" w:color="auto" w:fill="F2F2F2"/>
          </w:tcPr>
          <w:p>
            <w:pPr>
              <w:spacing w:after="20"/>
            </w:pPr>
            <w:r>
              <w:rPr>
                <w:sz w:val="19"/>
              </w:rPr>
              <w:t>4 真谛(sacca)——真实不虚。</w:t>
            </w:r>
          </w:p>
        </w:tc>
        <w:tc>
          <w:tcPr>
            <w:tcW w:type="dxa" w:w="2409"/>
            <w:shd w:val="clear" w:color="auto" w:fill="F2F2F2"/>
          </w:tcPr>
          <w:p>
            <w:pPr>
              <w:spacing w:after="20"/>
            </w:pPr>
            <w:r>
              <w:rPr>
                <w:sz w:val="19"/>
              </w:rPr>
              <w:t>35 曾有</w:t>
            </w:r>
          </w:p>
        </w:tc>
        <w:tc>
          <w:tcPr>
            <w:tcW w:type="dxa" w:w="2409"/>
            <w:shd w:val="clear" w:color="auto" w:fill="F2F2F2"/>
          </w:tcPr>
          <w:p>
            <w:pPr>
              <w:spacing w:after="20"/>
            </w:pPr>
            <w:r>
              <w:rPr>
                <w:sz w:val="19"/>
              </w:rPr>
              <w:t>35 未曾有(abbhūta)——不曾有。</w:t>
            </w:r>
          </w:p>
        </w:tc>
      </w:tr>
      <w:tr>
        <w:tc>
          <w:tcPr>
            <w:tcW w:type="dxa" w:w="2409"/>
          </w:tcPr>
          <w:p>
            <w:pPr>
              <w:spacing w:after="20"/>
            </w:pPr>
            <w:r>
              <w:rPr>
                <w:sz w:val="19"/>
              </w:rPr>
              <w:t>5 俗物</w:t>
            </w:r>
          </w:p>
        </w:tc>
        <w:tc>
          <w:tcPr>
            <w:tcW w:type="dxa" w:w="2409"/>
          </w:tcPr>
          <w:p>
            <w:pPr>
              <w:spacing w:after="20"/>
            </w:pPr>
            <w:r>
              <w:rPr>
                <w:sz w:val="19"/>
              </w:rPr>
              <w:t>5 彼岸(pāra)——远远地超逸。</w:t>
            </w:r>
          </w:p>
        </w:tc>
        <w:tc>
          <w:tcPr>
            <w:tcW w:type="dxa" w:w="2409"/>
          </w:tcPr>
          <w:p>
            <w:pPr>
              <w:spacing w:after="20"/>
            </w:pPr>
            <w:r>
              <w:rPr>
                <w:sz w:val="19"/>
              </w:rPr>
              <w:t>36 危难</w:t>
            </w:r>
          </w:p>
        </w:tc>
        <w:tc>
          <w:tcPr>
            <w:tcW w:type="dxa" w:w="2409"/>
          </w:tcPr>
          <w:p>
            <w:pPr>
              <w:spacing w:after="20"/>
            </w:pPr>
            <w:r>
              <w:rPr>
                <w:sz w:val="19"/>
              </w:rPr>
              <w:t>36 无危难(anupaddava)——无骚扰的状态。</w:t>
            </w:r>
          </w:p>
        </w:tc>
      </w:tr>
      <w:tr>
        <w:tc>
          <w:tcPr>
            <w:tcW w:type="dxa" w:w="2409"/>
            <w:shd w:val="clear" w:color="auto" w:fill="F2F2F2"/>
          </w:tcPr>
          <w:p>
            <w:pPr>
              <w:spacing w:after="20"/>
            </w:pPr>
            <w:r>
              <w:rPr>
                <w:sz w:val="19"/>
              </w:rPr>
              <w:t>6 粗俗</w:t>
            </w:r>
          </w:p>
        </w:tc>
        <w:tc>
          <w:tcPr>
            <w:tcW w:type="dxa" w:w="2409"/>
            <w:shd w:val="clear" w:color="auto" w:fill="F2F2F2"/>
          </w:tcPr>
          <w:p>
            <w:pPr>
              <w:spacing w:after="20"/>
            </w:pPr>
            <w:r>
              <w:rPr>
                <w:sz w:val="19"/>
              </w:rPr>
              <w:t>6 微细(nipuna 深奥)——非世间智所能测知。</w:t>
            </w:r>
          </w:p>
        </w:tc>
        <w:tc>
          <w:tcPr>
            <w:tcW w:type="dxa" w:w="2409"/>
            <w:shd w:val="clear" w:color="auto" w:fill="F2F2F2"/>
          </w:tcPr>
          <w:p>
            <w:pPr>
              <w:spacing w:after="20"/>
            </w:pPr>
            <w:r>
              <w:rPr>
                <w:sz w:val="19"/>
              </w:rPr>
              <w:t>37 因缘作</w:t>
            </w:r>
          </w:p>
        </w:tc>
        <w:tc>
          <w:tcPr>
            <w:tcW w:type="dxa" w:w="2409"/>
            <w:shd w:val="clear" w:color="auto" w:fill="F2F2F2"/>
          </w:tcPr>
          <w:p>
            <w:pPr>
              <w:spacing w:after="20"/>
            </w:pPr>
            <w:r>
              <w:rPr>
                <w:sz w:val="19"/>
              </w:rPr>
              <w:t>37 无作(akata)——不以某因缘作。</w:t>
            </w:r>
          </w:p>
        </w:tc>
      </w:tr>
      <w:tr>
        <w:tc>
          <w:tcPr>
            <w:tcW w:type="dxa" w:w="2409"/>
          </w:tcPr>
          <w:p>
            <w:pPr>
              <w:spacing w:after="20"/>
            </w:pPr>
            <w:r>
              <w:rPr>
                <w:sz w:val="19"/>
              </w:rPr>
              <w:t>7 可见</w:t>
            </w:r>
          </w:p>
        </w:tc>
        <w:tc>
          <w:tcPr>
            <w:tcW w:type="dxa" w:w="2409"/>
          </w:tcPr>
          <w:p>
            <w:pPr>
              <w:spacing w:after="20"/>
            </w:pPr>
            <w:r>
              <w:rPr>
                <w:sz w:val="19"/>
              </w:rPr>
              <w:t>7 难见(sududdasa)——难可见到。</w:t>
            </w:r>
          </w:p>
        </w:tc>
        <w:tc>
          <w:tcPr>
            <w:tcW w:type="dxa" w:w="2409"/>
          </w:tcPr>
          <w:p>
            <w:pPr>
              <w:spacing w:after="20"/>
            </w:pPr>
            <w:r>
              <w:rPr>
                <w:sz w:val="19"/>
              </w:rPr>
              <w:t>38 忧愁</w:t>
            </w:r>
          </w:p>
        </w:tc>
        <w:tc>
          <w:tcPr>
            <w:tcW w:type="dxa" w:w="2409"/>
          </w:tcPr>
          <w:p>
            <w:pPr>
              <w:spacing w:after="20"/>
            </w:pPr>
            <w:r>
              <w:rPr>
                <w:sz w:val="19"/>
              </w:rPr>
              <w:t>38 无忧(asoka)——没有忧愁。</w:t>
            </w:r>
          </w:p>
        </w:tc>
      </w:tr>
      <w:tr>
        <w:tc>
          <w:tcPr>
            <w:tcW w:type="dxa" w:w="2409"/>
            <w:shd w:val="clear" w:color="auto" w:fill="F2F2F2"/>
          </w:tcPr>
          <w:p>
            <w:pPr>
              <w:spacing w:after="20"/>
            </w:pPr>
            <w:r>
              <w:rPr>
                <w:sz w:val="19"/>
              </w:rPr>
              <w:t>8 老死</w:t>
            </w:r>
          </w:p>
        </w:tc>
        <w:tc>
          <w:tcPr>
            <w:tcW w:type="dxa" w:w="2409"/>
            <w:shd w:val="clear" w:color="auto" w:fill="F2F2F2"/>
          </w:tcPr>
          <w:p>
            <w:pPr>
              <w:spacing w:after="20"/>
            </w:pPr>
            <w:r>
              <w:rPr>
                <w:sz w:val="19"/>
              </w:rPr>
              <w:t>8 不老(ajajjara)——无名法,故无名法之生灭;无色法,故无色法之生灭、老化。</w:t>
            </w:r>
          </w:p>
        </w:tc>
        <w:tc>
          <w:tcPr>
            <w:tcW w:type="dxa" w:w="2409"/>
            <w:shd w:val="clear" w:color="auto" w:fill="F2F2F2"/>
          </w:tcPr>
          <w:p>
            <w:pPr>
              <w:spacing w:after="20"/>
            </w:pPr>
            <w:r>
              <w:rPr>
                <w:sz w:val="19"/>
              </w:rPr>
              <w:t>39 不离忧</w:t>
            </w:r>
          </w:p>
        </w:tc>
        <w:tc>
          <w:tcPr>
            <w:tcW w:type="dxa" w:w="2409"/>
            <w:shd w:val="clear" w:color="auto" w:fill="F2F2F2"/>
          </w:tcPr>
          <w:p>
            <w:pPr>
              <w:spacing w:after="20"/>
            </w:pPr>
            <w:r>
              <w:rPr>
                <w:sz w:val="19"/>
              </w:rPr>
              <w:t>39 离忧(nisoka)——离开忧愁之因。</w:t>
            </w:r>
          </w:p>
        </w:tc>
      </w:tr>
      <w:tr>
        <w:tc>
          <w:tcPr>
            <w:tcW w:type="dxa" w:w="2409"/>
          </w:tcPr>
          <w:p>
            <w:pPr>
              <w:spacing w:after="20"/>
            </w:pPr>
            <w:r>
              <w:rPr>
                <w:sz w:val="19"/>
              </w:rPr>
              <w:t>9 不牢靠</w:t>
            </w:r>
          </w:p>
        </w:tc>
        <w:tc>
          <w:tcPr>
            <w:tcW w:type="dxa" w:w="2409"/>
          </w:tcPr>
          <w:p>
            <w:pPr>
              <w:spacing w:after="20"/>
            </w:pPr>
            <w:r>
              <w:rPr>
                <w:sz w:val="19"/>
              </w:rPr>
              <w:t>9 坚牢(dhuva)——坚固、牢固,不可被破坏。</w:t>
            </w:r>
          </w:p>
        </w:tc>
        <w:tc>
          <w:tcPr>
            <w:tcW w:type="dxa" w:w="2409"/>
          </w:tcPr>
          <w:p>
            <w:pPr>
              <w:spacing w:after="20"/>
            </w:pPr>
            <w:r>
              <w:rPr>
                <w:sz w:val="19"/>
              </w:rPr>
              <w:t>40 祸患</w:t>
            </w:r>
          </w:p>
        </w:tc>
        <w:tc>
          <w:tcPr>
            <w:tcW w:type="dxa" w:w="2409"/>
          </w:tcPr>
          <w:p>
            <w:pPr>
              <w:spacing w:after="20"/>
            </w:pPr>
            <w:r>
              <w:rPr>
                <w:sz w:val="19"/>
              </w:rPr>
              <w:t>40 无祸患(an-upasagga)——无某事先准备(=不用未雨绸缪)。</w:t>
            </w:r>
          </w:p>
        </w:tc>
      </w:tr>
      <w:tr>
        <w:tc>
          <w:tcPr>
            <w:tcW w:type="dxa" w:w="2409"/>
            <w:shd w:val="clear" w:color="auto" w:fill="F2F2F2"/>
          </w:tcPr>
          <w:p>
            <w:pPr>
              <w:spacing w:after="20"/>
            </w:pPr>
            <w:r>
              <w:rPr>
                <w:sz w:val="19"/>
              </w:rPr>
              <w:t>10 崩溃</w:t>
            </w:r>
          </w:p>
        </w:tc>
        <w:tc>
          <w:tcPr>
            <w:tcW w:type="dxa" w:w="2409"/>
            <w:shd w:val="clear" w:color="auto" w:fill="F2F2F2"/>
          </w:tcPr>
          <w:p>
            <w:pPr>
              <w:spacing w:after="20"/>
            </w:pPr>
            <w:r>
              <w:rPr>
                <w:sz w:val="19"/>
              </w:rPr>
              <w:t>10 不崩溃(apalokita 照见)——不崩坏。</w:t>
            </w:r>
          </w:p>
        </w:tc>
        <w:tc>
          <w:tcPr>
            <w:tcW w:type="dxa" w:w="2409"/>
            <w:shd w:val="clear" w:color="auto" w:fill="F2F2F2"/>
          </w:tcPr>
          <w:p>
            <w:pPr>
              <w:spacing w:after="20"/>
            </w:pPr>
            <w:r>
              <w:rPr>
                <w:sz w:val="19"/>
              </w:rPr>
              <w:t>41 有祸因</w:t>
            </w:r>
          </w:p>
        </w:tc>
        <w:tc>
          <w:tcPr>
            <w:tcW w:type="dxa" w:w="2409"/>
            <w:shd w:val="clear" w:color="auto" w:fill="F2F2F2"/>
          </w:tcPr>
          <w:p>
            <w:pPr>
              <w:spacing w:after="20"/>
            </w:pPr>
            <w:r>
              <w:rPr>
                <w:sz w:val="19"/>
              </w:rPr>
              <w:t>41 无祸患法(anupasagga-dhamma)——无祸患之因。</w:t>
            </w:r>
          </w:p>
        </w:tc>
      </w:tr>
      <w:tr>
        <w:tc>
          <w:tcPr>
            <w:tcW w:type="dxa" w:w="2409"/>
          </w:tcPr>
          <w:p>
            <w:pPr>
              <w:spacing w:after="20"/>
            </w:pPr>
            <w:r>
              <w:rPr>
                <w:sz w:val="19"/>
              </w:rPr>
              <w:t>11 可见</w:t>
            </w:r>
          </w:p>
        </w:tc>
        <w:tc>
          <w:tcPr>
            <w:tcW w:type="dxa" w:w="2409"/>
          </w:tcPr>
          <w:p>
            <w:pPr>
              <w:spacing w:after="20"/>
            </w:pPr>
            <w:r>
              <w:rPr>
                <w:sz w:val="19"/>
              </w:rPr>
              <w:t>11 不可见(anidassana)——不可能视见。</w:t>
            </w:r>
          </w:p>
        </w:tc>
        <w:tc>
          <w:tcPr>
            <w:tcW w:type="dxa" w:w="2409"/>
          </w:tcPr>
          <w:p>
            <w:pPr>
              <w:spacing w:after="20"/>
            </w:pPr>
            <w:r>
              <w:rPr>
                <w:sz w:val="19"/>
              </w:rPr>
              <w:t>42 浅薄</w:t>
            </w:r>
          </w:p>
        </w:tc>
        <w:tc>
          <w:tcPr>
            <w:tcW w:type="dxa" w:w="2409"/>
          </w:tcPr>
          <w:p>
            <w:pPr>
              <w:spacing w:after="20"/>
            </w:pPr>
            <w:r>
              <w:rPr>
                <w:sz w:val="19"/>
              </w:rPr>
              <w:t>42 甚深(gambhīra)——甚深智行境。</w:t>
            </w:r>
          </w:p>
        </w:tc>
      </w:tr>
      <w:tr>
        <w:tc>
          <w:tcPr>
            <w:tcW w:type="dxa" w:w="2409"/>
            <w:shd w:val="clear" w:color="auto" w:fill="F2F2F2"/>
          </w:tcPr>
          <w:p>
            <w:pPr>
              <w:spacing w:after="20"/>
            </w:pPr>
            <w:r>
              <w:rPr>
                <w:sz w:val="19"/>
              </w:rPr>
              <w:t>12 戏论</w:t>
            </w:r>
          </w:p>
        </w:tc>
        <w:tc>
          <w:tcPr>
            <w:tcW w:type="dxa" w:w="2409"/>
            <w:shd w:val="clear" w:color="auto" w:fill="F2F2F2"/>
          </w:tcPr>
          <w:p>
            <w:pPr>
              <w:spacing w:after="20"/>
            </w:pPr>
            <w:r>
              <w:rPr>
                <w:sz w:val="19"/>
              </w:rPr>
              <w:t>12 无戏论(nippapañca)——渴爱、慢、邪见诸戏论消失。</w:t>
            </w:r>
          </w:p>
        </w:tc>
        <w:tc>
          <w:tcPr>
            <w:tcW w:type="dxa" w:w="2409"/>
            <w:shd w:val="clear" w:color="auto" w:fill="F2F2F2"/>
          </w:tcPr>
          <w:p>
            <w:pPr>
              <w:spacing w:after="20"/>
            </w:pPr>
            <w:r>
              <w:rPr>
                <w:sz w:val="19"/>
              </w:rPr>
              <w:t>43 可观视</w:t>
            </w:r>
          </w:p>
        </w:tc>
        <w:tc>
          <w:tcPr>
            <w:tcW w:type="dxa" w:w="2409"/>
            <w:shd w:val="clear" w:color="auto" w:fill="F2F2F2"/>
          </w:tcPr>
          <w:p>
            <w:pPr>
              <w:spacing w:after="20"/>
            </w:pPr>
            <w:r>
              <w:rPr>
                <w:sz w:val="19"/>
              </w:rPr>
              <w:t>43 难见(duppassa)——无正行、无看的可能性。</w:t>
            </w:r>
          </w:p>
        </w:tc>
      </w:tr>
      <w:tr>
        <w:tc>
          <w:tcPr>
            <w:tcW w:type="dxa" w:w="2409"/>
          </w:tcPr>
          <w:p>
            <w:pPr>
              <w:spacing w:after="20"/>
            </w:pPr>
            <w:r>
              <w:rPr>
                <w:sz w:val="19"/>
              </w:rPr>
              <w:t>13 不安静</w:t>
            </w:r>
          </w:p>
        </w:tc>
        <w:tc>
          <w:tcPr>
            <w:tcW w:type="dxa" w:w="2409"/>
          </w:tcPr>
          <w:p>
            <w:pPr>
              <w:spacing w:after="20"/>
            </w:pPr>
            <w:r>
              <w:rPr>
                <w:sz w:val="19"/>
              </w:rPr>
              <w:t>13 冝静(santa)——和平。</w:t>
            </w:r>
          </w:p>
        </w:tc>
        <w:tc>
          <w:tcPr>
            <w:tcW w:type="dxa" w:w="2409"/>
          </w:tcPr>
          <w:p>
            <w:pPr>
              <w:spacing w:after="20"/>
            </w:pPr>
            <w:r>
              <w:rPr>
                <w:sz w:val="19"/>
              </w:rPr>
              <w:t>44 下</w:t>
            </w:r>
          </w:p>
        </w:tc>
        <w:tc>
          <w:tcPr>
            <w:tcW w:type="dxa" w:w="2409"/>
          </w:tcPr>
          <w:p>
            <w:pPr>
              <w:spacing w:after="20"/>
            </w:pPr>
            <w:r>
              <w:rPr>
                <w:sz w:val="19"/>
              </w:rPr>
              <w:t>44 上(uttara)——克服一切世间之后而住立。</w:t>
            </w:r>
          </w:p>
        </w:tc>
      </w:tr>
      <w:tr>
        <w:tc>
          <w:tcPr>
            <w:tcW w:type="dxa" w:w="2409"/>
            <w:shd w:val="clear" w:color="auto" w:fill="F2F2F2"/>
          </w:tcPr>
          <w:p>
            <w:pPr>
              <w:spacing w:after="20"/>
            </w:pPr>
            <w:r>
              <w:rPr>
                <w:sz w:val="19"/>
              </w:rPr>
              <w:t>14 生死</w:t>
            </w:r>
          </w:p>
        </w:tc>
        <w:tc>
          <w:tcPr>
            <w:tcW w:type="dxa" w:w="2409"/>
            <w:shd w:val="clear" w:color="auto" w:fill="F2F2F2"/>
          </w:tcPr>
          <w:p>
            <w:pPr>
              <w:spacing w:after="20"/>
            </w:pPr>
            <w:r>
              <w:rPr>
                <w:sz w:val="19"/>
              </w:rPr>
              <w:t>14 无死(amata)——死亡的不存在。</w:t>
            </w:r>
          </w:p>
        </w:tc>
        <w:tc>
          <w:tcPr>
            <w:tcW w:type="dxa" w:w="2409"/>
            <w:shd w:val="clear" w:color="auto" w:fill="F2F2F2"/>
          </w:tcPr>
          <w:p>
            <w:pPr>
              <w:spacing w:after="20"/>
            </w:pPr>
            <w:r>
              <w:rPr>
                <w:sz w:val="19"/>
              </w:rPr>
              <w:t>45 下面</w:t>
            </w:r>
          </w:p>
        </w:tc>
        <w:tc>
          <w:tcPr>
            <w:tcW w:type="dxa" w:w="2409"/>
            <w:shd w:val="clear" w:color="auto" w:fill="F2F2F2"/>
          </w:tcPr>
          <w:p>
            <w:pPr>
              <w:spacing w:after="20"/>
            </w:pPr>
            <w:r>
              <w:rPr>
                <w:sz w:val="19"/>
              </w:rPr>
              <w:t>45 无上(anuttara)——没有这些「上」的。</w:t>
            </w:r>
          </w:p>
        </w:tc>
      </w:tr>
      <w:tr>
        <w:tc>
          <w:tcPr>
            <w:tcW w:type="dxa" w:w="2409"/>
          </w:tcPr>
          <w:p>
            <w:pPr>
              <w:spacing w:after="20"/>
            </w:pPr>
            <w:r>
              <w:rPr>
                <w:sz w:val="19"/>
              </w:rPr>
              <w:t>15 卑劣</w:t>
            </w:r>
          </w:p>
        </w:tc>
        <w:tc>
          <w:tcPr>
            <w:tcW w:type="dxa" w:w="2409"/>
          </w:tcPr>
          <w:p>
            <w:pPr>
              <w:spacing w:after="20"/>
            </w:pPr>
            <w:r>
              <w:rPr>
                <w:sz w:val="19"/>
              </w:rPr>
              <w:t>15 微妙(panīta)——崇高、最高的程度。</w:t>
            </w:r>
          </w:p>
        </w:tc>
        <w:tc>
          <w:tcPr>
            <w:tcW w:type="dxa" w:w="2409"/>
          </w:tcPr>
          <w:p>
            <w:pPr>
              <w:spacing w:after="20"/>
            </w:pPr>
            <w:r>
              <w:rPr>
                <w:sz w:val="19"/>
              </w:rPr>
              <w:t>46 相似</w:t>
            </w:r>
          </w:p>
        </w:tc>
        <w:tc>
          <w:tcPr>
            <w:tcW w:type="dxa" w:w="2409"/>
          </w:tcPr>
          <w:p>
            <w:pPr>
              <w:spacing w:after="20"/>
            </w:pPr>
            <w:r>
              <w:rPr>
                <w:sz w:val="19"/>
              </w:rPr>
              <w:t>46 无等(asama)——相等的、相似的消失。</w:t>
            </w:r>
          </w:p>
        </w:tc>
      </w:tr>
      <w:tr>
        <w:tc>
          <w:tcPr>
            <w:tcW w:type="dxa" w:w="2409"/>
            <w:shd w:val="clear" w:color="auto" w:fill="F2F2F2"/>
          </w:tcPr>
          <w:p>
            <w:pPr>
              <w:spacing w:after="20"/>
            </w:pPr>
            <w:r>
              <w:rPr>
                <w:sz w:val="19"/>
              </w:rPr>
              <w:t>16 不吉</w:t>
            </w:r>
          </w:p>
        </w:tc>
        <w:tc>
          <w:tcPr>
            <w:tcW w:type="dxa" w:w="2409"/>
            <w:shd w:val="clear" w:color="auto" w:fill="F2F2F2"/>
          </w:tcPr>
          <w:p>
            <w:pPr>
              <w:spacing w:after="20"/>
            </w:pPr>
            <w:r>
              <w:rPr>
                <w:sz w:val="19"/>
              </w:rPr>
              <w:t>16 吉祥(siva)——安泰。</w:t>
            </w:r>
          </w:p>
        </w:tc>
        <w:tc>
          <w:tcPr>
            <w:tcW w:type="dxa" w:w="2409"/>
            <w:shd w:val="clear" w:color="auto" w:fill="F2F2F2"/>
          </w:tcPr>
          <w:p>
            <w:pPr>
              <w:spacing w:after="20"/>
            </w:pPr>
            <w:r>
              <w:rPr>
                <w:sz w:val="19"/>
              </w:rPr>
              <w:t>47 比较</w:t>
            </w:r>
          </w:p>
        </w:tc>
        <w:tc>
          <w:tcPr>
            <w:tcW w:type="dxa" w:w="2409"/>
            <w:shd w:val="clear" w:color="auto" w:fill="F2F2F2"/>
          </w:tcPr>
          <w:p>
            <w:pPr>
              <w:spacing w:after="20"/>
            </w:pPr>
            <w:r>
              <w:rPr>
                <w:sz w:val="19"/>
              </w:rPr>
              <w:t>47 无比(appatīsama)——相似的消失。</w:t>
            </w:r>
          </w:p>
        </w:tc>
      </w:tr>
      <w:tr>
        <w:tc>
          <w:tcPr>
            <w:tcW w:type="dxa" w:w="2409"/>
          </w:tcPr>
          <w:p>
            <w:pPr>
              <w:spacing w:after="20"/>
            </w:pPr>
            <w:r>
              <w:rPr>
                <w:sz w:val="19"/>
              </w:rPr>
              <w:t>17 不安稳</w:t>
            </w:r>
          </w:p>
        </w:tc>
        <w:tc>
          <w:tcPr>
            <w:tcW w:type="dxa" w:w="2409"/>
          </w:tcPr>
          <w:p>
            <w:pPr>
              <w:spacing w:after="20"/>
            </w:pPr>
            <w:r>
              <w:rPr>
                <w:sz w:val="19"/>
              </w:rPr>
              <w:t>17 安稳(khema)——安详稳当,不动荡不安。</w:t>
            </w:r>
          </w:p>
        </w:tc>
        <w:tc>
          <w:tcPr>
            <w:tcW w:type="dxa" w:w="2409"/>
          </w:tcPr>
          <w:p>
            <w:pPr>
              <w:spacing w:after="20"/>
            </w:pPr>
            <w:r>
              <w:rPr>
                <w:sz w:val="19"/>
              </w:rPr>
              <w:t>48 低级</w:t>
            </w:r>
          </w:p>
        </w:tc>
        <w:tc>
          <w:tcPr>
            <w:tcW w:type="dxa" w:w="2409"/>
          </w:tcPr>
          <w:p>
            <w:pPr>
              <w:spacing w:after="20"/>
            </w:pPr>
            <w:r>
              <w:rPr>
                <w:sz w:val="19"/>
              </w:rPr>
              <w:t>48 最胜(jeṭṭha)——最高之义,或最高的称赞。</w:t>
            </w:r>
          </w:p>
        </w:tc>
      </w:tr>
      <w:tr>
        <w:tc>
          <w:tcPr>
            <w:tcW w:type="dxa" w:w="2409"/>
            <w:shd w:val="clear" w:color="auto" w:fill="F2F2F2"/>
          </w:tcPr>
          <w:p>
            <w:pPr>
              <w:spacing w:after="20"/>
            </w:pPr>
            <w:r>
              <w:rPr>
                <w:sz w:val="19"/>
              </w:rPr>
              <w:t>18 爱不尽</w:t>
            </w:r>
          </w:p>
        </w:tc>
        <w:tc>
          <w:tcPr>
            <w:tcW w:type="dxa" w:w="2409"/>
            <w:shd w:val="clear" w:color="auto" w:fill="F2F2F2"/>
          </w:tcPr>
          <w:p>
            <w:pPr>
              <w:spacing w:after="20"/>
            </w:pPr>
            <w:r>
              <w:rPr>
                <w:sz w:val="19"/>
              </w:rPr>
              <w:t>18 爱尽(tanhākkhayo)——爱尽则苦尽。</w:t>
            </w:r>
          </w:p>
        </w:tc>
        <w:tc>
          <w:tcPr>
            <w:tcW w:type="dxa" w:w="2409"/>
            <w:shd w:val="clear" w:color="auto" w:fill="F2F2F2"/>
          </w:tcPr>
          <w:p>
            <w:pPr>
              <w:spacing w:after="20"/>
            </w:pPr>
            <w:r>
              <w:rPr>
                <w:sz w:val="19"/>
              </w:rPr>
              <w:t>49 漂</w:t>
            </w:r>
          </w:p>
        </w:tc>
        <w:tc>
          <w:tcPr>
            <w:tcW w:type="dxa" w:w="2409"/>
            <w:shd w:val="clear" w:color="auto" w:fill="F2F2F2"/>
          </w:tcPr>
          <w:p>
            <w:pPr>
              <w:spacing w:after="20"/>
            </w:pPr>
            <w:r>
              <w:rPr>
                <w:sz w:val="19"/>
              </w:rPr>
              <w:t>49 殊胜(seṭṭha)——最上的。</w:t>
            </w:r>
          </w:p>
        </w:tc>
      </w:tr>
      <w:tr>
        <w:tc>
          <w:tcPr>
            <w:tcW w:type="dxa" w:w="2409"/>
          </w:tcPr>
          <w:p>
            <w:pPr>
              <w:spacing w:after="20"/>
            </w:pPr>
            <w:r>
              <w:rPr>
                <w:sz w:val="19"/>
              </w:rPr>
              <w:t>19 可思议</w:t>
            </w:r>
          </w:p>
        </w:tc>
        <w:tc>
          <w:tcPr>
            <w:tcW w:type="dxa" w:w="2409"/>
          </w:tcPr>
          <w:p>
            <w:pPr>
              <w:spacing w:after="20"/>
            </w:pPr>
            <w:r>
              <w:rPr>
                <w:sz w:val="19"/>
              </w:rPr>
              <w:t>19 不思议(acchariya)——不可用语言、概念去描述涅盘。</w:t>
            </w:r>
          </w:p>
        </w:tc>
        <w:tc>
          <w:tcPr>
            <w:tcW w:type="dxa" w:w="2409"/>
          </w:tcPr>
          <w:p>
            <w:pPr>
              <w:spacing w:after="20"/>
            </w:pPr>
            <w:r>
              <w:rPr>
                <w:sz w:val="19"/>
              </w:rPr>
              <w:t>50 无壳</w:t>
            </w:r>
          </w:p>
        </w:tc>
        <w:tc>
          <w:tcPr>
            <w:tcW w:type="dxa" w:w="2409"/>
          </w:tcPr>
          <w:p>
            <w:pPr>
              <w:spacing w:after="20"/>
            </w:pPr>
            <w:r>
              <w:rPr>
                <w:sz w:val="19"/>
              </w:rPr>
              <w:t>50 窟宅(lena)——住立在拿掉轮回苦之处。</w:t>
            </w:r>
          </w:p>
        </w:tc>
      </w:tr>
      <w:tr>
        <w:tc>
          <w:tcPr>
            <w:tcW w:type="dxa" w:w="2409"/>
            <w:shd w:val="clear" w:color="auto" w:fill="F2F2F2"/>
          </w:tcPr>
          <w:p>
            <w:pPr>
              <w:spacing w:after="20"/>
            </w:pPr>
            <w:r>
              <w:rPr>
                <w:sz w:val="19"/>
              </w:rPr>
              <w:t>20 生</w:t>
            </w:r>
          </w:p>
        </w:tc>
        <w:tc>
          <w:tcPr>
            <w:tcW w:type="dxa" w:w="2409"/>
            <w:shd w:val="clear" w:color="auto" w:fill="F2F2F2"/>
          </w:tcPr>
          <w:p>
            <w:pPr>
              <w:spacing w:after="20"/>
            </w:pPr>
            <w:r>
              <w:rPr>
                <w:sz w:val="19"/>
              </w:rPr>
              <w:t>20 无生(abbhuta)——有的消失,或不生。</w:t>
            </w:r>
          </w:p>
        </w:tc>
        <w:tc>
          <w:tcPr>
            <w:tcW w:type="dxa" w:w="2409"/>
            <w:shd w:val="clear" w:color="auto" w:fill="F2F2F2"/>
          </w:tcPr>
          <w:p>
            <w:pPr>
              <w:spacing w:after="20"/>
            </w:pPr>
            <w:r>
              <w:rPr>
                <w:sz w:val="19"/>
              </w:rPr>
              <w:t>51 无依靠</w:t>
            </w:r>
          </w:p>
        </w:tc>
        <w:tc>
          <w:tcPr>
            <w:tcW w:type="dxa" w:w="2409"/>
            <w:shd w:val="clear" w:color="auto" w:fill="F2F2F2"/>
          </w:tcPr>
          <w:p>
            <w:pPr>
              <w:spacing w:after="20"/>
            </w:pPr>
            <w:r>
              <w:rPr>
                <w:sz w:val="19"/>
              </w:rPr>
              <w:t>51 庇护所(tāṇa)——保护之所。</w:t>
            </w:r>
          </w:p>
        </w:tc>
      </w:tr>
      <w:tr>
        <w:tc>
          <w:tcPr>
            <w:tcW w:type="dxa" w:w="2409"/>
          </w:tcPr>
          <w:p>
            <w:pPr>
              <w:spacing w:after="20"/>
            </w:pPr>
            <w:r>
              <w:rPr>
                <w:sz w:val="19"/>
              </w:rPr>
              <w:t>21 灾难</w:t>
            </w:r>
          </w:p>
        </w:tc>
        <w:tc>
          <w:tcPr>
            <w:tcW w:type="dxa" w:w="2409"/>
          </w:tcPr>
          <w:p>
            <w:pPr>
              <w:spacing w:after="20"/>
            </w:pPr>
            <w:r>
              <w:rPr>
                <w:sz w:val="19"/>
              </w:rPr>
              <w:t>21 无灾(anītika)——无灾无难。</w:t>
            </w:r>
          </w:p>
        </w:tc>
        <w:tc>
          <w:tcPr>
            <w:tcW w:type="dxa" w:w="2409"/>
          </w:tcPr>
          <w:p>
            <w:pPr>
              <w:spacing w:after="20"/>
            </w:pPr>
            <w:r>
              <w:rPr>
                <w:sz w:val="19"/>
              </w:rPr>
              <w:t>52 有诤</w:t>
            </w:r>
          </w:p>
        </w:tc>
        <w:tc>
          <w:tcPr>
            <w:tcW w:type="dxa" w:w="2409"/>
          </w:tcPr>
          <w:p>
            <w:pPr>
              <w:spacing w:after="20"/>
            </w:pPr>
            <w:r>
              <w:rPr>
                <w:sz w:val="19"/>
              </w:rPr>
              <w:t>52 无诤(aranṇa)——过失的消失。</w:t>
            </w:r>
          </w:p>
        </w:tc>
      </w:tr>
      <w:tr>
        <w:tc>
          <w:tcPr>
            <w:tcW w:type="dxa" w:w="2409"/>
            <w:shd w:val="clear" w:color="auto" w:fill="F2F2F2"/>
          </w:tcPr>
          <w:p>
            <w:pPr>
              <w:spacing w:after="20"/>
            </w:pPr>
            <w:r>
              <w:rPr>
                <w:sz w:val="19"/>
              </w:rPr>
              <w:t>22 灾难法</w:t>
            </w:r>
          </w:p>
        </w:tc>
        <w:tc>
          <w:tcPr>
            <w:tcW w:type="dxa" w:w="2409"/>
            <w:shd w:val="clear" w:color="auto" w:fill="F2F2F2"/>
          </w:tcPr>
          <w:p>
            <w:pPr>
              <w:spacing w:after="20"/>
            </w:pPr>
            <w:r>
              <w:rPr>
                <w:sz w:val="19"/>
              </w:rPr>
              <w:t>22 无灾法(anītikadhamma)——无灾无难性。</w:t>
            </w:r>
          </w:p>
        </w:tc>
        <w:tc>
          <w:tcPr>
            <w:tcW w:type="dxa" w:w="2409"/>
            <w:shd w:val="clear" w:color="auto" w:fill="F2F2F2"/>
          </w:tcPr>
          <w:p>
            <w:pPr>
              <w:spacing w:after="20"/>
            </w:pPr>
            <w:r>
              <w:rPr>
                <w:sz w:val="19"/>
              </w:rPr>
              <w:t>53 污秽</w:t>
            </w:r>
          </w:p>
        </w:tc>
        <w:tc>
          <w:tcPr>
            <w:tcW w:type="dxa" w:w="2409"/>
            <w:shd w:val="clear" w:color="auto" w:fill="F2F2F2"/>
          </w:tcPr>
          <w:p>
            <w:pPr>
              <w:spacing w:after="20"/>
            </w:pPr>
            <w:r>
              <w:rPr>
                <w:sz w:val="19"/>
              </w:rPr>
              <w:t>53 无秽的(anaṇgana)——污秽的消失。</w:t>
            </w:r>
          </w:p>
        </w:tc>
      </w:tr>
      <w:tr>
        <w:tc>
          <w:tcPr>
            <w:tcW w:type="dxa" w:w="2409"/>
          </w:tcPr>
          <w:p>
            <w:pPr>
              <w:spacing w:after="20"/>
            </w:pPr>
            <w:r>
              <w:rPr>
                <w:sz w:val="19"/>
              </w:rPr>
              <w:t>23 世俗</w:t>
            </w:r>
          </w:p>
        </w:tc>
        <w:tc>
          <w:tcPr>
            <w:tcW w:type="dxa" w:w="2409"/>
          </w:tcPr>
          <w:p>
            <w:pPr>
              <w:spacing w:after="20"/>
            </w:pPr>
            <w:r>
              <w:rPr>
                <w:sz w:val="19"/>
              </w:rPr>
              <w:t>23 涟盘(nibbāna)——贪、瞋、痴永远熄灭。</w:t>
            </w:r>
          </w:p>
        </w:tc>
        <w:tc>
          <w:tcPr>
            <w:tcW w:type="dxa" w:w="2409"/>
          </w:tcPr>
          <w:p>
            <w:pPr>
              <w:spacing w:after="20"/>
            </w:pPr>
            <w:r>
              <w:rPr>
                <w:sz w:val="19"/>
              </w:rPr>
              <w:t>54 污染</w:t>
            </w:r>
          </w:p>
        </w:tc>
        <w:tc>
          <w:tcPr>
            <w:tcW w:type="dxa" w:w="2409"/>
          </w:tcPr>
          <w:p>
            <w:pPr>
              <w:spacing w:after="20"/>
            </w:pPr>
            <w:r>
              <w:rPr>
                <w:sz w:val="19"/>
              </w:rPr>
              <w:t>54 无污的(akāca)——无污的状态。</w:t>
            </w:r>
          </w:p>
        </w:tc>
      </w:tr>
      <w:tr>
        <w:tc>
          <w:tcPr>
            <w:tcW w:type="dxa" w:w="2409"/>
            <w:shd w:val="clear" w:color="auto" w:fill="F2F2F2"/>
          </w:tcPr>
          <w:p>
            <w:pPr>
              <w:spacing w:after="20"/>
            </w:pPr>
            <w:r>
              <w:rPr>
                <w:sz w:val="19"/>
              </w:rPr>
              <w:t>24 有瞋</w:t>
            </w:r>
          </w:p>
        </w:tc>
        <w:tc>
          <w:tcPr>
            <w:tcW w:type="dxa" w:w="2409"/>
            <w:shd w:val="clear" w:color="auto" w:fill="F2F2F2"/>
          </w:tcPr>
          <w:p>
            <w:pPr>
              <w:spacing w:after="20"/>
            </w:pPr>
            <w:r>
              <w:rPr>
                <w:sz w:val="19"/>
              </w:rPr>
              <w:t>24 无瞋(avyāpajjha)——没有瞋害。</w:t>
            </w:r>
          </w:p>
        </w:tc>
        <w:tc>
          <w:tcPr>
            <w:tcW w:type="dxa" w:w="2409"/>
            <w:shd w:val="clear" w:color="auto" w:fill="F2F2F2"/>
          </w:tcPr>
          <w:p>
            <w:pPr>
              <w:spacing w:after="20"/>
            </w:pPr>
            <w:r>
              <w:rPr>
                <w:sz w:val="19"/>
              </w:rPr>
              <w:t>55 垢秽</w:t>
            </w:r>
          </w:p>
        </w:tc>
        <w:tc>
          <w:tcPr>
            <w:tcW w:type="dxa" w:w="2409"/>
            <w:shd w:val="clear" w:color="auto" w:fill="F2F2F2"/>
          </w:tcPr>
          <w:p>
            <w:pPr>
              <w:spacing w:after="20"/>
            </w:pPr>
            <w:r>
              <w:rPr>
                <w:sz w:val="19"/>
              </w:rPr>
              <w:t>55 离垢(vimala)——染等垢离去。</w:t>
            </w:r>
          </w:p>
        </w:tc>
      </w:tr>
      <w:tr>
        <w:tc>
          <w:tcPr>
            <w:tcW w:type="dxa" w:w="2409"/>
          </w:tcPr>
          <w:p>
            <w:pPr>
              <w:spacing w:after="20"/>
            </w:pPr>
            <w:r>
              <w:rPr>
                <w:sz w:val="19"/>
              </w:rPr>
              <w:t>25 有染</w:t>
            </w:r>
          </w:p>
        </w:tc>
        <w:tc>
          <w:tcPr>
            <w:tcW w:type="dxa" w:w="2409"/>
          </w:tcPr>
          <w:p>
            <w:pPr>
              <w:spacing w:after="20"/>
            </w:pPr>
            <w:r>
              <w:rPr>
                <w:sz w:val="19"/>
              </w:rPr>
              <w:t>25 离染(virāga)——离一切欲望。</w:t>
            </w:r>
          </w:p>
        </w:tc>
        <w:tc>
          <w:tcPr>
            <w:tcW w:type="dxa" w:w="2409"/>
          </w:tcPr>
          <w:p>
            <w:pPr>
              <w:spacing w:after="20"/>
            </w:pPr>
            <w:r>
              <w:rPr>
                <w:sz w:val="19"/>
              </w:rPr>
              <w:t>56 淹没</w:t>
            </w:r>
          </w:p>
        </w:tc>
        <w:tc>
          <w:tcPr>
            <w:tcW w:type="dxa" w:w="2409"/>
          </w:tcPr>
          <w:p>
            <w:pPr>
              <w:spacing w:after="20"/>
            </w:pPr>
            <w:r>
              <w:rPr>
                <w:sz w:val="19"/>
              </w:rPr>
              <w:t>56 洲掉(dīpa)——不当被四瀑流淹没。</w:t>
            </w:r>
          </w:p>
        </w:tc>
      </w:tr>
      <w:tr>
        <w:tc>
          <w:tcPr>
            <w:tcW w:type="dxa" w:w="2409"/>
            <w:shd w:val="clear" w:color="auto" w:fill="F2F2F2"/>
          </w:tcPr>
          <w:p>
            <w:pPr>
              <w:spacing w:after="20"/>
            </w:pPr>
            <w:r>
              <w:rPr>
                <w:sz w:val="19"/>
              </w:rPr>
              <w:t>26 不清净</w:t>
            </w:r>
          </w:p>
        </w:tc>
        <w:tc>
          <w:tcPr>
            <w:tcW w:type="dxa" w:w="2409"/>
            <w:shd w:val="clear" w:color="auto" w:fill="F2F2F2"/>
          </w:tcPr>
          <w:p>
            <w:pPr>
              <w:spacing w:after="20"/>
            </w:pPr>
            <w:r>
              <w:rPr>
                <w:sz w:val="19"/>
              </w:rPr>
              <w:t>26 清净(suddhi)——离一切污染。</w:t>
            </w:r>
          </w:p>
        </w:tc>
        <w:tc>
          <w:tcPr>
            <w:tcW w:type="dxa" w:w="2409"/>
            <w:shd w:val="clear" w:color="auto" w:fill="F2F2F2"/>
          </w:tcPr>
          <w:p>
            <w:pPr>
              <w:spacing w:after="20"/>
            </w:pPr>
            <w:r>
              <w:rPr>
                <w:sz w:val="19"/>
              </w:rPr>
              <w:t>57 苦</w:t>
            </w:r>
          </w:p>
        </w:tc>
        <w:tc>
          <w:tcPr>
            <w:tcW w:type="dxa" w:w="2409"/>
            <w:shd w:val="clear" w:color="auto" w:fill="F2F2F2"/>
          </w:tcPr>
          <w:p>
            <w:pPr>
              <w:spacing w:after="20"/>
            </w:pPr>
            <w:r>
              <w:rPr>
                <w:sz w:val="19"/>
              </w:rPr>
              <w:t>57 乐(sukha)——轮回寂止乐的状态。</w:t>
            </w:r>
          </w:p>
        </w:tc>
      </w:tr>
      <w:tr>
        <w:tc>
          <w:tcPr>
            <w:tcW w:type="dxa" w:w="2409"/>
          </w:tcPr>
          <w:p>
            <w:pPr>
              <w:spacing w:after="20"/>
            </w:pPr>
            <w:r>
              <w:rPr>
                <w:sz w:val="19"/>
              </w:rPr>
              <w:t>27 束缚</w:t>
            </w:r>
          </w:p>
        </w:tc>
        <w:tc>
          <w:tcPr>
            <w:tcW w:type="dxa" w:w="2409"/>
          </w:tcPr>
          <w:p>
            <w:pPr>
              <w:spacing w:after="20"/>
            </w:pPr>
            <w:r>
              <w:rPr>
                <w:sz w:val="19"/>
              </w:rPr>
              <w:t>27 解脱(mutti)——离系着。</w:t>
            </w:r>
          </w:p>
        </w:tc>
        <w:tc>
          <w:tcPr>
            <w:tcW w:type="dxa" w:w="2409"/>
          </w:tcPr>
          <w:p>
            <w:pPr>
              <w:spacing w:after="20"/>
            </w:pPr>
            <w:r>
              <w:rPr>
                <w:sz w:val="19"/>
              </w:rPr>
              <w:t>58 可度量</w:t>
            </w:r>
          </w:p>
        </w:tc>
        <w:tc>
          <w:tcPr>
            <w:tcW w:type="dxa" w:w="2409"/>
          </w:tcPr>
          <w:p>
            <w:pPr>
              <w:spacing w:after="20"/>
            </w:pPr>
            <w:r>
              <w:rPr>
                <w:sz w:val="19"/>
              </w:rPr>
              <w:t>58 无可度量(appamāṇa)——作度量法的消失;不能计算这些。</w:t>
            </w:r>
          </w:p>
        </w:tc>
      </w:tr>
      <w:tr>
        <w:tc>
          <w:tcPr>
            <w:tcW w:type="dxa" w:w="2409"/>
            <w:shd w:val="clear" w:color="auto" w:fill="F2F2F2"/>
          </w:tcPr>
          <w:p>
            <w:pPr>
              <w:spacing w:after="20"/>
            </w:pPr>
            <w:r>
              <w:rPr>
                <w:sz w:val="19"/>
              </w:rPr>
              <w:t>28 执着</w:t>
            </w:r>
          </w:p>
        </w:tc>
        <w:tc>
          <w:tcPr>
            <w:tcW w:type="dxa" w:w="2409"/>
            <w:shd w:val="clear" w:color="auto" w:fill="F2F2F2"/>
          </w:tcPr>
          <w:p>
            <w:pPr>
              <w:spacing w:after="20"/>
            </w:pPr>
            <w:r>
              <w:rPr>
                <w:sz w:val="19"/>
              </w:rPr>
              <w:t>28 无执着(anālayo)——不黏着、不取着。</w:t>
            </w:r>
          </w:p>
        </w:tc>
        <w:tc>
          <w:tcPr>
            <w:tcW w:type="dxa" w:w="2409"/>
            <w:shd w:val="clear" w:color="auto" w:fill="F2F2F2"/>
          </w:tcPr>
          <w:p>
            <w:pPr>
              <w:spacing w:after="20"/>
            </w:pPr>
            <w:r>
              <w:rPr>
                <w:sz w:val="19"/>
              </w:rPr>
              <w:t>59 沉没</w:t>
            </w:r>
          </w:p>
        </w:tc>
        <w:tc>
          <w:tcPr>
            <w:tcW w:type="dxa" w:w="2409"/>
            <w:shd w:val="clear" w:color="auto" w:fill="F2F2F2"/>
          </w:tcPr>
          <w:p>
            <w:pPr>
              <w:spacing w:after="20"/>
            </w:pPr>
            <w:r>
              <w:rPr>
                <w:sz w:val="19"/>
              </w:rPr>
              <w:t>59 依止patiṭṭha)——不沉没轮回海。</w:t>
            </w:r>
          </w:p>
        </w:tc>
      </w:tr>
      <w:tr>
        <w:tc>
          <w:tcPr>
            <w:tcW w:type="dxa" w:w="2409"/>
          </w:tcPr>
          <w:p>
            <w:pPr>
              <w:spacing w:after="20"/>
            </w:pPr>
            <w:r>
              <w:rPr>
                <w:sz w:val="19"/>
              </w:rPr>
              <w:t>29 漂泊</w:t>
            </w:r>
          </w:p>
        </w:tc>
        <w:tc>
          <w:tcPr>
            <w:tcW w:type="dxa" w:w="2409"/>
          </w:tcPr>
          <w:p>
            <w:pPr>
              <w:spacing w:after="20"/>
            </w:pPr>
            <w:r>
              <w:rPr>
                <w:sz w:val="19"/>
              </w:rPr>
              <w:t>29 岛屿(dīpa 洲渚)——可以安全承载。</w:t>
            </w:r>
          </w:p>
        </w:tc>
        <w:tc>
          <w:tcPr>
            <w:tcW w:type="dxa" w:w="2409"/>
          </w:tcPr>
          <w:p>
            <w:pPr>
              <w:spacing w:after="20"/>
            </w:pPr>
            <w:r>
              <w:rPr>
                <w:sz w:val="19"/>
              </w:rPr>
              <w:t>60 有所得</w:t>
            </w:r>
          </w:p>
        </w:tc>
        <w:tc>
          <w:tcPr>
            <w:tcW w:type="dxa" w:w="2409"/>
          </w:tcPr>
          <w:p>
            <w:pPr>
              <w:spacing w:after="20"/>
            </w:pPr>
            <w:r>
              <w:rPr>
                <w:sz w:val="19"/>
              </w:rPr>
              <w:t>60 无所有的(akiñcana)——染等世间的执着和摄受的消失。</w:t>
            </w:r>
          </w:p>
        </w:tc>
      </w:tr>
    </w:tbl>
    <w:p>
      <w:pPr>
        <w:spacing w:before="40" w:after="80"/>
        <w:ind w:left="283"/>
        <w:shd w:val="clear" w:color="auto" w:fill="EDF6EF"/>
        <w:pBdr>
          <w:left w:val="single" w:sz="20" w:space="6" w:color="1E5631"/>
        </w:pBdr>
      </w:pPr>
      <w:r>
        <w:rPr>
          <w:sz w:val="20"/>
        </w:rPr>
        <w:t>#   世间法与涅盘之比较</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世间法</w:t>
            </w:r>
          </w:p>
        </w:tc>
        <w:tc>
          <w:tcPr>
            <w:tcW w:type="dxa" w:w="2409"/>
            <w:shd w:val="clear" w:color="auto" w:fill="1E5631"/>
          </w:tcPr>
          <w:p>
            <w:pPr>
              <w:spacing w:after="20"/>
            </w:pPr>
            <w:r>
              <w:rPr>
                <w:b/>
                <w:color w:val="FFFFFF"/>
                <w:sz w:val="19"/>
              </w:rPr>
              <w:t>涅盘</w:t>
            </w:r>
          </w:p>
        </w:tc>
        <w:tc>
          <w:tcPr>
            <w:tcW w:type="dxa" w:w="2409"/>
            <w:shd w:val="clear" w:color="auto" w:fill="1E5631"/>
          </w:tcPr>
          <w:p>
            <w:pPr>
              <w:spacing w:after="20"/>
            </w:pPr>
            <w:r>
              <w:rPr>
                <w:b/>
                <w:color w:val="FFFFFF"/>
                <w:sz w:val="19"/>
              </w:rPr>
              <w:t>世间法</w:t>
            </w:r>
          </w:p>
        </w:tc>
        <w:tc>
          <w:tcPr>
            <w:tcW w:type="dxa" w:w="2409"/>
            <w:shd w:val="clear" w:color="auto" w:fill="1E5631"/>
          </w:tcPr>
          <w:p>
            <w:pPr>
              <w:spacing w:after="20"/>
            </w:pPr>
            <w:r>
              <w:rPr>
                <w:b/>
                <w:color w:val="FFFFFF"/>
                <w:sz w:val="19"/>
              </w:rPr>
              <w:t>涅盘</w:t>
            </w:r>
          </w:p>
        </w:tc>
      </w:tr>
      <w:tr>
        <w:tc>
          <w:tcPr>
            <w:tcW w:type="dxa" w:w="2409"/>
          </w:tcPr>
          <w:p>
            <w:pPr>
              <w:spacing w:after="20"/>
            </w:pPr>
            <w:r>
              <w:rPr>
                <w:sz w:val="19"/>
              </w:rPr>
              <w:t>30 无归依</w:t>
            </w:r>
          </w:p>
        </w:tc>
        <w:tc>
          <w:tcPr>
            <w:tcW w:type="dxa" w:w="2409"/>
          </w:tcPr>
          <w:p>
            <w:pPr>
              <w:spacing w:after="20"/>
            </w:pPr>
            <w:r>
              <w:rPr>
                <w:sz w:val="19"/>
              </w:rPr>
              <w:t>30 归依处(tāṇa)——可以依靠。</w:t>
            </w:r>
          </w:p>
        </w:tc>
        <w:tc>
          <w:tcPr>
            <w:tcW w:type="dxa" w:w="2409"/>
          </w:tcPr>
          <w:p>
            <w:pPr>
              <w:spacing w:after="20"/>
            </w:pPr>
            <w:r>
              <w:rPr>
                <w:sz w:val="19"/>
              </w:rPr>
              <w:t>61 无依靠</w:t>
            </w:r>
          </w:p>
        </w:tc>
        <w:tc>
          <w:tcPr>
            <w:tcW w:type="dxa" w:w="2409"/>
          </w:tcPr>
          <w:p>
            <w:pPr>
              <w:spacing w:after="20"/>
            </w:pPr>
            <w:r>
              <w:rPr>
                <w:sz w:val="19"/>
              </w:rPr>
              <w:t>61 无戏论(appapañca)——同12。</w:t>
            </w:r>
          </w:p>
        </w:tc>
      </w:tr>
      <w:tr>
        <w:tc>
          <w:tcPr>
            <w:tcW w:type="dxa" w:w="2409"/>
            <w:shd w:val="clear" w:color="auto" w:fill="F2F2F2"/>
          </w:tcPr>
          <w:p>
            <w:pPr>
              <w:spacing w:after="20"/>
            </w:pPr>
            <w:r>
              <w:rPr>
                <w:sz w:val="19"/>
              </w:rPr>
              <w:t>31 无避难所</w:t>
            </w:r>
          </w:p>
        </w:tc>
        <w:tc>
          <w:tcPr>
            <w:tcW w:type="dxa" w:w="2409"/>
            <w:shd w:val="clear" w:color="auto" w:fill="F2F2F2"/>
          </w:tcPr>
          <w:p>
            <w:pPr>
              <w:spacing w:after="20"/>
            </w:pPr>
            <w:r>
              <w:rPr>
                <w:sz w:val="19"/>
              </w:rPr>
              <w:t>31 避难所(leṇa)——庇护所。</w:t>
            </w:r>
          </w:p>
        </w:tc>
        <w:tc>
          <w:tcPr>
            <w:tcW w:type="dxa" w:w="2409"/>
            <w:shd w:val="clear" w:color="auto" w:fill="F2F2F2"/>
          </w:tcPr>
          <w:p>
            <w:pPr>
              <w:spacing w:after="20"/>
            </w:pPr>
          </w:p>
        </w:tc>
        <w:tc>
          <w:tcPr>
            <w:tcW w:type="dxa" w:w="2409"/>
            <w:shd w:val="clear" w:color="auto" w:fill="F2F2F2"/>
          </w:tcPr>
          <w:p>
            <w:pPr>
              <w:spacing w:after="20"/>
            </w:pPr>
          </w:p>
        </w:tc>
      </w:tr>
    </w:tbl>
    <w:p>
      <w:pPr>
        <w:spacing w:before="120" w:after="80"/>
      </w:pPr>
      <w:r>
        <w:rPr>
          <w:rFonts w:ascii="Microsoft YaHei" w:hAnsi="Microsoft YaHei" w:eastAsia="Microsoft YaHei"/>
          <w:b/>
          <w:color w:val="1E5631"/>
          <w:sz w:val="23"/>
        </w:rPr>
        <w:t>四、涅槃释义（异名，按原样保留）</w:t>
      </w:r>
    </w:p>
    <w:p>
      <w:pPr>
        <w:spacing w:before="40" w:after="80"/>
        <w:ind w:left="283"/>
        <w:shd w:val="clear" w:color="auto" w:fill="EDF6EF"/>
        <w:pBdr>
          <w:left w:val="single" w:sz="20" w:space="6" w:color="1E5631"/>
        </w:pBdr>
      </w:pPr>
      <w:r>
        <w:rPr>
          <w:sz w:val="20"/>
        </w:rPr>
        <w:t>*61 种涅盘之同义词, 整理自:《相应部》S.43.12~44, 及《导论》(Nettippakarana, CS:p.47~48)</w:t>
      </w:r>
    </w:p>
    <w:p>
      <w:pPr>
        <w:spacing w:before="40" w:after="80"/>
        <w:ind w:left="283"/>
        <w:shd w:val="clear" w:color="auto" w:fill="EDF6EF"/>
        <w:pBdr>
          <w:left w:val="single" w:sz="20" w:space="6" w:color="1E5631"/>
        </w:pBdr>
      </w:pPr>
      <w:r>
        <w:rPr>
          <w:sz w:val="20"/>
        </w:rPr>
        <w:t>「涅盘」释义</w:t>
      </w:r>
    </w:p>
    <w:p>
      <w:pPr>
        <w:spacing w:before="40" w:after="80"/>
        <w:ind w:left="283"/>
        <w:shd w:val="clear" w:color="auto" w:fill="EDF6EF"/>
        <w:pBdr>
          <w:left w:val="single" w:sz="20" w:space="6" w:color="1E5631"/>
        </w:pBdr>
      </w:pPr>
      <w:r>
        <w:rPr>
          <w:sz w:val="20"/>
        </w:rPr>
        <w:t>1 无为法(asaṅkhata)。Spk：asaṅkhatanti akataṁ(无为法：无作。)。SṬ.：Asaṅkhatanti na saṅkhataṁ hetupaccayeti. Tenāha "akatan"ti.(无为法，没有造作(有为)的因缘，因此叫做'无作'。)</w:t>
      </w:r>
    </w:p>
    <w:p>
      <w:pPr>
        <w:spacing w:before="40" w:after="80"/>
        <w:ind w:left="283"/>
        <w:shd w:val="clear" w:color="auto" w:fill="EDF6EF"/>
        <w:pBdr>
          <w:left w:val="single" w:sz="20" w:space="6" w:color="1E5631"/>
        </w:pBdr>
      </w:pPr>
      <w:r>
        <w:rPr>
          <w:sz w:val="20"/>
        </w:rPr>
        <w:t>8不老(ajajjara)。Spk：Jarāya ajaritattā ajajjaraṁ.(从老而不老的状态，为'不老'。)。SṬ.：Ajajjaraṁ niccasabhāvattā.(不老：恒常的状态。)</w:t>
      </w:r>
    </w:p>
    <w:p>
      <w:pPr>
        <w:spacing w:before="40" w:after="80"/>
        <w:ind w:left="283"/>
        <w:shd w:val="clear" w:color="auto" w:fill="EDF6EF"/>
        <w:pBdr>
          <w:left w:val="single" w:sz="20" w:space="6" w:color="1E5631"/>
        </w:pBdr>
      </w:pPr>
      <w:r>
        <w:rPr>
          <w:sz w:val="20"/>
        </w:rPr>
        <w:t>14 无死(amata)。Spk：Maraṇābhāvena amataṁ.(死亡的不存在，为'无死'。)。SṬ.：Etasmiṁ adhigate puggalassa maraṇaṁ natthīti vā amataṁ.(在这些补伽罗获得无死，为'无死'。)</w:t>
      </w:r>
    </w:p>
    <w:p>
      <w:pPr>
        <w:spacing w:before="40" w:after="80"/>
        <w:ind w:left="283"/>
        <w:shd w:val="clear" w:color="auto" w:fill="EDF6EF"/>
        <w:pBdr>
          <w:left w:val="single" w:sz="20" w:space="6" w:color="1E5631"/>
        </w:pBdr>
      </w:pPr>
      <w:r>
        <w:rPr>
          <w:sz w:val="20"/>
        </w:rPr>
        <w:t>《相应部》S.45.7./V,8.：bhikkhu, rāgakkhayo dosakkhayo mohakkhayo-- idaṁ vuccati amataṁ.(比丘！凡是 灭尽染､灭尽瞋､灭尽痴者，此被叫做'无死'。)</w:t>
      </w:r>
    </w:p>
    <w:p>
      <w:pPr>
        <w:spacing w:before="40" w:after="80"/>
        <w:ind w:left="283"/>
        <w:shd w:val="clear" w:color="auto" w:fill="EDF6EF"/>
        <w:pBdr>
          <w:left w:val="single" w:sz="20" w:space="6" w:color="1E5631"/>
        </w:pBdr>
      </w:pPr>
      <w:r>
        <w:rPr>
          <w:sz w:val="20"/>
        </w:rPr>
        <w:t>20 无生(abbhuta)。Spk：Abhūtameva bhūtaṁ ajātaṁ hutvā atthīti vā abbhutaṁ.(有的消失，或不生的产生，为'无生'。)</w:t>
      </w:r>
    </w:p>
    <w:p>
      <w:pPr>
        <w:spacing w:before="40" w:after="80"/>
        <w:ind w:left="283"/>
        <w:shd w:val="clear" w:color="auto" w:fill="EDF6EF"/>
        <w:pBdr>
          <w:left w:val="single" w:sz="20" w:space="6" w:color="1E5631"/>
        </w:pBdr>
      </w:pPr>
      <w:r>
        <w:rPr>
          <w:sz w:val="20"/>
        </w:rPr>
        <w:t>23 涅盘(nibbāna)。Spk：Vānābhāvena nibbānaṁ.(渴望之消失，为'涅盘'。)。SṬ.：Vānaṁ vuccati taṇhā, tadabhāvena nibbānaṁ.(渴望称为贪爱，它的消失，为'涅盘'。)</w:t>
      </w:r>
    </w:p>
    <w:p>
      <w:r>
        <w:rPr>
          <w:sz w:val="21"/>
        </w:rPr>
        <w:t>[generated, not original text]</w:t>
      </w:r>
    </w:p>
    <w:p>
      <w:pPr>
        <w:spacing w:before="160" w:after="80"/>
      </w:pPr>
      <w:r>
        <w:rPr>
          <w:rFonts w:ascii="Microsoft YaHei" w:hAnsi="Microsoft YaHei" w:eastAsia="Microsoft YaHei"/>
          <w:b/>
          <w:color w:val="1E5631"/>
          <w:sz w:val="28"/>
        </w:rPr>
        <w:t>💬 第一轮分享</w:t>
      </w:r>
    </w:p>
    <w:p>
      <w:r>
        <w:rPr>
          <w:b/>
          <w:sz w:val="21"/>
        </w:rPr>
        <w:t>分享规则</w:t>
      </w:r>
      <w:r>
        <w:rPr>
          <w:sz w:val="21"/>
        </w:rPr>
        <w:t>：每人 1.5—2 分钟，先邀请、不点名强制；愿意沉默也完全可以。只描述"我注意到什么"，不评判、不给建议。</w:t>
      </w:r>
    </w:p>
    <w:p>
      <w:r>
        <w:rPr>
          <w:b/>
          <w:sz w:val="21"/>
        </w:rPr>
        <w:t>起手问题（任选 2—3 个）</w:t>
      </w:r>
    </w:p>
    <w:p>
      <w:pPr>
        <w:ind w:left="340"/>
      </w:pPr>
      <w:r>
        <w:rPr>
          <w:b/>
          <w:sz w:val="21"/>
        </w:rPr>
        <w:t xml:space="preserve">1. </w:t>
      </w:r>
      <w:r>
        <w:rPr>
          <w:sz w:val="21"/>
        </w:rPr>
        <w:t>本周读到"我们以为不变的身体，其实里面的色聚一直在更替"——这句话，让你想到自己身体的哪一处？（不必谈理论，只说一个具体的记忆或感受）</w:t>
      </w:r>
    </w:p>
    <w:p>
      <w:pPr>
        <w:ind w:left="340"/>
      </w:pPr>
      <w:r>
        <w:rPr>
          <w:b/>
          <w:sz w:val="21"/>
        </w:rPr>
        <w:t xml:space="preserve">2. </w:t>
      </w:r>
      <w:r>
        <w:rPr>
          <w:sz w:val="21"/>
        </w:rPr>
        <w:t>你生活里有没有一个"以为一直不变、其实一直在变"的东西？（一棵树、一段关系、一个习惯、一处旧伤）</w:t>
      </w:r>
    </w:p>
    <w:p>
      <w:pPr>
        <w:ind w:left="340"/>
      </w:pPr>
      <w:r>
        <w:rPr>
          <w:b/>
          <w:sz w:val="21"/>
        </w:rPr>
        <w:t xml:space="preserve">3. </w:t>
      </w:r>
      <w:r>
        <w:rPr>
          <w:sz w:val="21"/>
        </w:rPr>
        <w:t>"色法不是我，是无思、无记、非我能主宰的"——听到这句，你心里是平静、是抗拒，还是好奇？此刻的你，是哪一种？</w:t>
      </w:r>
    </w:p>
    <w:p>
      <w:pPr>
        <w:spacing w:before="40" w:after="80"/>
        <w:ind w:left="283"/>
        <w:shd w:val="clear" w:color="auto" w:fill="EDF6EF"/>
        <w:pBdr>
          <w:left w:val="single" w:sz="20" w:space="6" w:color="1E5631"/>
        </w:pBdr>
      </w:pPr>
      <w:r>
        <w:rPr>
          <w:sz w:val="20"/>
        </w:rPr>
        <w:t>主持人提醒：分享只描述，不定性、不打分。若有人说"我听不懂三密集"，接一句"听不懂很正常，这是智慧眼的功课"即可，不要展开成色法讲座。</w:t>
      </w:r>
    </w:p>
    <w:p>
      <w:pPr>
        <w:spacing w:before="160" w:after="80"/>
      </w:pPr>
      <w:r>
        <w:rPr>
          <w:rFonts w:ascii="Microsoft YaHei" w:hAnsi="Microsoft YaHei" w:eastAsia="Microsoft YaHei"/>
          <w:b/>
          <w:color w:val="1E5631"/>
          <w:sz w:val="28"/>
        </w:rPr>
        <w:t>🎯 主题讨论</w:t>
      </w:r>
    </w:p>
    <w:p>
      <w:r>
        <w:rPr>
          <w:b/>
          <w:sz w:val="21"/>
        </w:rPr>
        <w:t>引导问题一：色法为什么要"成群"生起？——从"色聚"看"最小单位"。</w:t>
      </w:r>
    </w:p>
    <w:p>
      <w:pPr>
        <w:spacing w:before="40" w:after="80"/>
        <w:ind w:left="283"/>
        <w:shd w:val="clear" w:color="auto" w:fill="EDF6EF"/>
        <w:pBdr>
          <w:left w:val="single" w:sz="20" w:space="6" w:color="1E5631"/>
        </w:pBdr>
      </w:pPr>
      <w:r>
        <w:rPr>
          <w:sz w:val="20"/>
        </w:rPr>
        <w:t>提示：回到材料①——色法不是单独生起，总是成"色聚"；八不离色是任何色聚都必有的"底"，再加命根成九法聚、再加净色／心色／性根色成十法聚。可以问：如果连"最小的物质单位"都是"一群"而不是"一个"，那我们对"我"的"个体感"是不是也值得再看一眼？落点：不必急着下结论，只体会"微小处也没有'单一'这件事"。</w:t>
      </w:r>
    </w:p>
    <w:p>
      <w:r>
        <w:rPr>
          <w:b/>
          <w:sz w:val="21"/>
        </w:rPr>
        <w:t>引导问题二：我们是怎么把"极快生灭的色聚"看成"恒常的身体"的？——三种密集。</w:t>
      </w:r>
    </w:p>
    <w:p>
      <w:pPr>
        <w:spacing w:before="40" w:after="80"/>
        <w:ind w:left="283"/>
        <w:shd w:val="clear" w:color="auto" w:fill="EDF6EF"/>
        <w:pBdr>
          <w:left w:val="single" w:sz="20" w:space="6" w:color="1E5631"/>
        </w:pBdr>
      </w:pPr>
      <w:r>
        <w:rPr>
          <w:sz w:val="20"/>
        </w:rPr>
        <w:t>提示：回到材料①——相续密集（看不到刹那生灭，误以为恒常）、组合密集（看不到一团由哪几种色法组成）、功用密集（看不到每种色的作用）。可以用生活例子：十年前的照片和现在的自己；一杯热水慢慢变凉（时节生色在变）；吃了东西以后有力气（食生色在资助）。落点：</w:t>
      </w:r>
      <w:r>
        <w:rPr>
          <w:b/>
          <w:sz w:val="20"/>
        </w:rPr>
        <w:t>三密集不是在否定身体，而是在揭示"常"的感觉从哪里来——它来自"看不到"。</w:t>
      </w:r>
      <w:r>
        <w:rPr>
          <w:sz w:val="20"/>
        </w:rPr>
        <w:t xml:space="preserve"> 看到了，执取就淡一层。</w:t>
      </w:r>
    </w:p>
    <w:p>
      <w:r>
        <w:rPr>
          <w:b/>
          <w:sz w:val="21"/>
        </w:rPr>
        <w:t>引导问题三：色法从哪四种缘生起？这对修行意味着什么？</w:t>
      </w:r>
    </w:p>
    <w:p>
      <w:pPr>
        <w:spacing w:before="40" w:after="80"/>
        <w:ind w:left="283"/>
        <w:shd w:val="clear" w:color="auto" w:fill="EDF6EF"/>
        <w:pBdr>
          <w:left w:val="single" w:sz="20" w:space="6" w:color="1E5631"/>
        </w:pBdr>
      </w:pPr>
      <w:r>
        <w:rPr>
          <w:sz w:val="20"/>
        </w:rPr>
        <w:t>提示：回到材料①——业生色（根本）、心生色、时节生色、食生色，四者互相影响。可以问：既然色法依缘而生，"照顾身体"（饮食、作息、环境的四界）和"照顾心"（心生色）是不是同一件事的两面？落点：材料②"如何保护火界""食物的四界与食素"给了很朴素的提示——修行不离当下对身体、对心的照顾，不必好高骛远。</w:t>
      </w:r>
    </w:p>
    <w:p>
      <w:r>
        <w:rPr>
          <w:b/>
          <w:sz w:val="21"/>
        </w:rPr>
        <w:t>（若时间富余）延伸一问：材料②说色是"无思、无记、空、非有情……非我能主宰控制"。当"我"越来越像"一群因缘和合的色聚在心念推动下的流动"，你此刻的第一反应是什么？</w:t>
      </w:r>
    </w:p>
    <w:p>
      <w:pPr>
        <w:spacing w:before="40" w:after="80"/>
        <w:ind w:left="283"/>
        <w:shd w:val="clear" w:color="auto" w:fill="EDF6EF"/>
        <w:pBdr>
          <w:left w:val="single" w:sz="20" w:space="6" w:color="1E5631"/>
        </w:pBdr>
      </w:pPr>
      <w:r>
        <w:rPr>
          <w:sz w:val="20"/>
        </w:rPr>
        <w:t>主持人提醒：此问涉无我，</w:t>
      </w:r>
      <w:r>
        <w:rPr>
          <w:b/>
          <w:sz w:val="20"/>
        </w:rPr>
        <w:t>遇到困惑、甚至有点不安，就停在那里</w:t>
      </w:r>
      <w:r>
        <w:rPr>
          <w:sz w:val="20"/>
        </w:rPr>
        <w:t>，说一句"这个问题很好，我们把它带到下一次、带到修行里去"。不强行解释、不下定论、不把无常无我说成可怕的虚无。若时间不够，直接跳收尾。</w:t>
      </w:r>
    </w:p>
    <w:p>
      <w:pPr>
        <w:spacing w:before="40" w:after="80"/>
        <w:ind w:left="283"/>
        <w:shd w:val="clear" w:color="auto" w:fill="EDF6EF"/>
        <w:pBdr>
          <w:left w:val="single" w:sz="20" w:space="6" w:color="1E5631"/>
        </w:pBdr>
      </w:pPr>
      <w:r>
        <w:rPr>
          <w:b/>
          <w:sz w:val="20"/>
        </w:rPr>
        <w:t>分层追问</w:t>
      </w:r>
      <w:r>
        <w:rPr>
          <w:sz w:val="20"/>
        </w:rPr>
        <w:t>（可视时间取用，由浅入深）： - 【现象】我们总把极快生灭的东西看成「恒常的身体」，回想一次你「看错」的经验，是怎样的？ - 【影响】如果连身体都是成群生起、刹那变化，那你对「我」这个字的感觉，有没有一点不同？ - 【应对】这一周，每天选一处身体感受——比如肩膀——盯住它十秒，看它是稳稳的，还是微微在变。</w:t>
      </w:r>
    </w:p>
    <w:p>
      <w:pPr>
        <w:spacing w:before="160" w:after="80"/>
      </w:pPr>
      <w:r>
        <w:rPr>
          <w:rFonts w:ascii="Microsoft YaHei" w:hAnsi="Microsoft YaHei" w:eastAsia="Microsoft YaHei"/>
          <w:b/>
          <w:color w:val="1E5631"/>
          <w:sz w:val="28"/>
        </w:rPr>
        <w:t>🧘 禅修练习</w:t>
      </w:r>
    </w:p>
    <w:p>
      <w:pPr>
        <w:spacing w:before="40" w:after="80"/>
        <w:ind w:left="283"/>
        <w:shd w:val="clear" w:color="auto" w:fill="EDF6EF"/>
        <w:pBdr>
          <w:left w:val="single" w:sz="20" w:space="6" w:color="1E5631"/>
        </w:pBdr>
      </w:pPr>
      <w:r>
        <w:rPr>
          <w:sz w:val="20"/>
        </w:rPr>
        <w:t xml:space="preserve">⚠️ </w:t>
      </w:r>
      <w:r>
        <w:rPr>
          <w:b/>
          <w:sz w:val="20"/>
        </w:rPr>
        <w:t>禅修禁忌提示</w:t>
      </w:r>
      <w:r>
        <w:rPr>
          <w:sz w:val="20"/>
        </w:rPr>
        <w:t>：若你正处在严重抑郁、焦虑、创伤后应激，或精神类疾病的发作／用药期，或正经历强烈的情绪危机，请先咨询医生或心理师，再决定是否练习；练习中若出现明显不适（如心悸、胸闷、情绪失控），请立即停止，睁开眼睛，把注意力放回呼吸与身体，必要时离场休息。</w:t>
      </w:r>
    </w:p>
    <w:p>
      <w:r>
        <w:rPr>
          <w:b/>
          <w:sz w:val="21"/>
        </w:rPr>
        <w:t>本周练习：身念处·感受生灭（轻练习，照读即可）</w:t>
      </w:r>
    </w:p>
    <w:p>
      <w:pPr>
        <w:spacing w:before="40" w:after="80"/>
        <w:ind w:left="283"/>
        <w:shd w:val="clear" w:color="auto" w:fill="EDF6EF"/>
        <w:pBdr>
          <w:left w:val="single" w:sz="20" w:space="6" w:color="1E5631"/>
        </w:pBdr>
      </w:pPr>
      <w:r>
        <w:rPr>
          <w:sz w:val="20"/>
        </w:rPr>
        <w:t>各位法友，请坐好，闭上眼睛，先做三次深呼吸。</w:t>
      </w:r>
    </w:p>
    <w:p>
      <w:pPr>
        <w:spacing w:before="40" w:after="80"/>
        <w:ind w:left="283"/>
        <w:shd w:val="clear" w:color="auto" w:fill="EDF6EF"/>
        <w:pBdr>
          <w:left w:val="single" w:sz="20" w:space="6" w:color="1E5631"/>
        </w:pBdr>
      </w:pPr>
      <w:r>
        <w:rPr>
          <w:sz w:val="20"/>
        </w:rPr>
        <w:t>把注意力带到身体。这一次，我们不做"观察色聚"——那是要有定力基础的功课。我们只做一件最简单的事：</w:t>
      </w:r>
      <w:r>
        <w:rPr>
          <w:b/>
          <w:sz w:val="20"/>
        </w:rPr>
        <w:t>感受身体在变。</w:t>
      </w:r>
    </w:p>
    <w:p>
      <w:pPr>
        <w:spacing w:before="40" w:after="80"/>
        <w:ind w:left="283"/>
        <w:shd w:val="clear" w:color="auto" w:fill="EDF6EF"/>
        <w:pBdr>
          <w:left w:val="single" w:sz="20" w:space="6" w:color="1E5631"/>
        </w:pBdr>
      </w:pPr>
      <w:r>
        <w:rPr>
          <w:sz w:val="20"/>
        </w:rPr>
        <w:t>把注意力放在鼻端或腹部，感觉呼吸经过时的那一点温度或起伏。呼吸进来，身体有一点点变化；呼吸出去，又有一点点变化。不控制它，只是知道。</w:t>
      </w:r>
    </w:p>
    <w:p>
      <w:pPr>
        <w:spacing w:before="40" w:after="80"/>
        <w:ind w:left="283"/>
        <w:shd w:val="clear" w:color="auto" w:fill="EDF6EF"/>
        <w:pBdr>
          <w:left w:val="single" w:sz="20" w:space="6" w:color="1E5631"/>
        </w:pBdr>
      </w:pPr>
      <w:r>
        <w:rPr>
          <w:sz w:val="20"/>
        </w:rPr>
        <w:t>如果愿意，可以把注意力移到身体一个"有感觉"的地方——也许是一处轻轻的酸、一点点的胀、或者手心的温度。就停在这里，只观察：它是稳定的，还是在轻轻地变？它是一直都在，还是时有时无？</w:t>
      </w:r>
    </w:p>
    <w:p>
      <w:pPr>
        <w:spacing w:before="40" w:after="80"/>
        <w:ind w:left="283"/>
        <w:shd w:val="clear" w:color="auto" w:fill="EDF6EF"/>
        <w:pBdr>
          <w:left w:val="single" w:sz="20" w:space="6" w:color="1E5631"/>
        </w:pBdr>
      </w:pPr>
      <w:r>
        <w:rPr>
          <w:sz w:val="20"/>
        </w:rPr>
        <w:t>你不必让它消失，也不必让它怎样。你只是陪着它，看它"在变"。如果心跑开了，轻轻带回来，再回到这一点感觉。</w:t>
      </w:r>
    </w:p>
    <w:p>
      <w:pPr>
        <w:spacing w:before="40" w:after="80"/>
        <w:ind w:left="283"/>
        <w:shd w:val="clear" w:color="auto" w:fill="EDF6EF"/>
        <w:pBdr>
          <w:left w:val="single" w:sz="20" w:space="6" w:color="1E5631"/>
        </w:pBdr>
      </w:pPr>
      <w:r>
        <w:rPr>
          <w:sz w:val="20"/>
        </w:rPr>
        <w:t>（静默 5—6 分钟）</w:t>
      </w:r>
    </w:p>
    <w:p>
      <w:pPr>
        <w:spacing w:before="40" w:after="80"/>
        <w:ind w:left="283"/>
        <w:shd w:val="clear" w:color="auto" w:fill="EDF6EF"/>
        <w:pBdr>
          <w:left w:val="single" w:sz="20" w:space="6" w:color="1E5631"/>
        </w:pBdr>
      </w:pPr>
      <w:r>
        <w:rPr>
          <w:sz w:val="20"/>
        </w:rPr>
        <w:t>现在，慢慢把注意力放回全身，感受整个身体坐在这里。做一个深呼吸，慢慢睁开眼睛。</w:t>
      </w:r>
    </w:p>
    <w:p>
      <w:pPr>
        <w:spacing w:before="40" w:after="80"/>
        <w:ind w:left="283"/>
        <w:shd w:val="clear" w:color="auto" w:fill="EDF6EF"/>
        <w:pBdr>
          <w:left w:val="single" w:sz="20" w:space="6" w:color="1E5631"/>
        </w:pBdr>
      </w:pPr>
      <w:r>
        <w:rPr>
          <w:b/>
          <w:sz w:val="20"/>
        </w:rPr>
        <w:t>练习后分享一句就可以</w:t>
      </w:r>
      <w:r>
        <w:rPr>
          <w:sz w:val="20"/>
        </w:rPr>
        <w:t>：刚才那一点感觉，它是"一直在"，还是"在变"？</w:t>
      </w:r>
    </w:p>
    <w:p>
      <w:r>
        <w:rPr>
          <w:b/>
          <w:sz w:val="21"/>
        </w:rPr>
        <w:t>（主持人操作）</w:t>
      </w:r>
      <w:r>
        <w:rPr>
          <w:sz w:val="21"/>
        </w:rPr>
        <w:t xml:space="preserve"> 本周练习</w:t>
      </w:r>
      <w:r>
        <w:rPr>
          <w:b/>
          <w:sz w:val="21"/>
        </w:rPr>
        <w:t>刻意不观色聚、不观四界</w:t>
      </w:r>
      <w:r>
        <w:rPr>
          <w:sz w:val="21"/>
        </w:rPr>
        <w:t>——那需要定力基础，量力而行。只做"感受生灭"的轻练习。身体不适者、有疼痛者，明确说：可以只做呼吸，或把注意力放在脚掌与地面的接触，以放松为先。</w:t>
      </w:r>
    </w:p>
    <w:p>
      <w:pPr>
        <w:ind w:left="340"/>
      </w:pPr>
      <w:r>
        <w:rPr>
          <w:color w:val="1E5631"/>
          <w:sz w:val="21"/>
        </w:rPr>
        <w:t xml:space="preserve">• </w:t>
      </w:r>
      <w:r>
        <w:rPr>
          <w:b/>
          <w:sz w:val="21"/>
        </w:rPr>
        <w:t>压缩版（约8 min）</w:t>
      </w:r>
      <w:r>
        <w:rPr>
          <w:sz w:val="21"/>
        </w:rPr>
        <w:t>：只做鼻端呼吸＋一句话分享。</w:t>
      </w:r>
    </w:p>
    <w:p>
      <w:pPr>
        <w:ind w:left="340"/>
      </w:pPr>
      <w:r>
        <w:rPr>
          <w:color w:val="1E5631"/>
          <w:sz w:val="21"/>
        </w:rPr>
        <w:t xml:space="preserve">• </w:t>
      </w:r>
      <w:r>
        <w:rPr>
          <w:b/>
          <w:sz w:val="21"/>
        </w:rPr>
        <w:t>提醒</w:t>
      </w:r>
      <w:r>
        <w:rPr>
          <w:sz w:val="21"/>
        </w:rPr>
        <w:t>：若有人练习中感到不安或身体不适，请他以放松、睁眼、回到呼吸为先，任何时候都可暂停。</w:t>
      </w:r>
    </w:p>
    <w:p>
      <w:pPr>
        <w:spacing w:before="160" w:after="80"/>
      </w:pPr>
      <w:r>
        <w:rPr>
          <w:rFonts w:ascii="Microsoft YaHei" w:hAnsi="Microsoft YaHei" w:eastAsia="Microsoft YaHei"/>
          <w:b/>
          <w:color w:val="1E5631"/>
          <w:sz w:val="28"/>
        </w:rPr>
        <w:t>📚 扩展内容包（时间富余时使用）</w:t>
      </w:r>
    </w:p>
    <w:p>
      <w:r>
        <w:rPr>
          <w:b/>
          <w:sz w:val="21"/>
        </w:rPr>
        <w:t>扩展话题一：把"色聚"当成身体的"细胞"来理解——现代科学与阿毗达摩的一个交会点。</w:t>
      </w:r>
    </w:p>
    <w:p>
      <w:pPr>
        <w:spacing w:before="40" w:after="80"/>
        <w:ind w:left="283"/>
        <w:shd w:val="clear" w:color="auto" w:fill="EDF6EF"/>
        <w:pBdr>
          <w:left w:val="single" w:sz="20" w:space="6" w:color="1E5631"/>
        </w:pBdr>
      </w:pPr>
      <w:r>
        <w:rPr>
          <w:sz w:val="20"/>
        </w:rPr>
        <w:t>材料①提到："从现代医学和生物学角度来看，我们身体由很多细胞组成，细胞也是有生灭过程的……你感觉不变的身体其实一直都在变化。"这给我们一个很亲切的入口：阿毗达摩说的"色聚极快生灭"，和我们熟悉的"细胞不断生死循环"，在"身体一直在变"这一点上是相通的。不必用科学去证明佛法，也不必用佛法去否定科学——两种语言指向同一种"变"。</w:t>
      </w:r>
    </w:p>
    <w:p>
      <w:pPr>
        <w:spacing w:before="40" w:after="80"/>
        <w:ind w:left="283"/>
        <w:shd w:val="clear" w:color="auto" w:fill="EDF6EF"/>
        <w:pBdr>
          <w:left w:val="single" w:sz="20" w:space="6" w:color="1E5631"/>
        </w:pBdr>
      </w:pPr>
      <w:r>
        <w:rPr>
          <w:sz w:val="20"/>
        </w:rPr>
        <w:t>延伸引导：今天可以带着一个问题生活——"我以为不变的身体，今天有哪一处让我看见它在变？"</w:t>
      </w:r>
    </w:p>
    <w:p>
      <w:r>
        <w:rPr>
          <w:b/>
          <w:sz w:val="21"/>
        </w:rPr>
        <w:t>扩展话题二：三密集与"接受变化的练习"。</w:t>
      </w:r>
    </w:p>
    <w:p>
      <w:pPr>
        <w:spacing w:before="40" w:after="80"/>
        <w:ind w:left="283"/>
        <w:shd w:val="clear" w:color="auto" w:fill="EDF6EF"/>
        <w:pBdr>
          <w:left w:val="single" w:sz="20" w:space="6" w:color="1E5631"/>
        </w:pBdr>
      </w:pPr>
      <w:r>
        <w:rPr>
          <w:sz w:val="20"/>
        </w:rPr>
        <w:t>材料①说，相续密集给我们的错觉是"认为身体恒常"，于是"即便是年纪大了，也会执取我还没老、没死"。这三密集，其实给我们一个很实用的修行方向：</w:t>
      </w:r>
      <w:r>
        <w:rPr>
          <w:b/>
          <w:sz w:val="20"/>
        </w:rPr>
        <w:t>练习接受"在变"</w:t>
      </w:r>
      <w:r>
        <w:rPr>
          <w:sz w:val="20"/>
        </w:rPr>
        <w:t>——从接受身体在变，到接受关系在变、处境在变。看见"变"，不是悲观，而是松手的第一步。</w:t>
      </w:r>
    </w:p>
    <w:p>
      <w:pPr>
        <w:spacing w:before="40" w:after="80"/>
        <w:ind w:left="283"/>
        <w:shd w:val="clear" w:color="auto" w:fill="EDF6EF"/>
        <w:pBdr>
          <w:left w:val="single" w:sz="20" w:space="6" w:color="1E5631"/>
        </w:pBdr>
      </w:pPr>
      <w:r>
        <w:rPr>
          <w:sz w:val="20"/>
        </w:rPr>
        <w:t>延伸引导：挑一件最近让你觉得"怎么变了"的小事，试着只观察它的"变"，先不评价好坏。</w:t>
      </w:r>
    </w:p>
    <w:p>
      <w:r>
        <w:rPr>
          <w:b/>
          <w:sz w:val="21"/>
        </w:rPr>
        <w:t>扩展话题三：关于涅槃——只读原文，不猜玄义。</w:t>
      </w:r>
    </w:p>
    <w:p>
      <w:pPr>
        <w:spacing w:before="40" w:after="80"/>
        <w:ind w:left="283"/>
        <w:shd w:val="clear" w:color="auto" w:fill="EDF6EF"/>
        <w:pBdr>
          <w:left w:val="single" w:sz="20" w:space="6" w:color="1E5631"/>
        </w:pBdr>
      </w:pPr>
      <w:r>
        <w:rPr>
          <w:sz w:val="20"/>
        </w:rPr>
        <w:t>材料④给出的涅槃定义很朴素："一切贪瞋痴的彻底灭尽，苦的灭尽。""无为法、非因缘和合所生法、非名色法、非生灭法。"本周关于涅槃，我们只做一件事：把原文读清楚。</w:t>
      </w:r>
      <w:r>
        <w:rPr>
          <w:b/>
          <w:sz w:val="20"/>
        </w:rPr>
        <w:t>"无为"不等于"什么都没有"，而是"不是因缘造作、不是生灭"；"苦的灭尽"是苦的止息。</w:t>
      </w:r>
      <w:r>
        <w:rPr>
          <w:sz w:val="20"/>
        </w:rPr>
        <w:t xml:space="preserve"> 至于涅槃"到底是什么样"，原文说它是"不可思议""不可用语言、概念去描述"——所以，遇困惑，就回到那句话："</w:t>
      </w:r>
      <w:r>
        <w:rPr>
          <w:b/>
          <w:sz w:val="20"/>
        </w:rPr>
        <w:t>涅槃言语道断，我们看原文怎么描述。</w:t>
      </w:r>
      <w:r>
        <w:rPr>
          <w:sz w:val="20"/>
        </w:rPr>
        <w:t>"</w:t>
      </w:r>
    </w:p>
    <w:p>
      <w:pPr>
        <w:spacing w:before="40" w:after="80"/>
        <w:ind w:left="283"/>
        <w:shd w:val="clear" w:color="auto" w:fill="EDF6EF"/>
        <w:pBdr>
          <w:left w:val="single" w:sz="20" w:space="6" w:color="1E5631"/>
        </w:pBdr>
      </w:pPr>
      <w:r>
        <w:rPr>
          <w:sz w:val="20"/>
        </w:rPr>
        <w:t>延伸引导：把"涅槃"当作一个方向，而不是一个要去想象的画面。它是路的尽头，不是此刻要描摹的风景。</w:t>
      </w:r>
    </w:p>
    <w:p>
      <w:r>
        <w:rPr>
          <w:b/>
          <w:sz w:val="21"/>
        </w:rPr>
        <w:t>延伸阅读条目</w:t>
      </w:r>
      <w:r>
        <w:rPr>
          <w:sz w:val="21"/>
        </w:rPr>
        <w:t>（见文末"延伸阅读"块）。</w:t>
      </w:r>
    </w:p>
    <w:p>
      <w:pPr>
        <w:spacing w:before="160" w:after="80"/>
      </w:pPr>
      <w:r>
        <w:rPr>
          <w:rFonts w:ascii="Microsoft YaHei" w:hAnsi="Microsoft YaHei" w:eastAsia="Microsoft YaHei"/>
          <w:b/>
          <w:color w:val="1E5631"/>
          <w:sz w:val="28"/>
        </w:rPr>
        <w:t>🔚 收尾与回向</w:t>
      </w:r>
    </w:p>
    <w:p>
      <w:r>
        <w:rPr>
          <w:b/>
          <w:sz w:val="21"/>
        </w:rPr>
        <w:t>总结引导（主持人可照读）</w:t>
      </w:r>
    </w:p>
    <w:p>
      <w:pPr>
        <w:spacing w:before="40" w:after="80"/>
        <w:ind w:left="283"/>
        <w:shd w:val="clear" w:color="auto" w:fill="EDF6EF"/>
        <w:pBdr>
          <w:left w:val="single" w:sz="20" w:space="6" w:color="1E5631"/>
        </w:pBdr>
      </w:pPr>
      <w:r>
        <w:rPr>
          <w:sz w:val="20"/>
        </w:rPr>
        <w:t>今天我们认识了色法（二）与涅槃。请记住三个要点：第一，色法不是"一块"，而是"成群"生起的</w:t>
      </w:r>
      <w:r>
        <w:rPr>
          <w:b/>
          <w:sz w:val="20"/>
        </w:rPr>
        <w:t>色聚</w:t>
      </w:r>
      <w:r>
        <w:rPr>
          <w:sz w:val="20"/>
        </w:rPr>
        <w:t>——八法聚（八不离色）是一切物质的基础，加命根成九法聚、再加净色／心色／性根色成十法聚。第二，我们之所以把"极快生灭的色聚"看成"恒常的身体"，是因为</w:t>
      </w:r>
      <w:r>
        <w:rPr>
          <w:b/>
          <w:sz w:val="20"/>
        </w:rPr>
        <w:t>三种密集</w:t>
      </w:r>
      <w:r>
        <w:rPr>
          <w:sz w:val="20"/>
        </w:rPr>
        <w:t>——相续密集（看不到刹那生灭）、组合密集（看不到一团由哪几种色法组成）、功用密集（看不到每种色的作用）；色法依</w:t>
      </w:r>
      <w:r>
        <w:rPr>
          <w:b/>
          <w:sz w:val="20"/>
        </w:rPr>
        <w:t>业、心、时节、食素</w:t>
      </w:r>
      <w:r>
        <w:rPr>
          <w:sz w:val="20"/>
        </w:rPr>
        <w:t>四种缘而生，其中根本是业生色。第三，阿毗达摩的第四种究竟法是</w:t>
      </w:r>
      <w:r>
        <w:rPr>
          <w:b/>
          <w:sz w:val="20"/>
        </w:rPr>
        <w:t>涅槃（无为法）</w:t>
      </w:r>
      <w:r>
        <w:rPr>
          <w:sz w:val="20"/>
        </w:rPr>
        <w:t>——"一切贪瞋痴的彻底灭尽，苦的灭尽"。它是"言语道断"的，我们今天只读原文，不猜、不玄谈。</w:t>
      </w:r>
    </w:p>
    <w:p>
      <w:pPr>
        <w:spacing w:before="40" w:after="80"/>
        <w:ind w:left="283"/>
        <w:shd w:val="clear" w:color="auto" w:fill="EDF6EF"/>
        <w:pBdr>
          <w:left w:val="single" w:sz="20" w:space="6" w:color="1E5631"/>
        </w:pBdr>
      </w:pPr>
      <w:r>
        <w:rPr>
          <w:sz w:val="20"/>
        </w:rPr>
        <w:t>再补一句：今天读到的"色聚、无常、无我"，不是要让你觉得"一切都没有意义"；恰恰相反——</w:t>
      </w:r>
      <w:r>
        <w:rPr>
          <w:b/>
          <w:sz w:val="20"/>
        </w:rPr>
        <w:t>看清楚身体在变，我们才更懂得珍惜当下、更少一些执取。</w:t>
      </w:r>
      <w:r>
        <w:rPr>
          <w:sz w:val="20"/>
        </w:rPr>
        <w:t xml:space="preserve"> 该照顾身体就照顾身体，该用功就用功；看清"变"，不是冷淡，是松手，是慈悲。</w:t>
      </w:r>
    </w:p>
    <w:p>
      <w:r>
        <w:rPr>
          <w:b/>
          <w:sz w:val="21"/>
        </w:rPr>
        <w:t>下周预告</w:t>
      </w:r>
    </w:p>
    <w:p>
      <w:pPr>
        <w:spacing w:before="40" w:after="80"/>
        <w:ind w:left="283"/>
        <w:shd w:val="clear" w:color="auto" w:fill="EDF6EF"/>
        <w:pBdr>
          <w:left w:val="single" w:sz="20" w:space="6" w:color="1E5631"/>
        </w:pBdr>
      </w:pPr>
      <w:r>
        <w:rPr>
          <w:sz w:val="20"/>
        </w:rPr>
        <w:t>下周（第8周）是我们这个系列的最后一课——"阿毗达摩生活应用与缘起"。我们已经把四种究竟法走了一遍：心、心所、色、涅槃。下一周，我们把它们放回日常里——怎么在生活中认出当下的心与心所、怎么看色法、怎么把阿毗达摩当成一张"观禅地图"来用。（涉缘起只从心所角度略提，详见读书会11/12。）</w:t>
      </w:r>
    </w:p>
    <w:p>
      <w:r>
        <w:rPr>
          <w:b/>
          <w:sz w:val="21"/>
        </w:rPr>
        <w:t>回向词（四句，大家一起念）</w:t>
      </w:r>
    </w:p>
    <w:p>
      <w:r>
        <w:rPr>
          <w:sz w:val="21"/>
        </w:rPr>
        <w:t>愿以此功德，普及于一切，</w:t>
      </w:r>
    </w:p>
    <w:p>
      <w:r>
        <w:rPr>
          <w:sz w:val="21"/>
        </w:rPr>
        <w:t>我等与众生，皆共成佛道。</w:t>
      </w:r>
    </w:p>
    <w:p>
      <w:r>
        <w:rPr>
          <w:sz w:val="21"/>
        </w:rPr>
        <w:t>愿我此功德，导向诸漏尽；</w:t>
      </w:r>
    </w:p>
    <w:p>
      <w:r>
        <w:rPr>
          <w:sz w:val="21"/>
        </w:rPr>
        <w:t>愿我此功德，为证涅槃缘。</w:t>
      </w:r>
    </w:p>
    <w:p>
      <w:r>
        <w:rPr>
          <w:sz w:val="21"/>
        </w:rPr>
        <w:t>（如时间允许，可加念"萨度!萨度!萨度!"。）</w:t>
      </w:r>
    </w:p>
    <w:p>
      <w:pPr>
        <w:spacing w:before="160" w:after="80"/>
      </w:pPr>
      <w:r>
        <w:rPr>
          <w:rFonts w:ascii="Microsoft YaHei" w:hAnsi="Microsoft YaHei" w:eastAsia="Microsoft YaHei"/>
          <w:b/>
          <w:color w:val="1E5631"/>
          <w:sz w:val="28"/>
        </w:rPr>
        <w:t>📖 延伸阅读</w:t>
      </w:r>
    </w:p>
    <w:tbl>
      <w:tblPr>
        <w:tblStyle w:val="TableGrid"/>
        <w:tblW w:type="auto" w:w="0"/>
        <w:jc w:val="center"/>
        <w:tblLook w:firstColumn="1" w:firstRow="1" w:lastColumn="0" w:lastRow="0" w:noHBand="0" w:noVBand="1" w:val="04A0"/>
      </w:tblPr>
      <w:tblGrid>
        <w:gridCol w:w="2409"/>
        <w:gridCol w:w="2409"/>
        <w:gridCol w:w="2409"/>
        <w:gridCol w:w="2409"/>
      </w:tblGrid>
      <w:tr>
        <w:tc>
          <w:tcPr>
            <w:tcW w:type="dxa" w:w="2409"/>
            <w:shd w:val="clear" w:color="auto" w:fill="1E5631"/>
          </w:tcPr>
          <w:p>
            <w:pPr>
              <w:spacing w:after="20"/>
            </w:pPr>
            <w:r>
              <w:rPr>
                <w:b/>
                <w:color w:val="FFFFFF"/>
                <w:sz w:val="19"/>
              </w:rPr>
              <w:t>材料</w:t>
            </w:r>
          </w:p>
        </w:tc>
        <w:tc>
          <w:tcPr>
            <w:tcW w:type="dxa" w:w="2409"/>
            <w:shd w:val="clear" w:color="auto" w:fill="1E5631"/>
          </w:tcPr>
          <w:p>
            <w:pPr>
              <w:spacing w:after="20"/>
            </w:pPr>
            <w:r>
              <w:rPr>
                <w:b/>
                <w:color w:val="FFFFFF"/>
                <w:sz w:val="19"/>
              </w:rPr>
              <w:t>出处</w:t>
            </w:r>
          </w:p>
        </w:tc>
        <w:tc>
          <w:tcPr>
            <w:tcW w:type="dxa" w:w="2409"/>
            <w:shd w:val="clear" w:color="auto" w:fill="1E5631"/>
          </w:tcPr>
          <w:p>
            <w:pPr>
              <w:spacing w:after="20"/>
            </w:pPr>
            <w:r>
              <w:rPr>
                <w:b/>
                <w:color w:val="FFFFFF"/>
                <w:sz w:val="19"/>
              </w:rPr>
              <w:t>media_id</w:t>
            </w:r>
          </w:p>
        </w:tc>
        <w:tc>
          <w:tcPr>
            <w:tcW w:type="dxa" w:w="2409"/>
            <w:shd w:val="clear" w:color="auto" w:fill="1E5631"/>
          </w:tcPr>
          <w:p>
            <w:pPr>
              <w:spacing w:after="20"/>
            </w:pPr>
            <w:r>
              <w:rPr>
                <w:b/>
                <w:color w:val="FFFFFF"/>
                <w:sz w:val="19"/>
              </w:rPr>
              <w:t>说明</w:t>
            </w:r>
          </w:p>
        </w:tc>
      </w:tr>
      <w:tr>
        <w:tc>
          <w:tcPr>
            <w:tcW w:type="dxa" w:w="2409"/>
          </w:tcPr>
          <w:p>
            <w:pPr>
              <w:spacing w:after="20"/>
            </w:pPr>
            <w:r>
              <w:rPr>
                <w:sz w:val="19"/>
              </w:rPr>
              <w:t>《第016讲-色法-三密集_色聚类别_色法起源1（共修版）》</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`pdf_d0dd1c0cd17209afe241ece24bf6b7b4_9397a54aa74e41a83191dfa8d041f3e97439961422831605`</w:t>
            </w:r>
          </w:p>
        </w:tc>
        <w:tc>
          <w:tcPr>
            <w:tcW w:type="dxa" w:w="2409"/>
          </w:tcPr>
          <w:p>
            <w:pPr>
              <w:spacing w:after="20"/>
            </w:pPr>
            <w:r>
              <w:rPr>
                <w:sz w:val="19"/>
              </w:rPr>
              <w:t>课后复读：三种密集／色聚类别／色法四起源的完整讲解（本周★核心）</w:t>
            </w:r>
          </w:p>
        </w:tc>
      </w:tr>
      <w:tr>
        <w:tc>
          <w:tcPr>
            <w:tcW w:type="dxa" w:w="2409"/>
            <w:shd w:val="clear" w:color="auto" w:fill="F2F2F2"/>
          </w:tcPr>
          <w:p>
            <w:pPr>
              <w:spacing w:after="20"/>
            </w:pPr>
            <w:r>
              <w:rPr>
                <w:sz w:val="19"/>
              </w:rPr>
              <w:t>《如来禅修学体系38-摄色分别4》</w:t>
            </w:r>
          </w:p>
        </w:tc>
        <w:tc>
          <w:tcPr>
            <w:tcW w:type="dxa" w:w="2409"/>
            <w:shd w:val="clear" w:color="auto" w:fill="F2F2F2"/>
          </w:tcPr>
          <w:p>
            <w:pPr>
              <w:spacing w:after="20"/>
            </w:pPr>
            <w:r>
              <w:rPr>
                <w:sz w:val="19"/>
              </w:rPr>
              <w:t>古源尊者开示及上座部佛教资料</w:t>
            </w:r>
          </w:p>
        </w:tc>
        <w:tc>
          <w:tcPr>
            <w:tcW w:type="dxa" w:w="2409"/>
            <w:shd w:val="clear" w:color="auto" w:fill="F2F2F2"/>
          </w:tcPr>
          <w:p>
            <w:pPr>
              <w:spacing w:after="20"/>
            </w:pPr>
            <w:r>
              <w:rPr>
                <w:sz w:val="19"/>
              </w:rPr>
              <w:t>`pdf_d0dd1c0cd17209afe241ece24bf6b7b4_d5ea52b0873a333f2dea18c812b3d0477439961422831605`</w:t>
            </w:r>
          </w:p>
        </w:tc>
        <w:tc>
          <w:tcPr>
            <w:tcW w:type="dxa" w:w="2409"/>
            <w:shd w:val="clear" w:color="auto" w:fill="F2F2F2"/>
          </w:tcPr>
          <w:p>
            <w:pPr>
              <w:spacing w:after="20"/>
            </w:pPr>
            <w:r>
              <w:rPr>
                <w:sz w:val="19"/>
              </w:rPr>
              <w:t>课后查阅：四源生色聚种类总表、时节与食素重复产生色聚图、"学习色法的启示"（由色观无常无我）</w:t>
            </w:r>
          </w:p>
        </w:tc>
      </w:tr>
      <w:tr>
        <w:tc>
          <w:tcPr>
            <w:tcW w:type="dxa" w:w="2409"/>
          </w:tcPr>
          <w:p>
            <w:pPr>
              <w:spacing w:after="20"/>
            </w:pPr>
            <w:r>
              <w:rPr>
                <w:sz w:val="19"/>
              </w:rPr>
              <w:t>《摄阿毗达摩义论表解-简体-完整版201802》</w:t>
            </w:r>
          </w:p>
        </w:tc>
        <w:tc>
          <w:tcPr>
            <w:tcW w:type="dxa" w:w="2409"/>
          </w:tcPr>
          <w:p>
            <w:pPr>
              <w:spacing w:after="20"/>
            </w:pPr>
            <w:r>
              <w:rPr>
                <w:sz w:val="19"/>
              </w:rPr>
              <w:t>古源尊者开示及上座部佛教资料</w:t>
            </w:r>
          </w:p>
        </w:tc>
        <w:tc>
          <w:tcPr>
            <w:tcW w:type="dxa" w:w="2409"/>
          </w:tcPr>
          <w:p>
            <w:pPr>
              <w:spacing w:after="20"/>
            </w:pPr>
            <w:r>
              <w:rPr>
                <w:sz w:val="19"/>
              </w:rPr>
              <w:t>`pdf_d0dd1c0cd17209afe241ece24bf6b7b4_713cfba9b80cb0b72d43c5dc00cfd50d7439961422831605`</w:t>
            </w:r>
          </w:p>
        </w:tc>
        <w:tc>
          <w:tcPr>
            <w:tcW w:type="dxa" w:w="2409"/>
          </w:tcPr>
          <w:p>
            <w:pPr>
              <w:spacing w:after="20"/>
            </w:pPr>
            <w:r>
              <w:rPr>
                <w:sz w:val="19"/>
              </w:rPr>
              <w:t>课后查阅：四种究竟法中的无为法定位、涅槃定义、〈世间法与涅槃之比较〉表（与读书会12第2周同文件不同段落）</w:t>
            </w:r>
          </w:p>
        </w:tc>
      </w:tr>
    </w:tbl>
    <w:sectPr w:rsidR="00FC693F" w:rsidRPr="0006063C" w:rsidSect="00034616">
      <w:headerReference w:type="default" r:id="rId9"/>
      <w:footerReference w:type="default" r:id="rId10"/>
      <w:pgSz w:w="11906" w:h="16838"/>
      <w:pgMar w:top="1134" w:right="1134" w:bottom="1134"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color w:val="808080"/>
        <w:sz w:val="16"/>
      </w:rPr>
      <w:t>读书会14·第7周·色法（二）与涅槃——色聚、三种密集与无为法（朗读优化版）</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24" w:lineRule="auto" w:after="60"/>
    </w:pPr>
    <w:rPr>
      <w:rFonts w:ascii="Microsoft YaHei" w:hAnsi="Microsoft YaHei" w:eastAsia="Microsoft YaHe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