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第8周：阿毗达摩生活应用与缘起（主持人版）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sz w:val="21"/>
        </w:rPr>
        <w:t>你不是老师，你是流程的守护者——共读原文由法友轮流照读，你只负责控时、护持场域、把生僻名相点一句白话。本讲是</w:t>
      </w:r>
      <w:r>
        <w:rPr>
          <w:b/>
          <w:sz w:val="21"/>
        </w:rPr>
        <w:t>全系列的最后一课</w:t>
      </w:r>
      <w:r>
        <w:rPr>
          <w:sz w:val="21"/>
        </w:rPr>
        <w:t>，主题是把八周所学"落地"：阿毗达摩不是书架上的地图，而是脚下的路。</w:t>
      </w:r>
      <w:r>
        <w:rPr>
          <w:b/>
          <w:sz w:val="21"/>
        </w:rPr>
        <w:t>请先替大家卸下压力：最后一周不是考试，是分享——不背名相、不考试、不打分，重在分享这几周以来的体验与感悟。</w:t>
      </w:r>
      <w:r>
        <w:rPr>
          <w:sz w:val="21"/>
        </w:rPr>
        <w:t xml:space="preserve"> 今天只做一件事：看看"学了这么多心、心所、色、涅槃"，怎么用在这一刻的观照里。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min，只做入出息＋身体放松引导</w:t>
            </w:r>
          </w:p>
        </w:tc>
        <w:tc>
          <w:tcPr>
            <w:tcW w:type="dxa" w:w="2409"/>
          </w:tcPr>
          <w:p>
            <w:pPr>
              <w:spacing w:after="20"/>
            </w:pPr>
            <w:r>
              <w:rPr>
                <w:sz w:val="19"/>
              </w:rPr>
              <w:t>加 3 min 慈心散播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只读材料②"阿毗达摩对禅修的帮助"＋材料①"好与不好的心理状态如何交织而生"</w:t>
            </w:r>
          </w:p>
        </w:tc>
        <w:tc>
          <w:tcPr>
            <w:tcW w:type="dxa" w:w="2409"/>
            <w:shd w:val="clear" w:color="auto" w:fill="F2F2F2"/>
          </w:tcPr>
          <w:p>
            <w:pPr>
              <w:spacing w:after="20"/>
            </w:pPr>
            <w:r>
              <w:rPr>
                <w:sz w:val="19"/>
              </w:rPr>
              <w:t>补读材料②"十种观智／刹那定"与材料③缘起图表</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加一轮"八周里我最大的一个转变"</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三题全开＋"受与爱之间刹车"现场演绎</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快速"观念受·在受与爱之间练习正念"</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加"八周回顾"与答疑</w:t>
            </w:r>
          </w:p>
        </w:tc>
      </w:tr>
    </w:tbl>
    <w:p>
      <w:r>
        <w:rPr>
          <w:b/>
          <w:sz w:val="21"/>
        </w:rPr>
        <w:t>主持人十条守则（精简版）</w:t>
      </w:r>
    </w:p>
    <w:p>
      <w:pPr>
        <w:ind w:left="340"/>
      </w:pPr>
      <w:r>
        <w:rPr>
          <w:b/>
          <w:sz w:val="21"/>
        </w:rPr>
        <w:t xml:space="preserve">1. </w:t>
      </w:r>
      <w:r>
        <w:rPr>
          <w:sz w:val="21"/>
        </w:rPr>
        <w:t>先安立"最后一周不作考试、重在分享体验感悟"的基调——不评判、不打分。</w:t>
      </w:r>
    </w:p>
    <w:p>
      <w:pPr>
        <w:ind w:left="340"/>
      </w:pPr>
      <w:r>
        <w:rPr>
          <w:b/>
          <w:sz w:val="21"/>
        </w:rPr>
        <w:t xml:space="preserve">2. </w:t>
      </w:r>
      <w:r>
        <w:rPr>
          <w:sz w:val="21"/>
        </w:rPr>
        <w:t>共读原文只读不解释，解释放在分享与讨论。</w:t>
      </w:r>
    </w:p>
    <w:p>
      <w:pPr>
        <w:ind w:left="340"/>
      </w:pPr>
      <w:r>
        <w:rPr>
          <w:b/>
          <w:sz w:val="21"/>
        </w:rPr>
        <w:t xml:space="preserve">3. </w:t>
      </w:r>
      <w:r>
        <w:rPr>
          <w:sz w:val="21"/>
        </w:rPr>
        <w:t>生僻名相（观智／刹那定／无明＝痴心所）当场用一句话白话点明，不展开。</w:t>
      </w:r>
    </w:p>
    <w:p>
      <w:pPr>
        <w:ind w:left="340"/>
      </w:pPr>
      <w:r>
        <w:rPr>
          <w:b/>
          <w:sz w:val="21"/>
        </w:rPr>
        <w:t xml:space="preserve">4. </w:t>
      </w:r>
      <w:r>
        <w:rPr>
          <w:sz w:val="21"/>
        </w:rPr>
        <w:t>分享先邀请、不点名强制；沉默也是允许的。</w:t>
      </w:r>
    </w:p>
    <w:p>
      <w:pPr>
        <w:ind w:left="340"/>
      </w:pPr>
      <w:r>
        <w:rPr>
          <w:b/>
          <w:sz w:val="21"/>
        </w:rPr>
        <w:t xml:space="preserve">5. </w:t>
      </w:r>
      <w:r>
        <w:rPr>
          <w:sz w:val="21"/>
        </w:rPr>
        <w:t>有人因"学了八周还是不会用"而自责时，先接住："学了就已在改变，用多用在当下，不在考卷上。"</w:t>
      </w:r>
    </w:p>
    <w:p>
      <w:pPr>
        <w:ind w:left="340"/>
      </w:pPr>
      <w:r>
        <w:rPr>
          <w:b/>
          <w:sz w:val="21"/>
        </w:rPr>
        <w:t xml:space="preserve">6. </w:t>
      </w:r>
      <w:r>
        <w:rPr>
          <w:sz w:val="21"/>
        </w:rPr>
        <w:t>不诊断、不给心理学标签，不评判他人修行进境。</w:t>
      </w:r>
    </w:p>
    <w:p>
      <w:pPr>
        <w:ind w:left="340"/>
      </w:pPr>
      <w:r>
        <w:rPr>
          <w:b/>
          <w:sz w:val="21"/>
        </w:rPr>
        <w:t xml:space="preserve">7. </w:t>
      </w:r>
      <w:r>
        <w:rPr>
          <w:sz w:val="21"/>
        </w:rPr>
        <w:t>讨论聚焦"这一刻我能不能认出心、心所、受"，不空谈名相。</w:t>
      </w:r>
    </w:p>
    <w:p>
      <w:pPr>
        <w:ind w:left="340"/>
      </w:pPr>
      <w:r>
        <w:rPr>
          <w:b/>
          <w:sz w:val="21"/>
        </w:rPr>
        <w:t xml:space="preserve">8. </w:t>
      </w:r>
      <w:r>
        <w:rPr>
          <w:sz w:val="21"/>
        </w:rPr>
        <w:t>遇情绪波动，给呼吸放松或暂离的选项，不追问隐私。</w:t>
      </w:r>
    </w:p>
    <w:p>
      <w:pPr>
        <w:ind w:left="340"/>
      </w:pPr>
      <w:r>
        <w:rPr>
          <w:b/>
          <w:sz w:val="21"/>
        </w:rPr>
        <w:t xml:space="preserve">9. </w:t>
      </w:r>
      <w:r>
        <w:rPr>
          <w:sz w:val="21"/>
        </w:rPr>
        <w:t>严守时间，宁可少读一段，也不拖堂。</w:t>
      </w:r>
    </w:p>
    <w:p>
      <w:pPr>
        <w:ind w:left="340"/>
      </w:pPr>
      <w:r>
        <w:rPr>
          <w:b/>
          <w:sz w:val="21"/>
        </w:rPr>
        <w:t xml:space="preserve">10. </w:t>
      </w:r>
      <w:r>
        <w:rPr>
          <w:sz w:val="21"/>
        </w:rPr>
        <w:t>收尾务必回向，把八周功德导向一切众生。</w:t>
      </w:r>
    </w:p>
    <w:p>
      <w:r>
        <w:rPr>
          <w:b/>
          <w:sz w:val="21"/>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阿毗达摩与实修</w:t>
            </w:r>
          </w:p>
        </w:tc>
        <w:tc>
          <w:tcPr>
            <w:tcW w:type="dxa" w:w="4819"/>
          </w:tcPr>
          <w:p>
            <w:pPr>
              <w:spacing w:after="20"/>
            </w:pPr>
            <w:r>
              <w:rPr>
                <w:sz w:val="19"/>
              </w:rPr>
              <w:t>阿毗达摩是禅修的"地图"，不是"考卷"；看懂地图，禅修时认得自己所体验到的东西</w:t>
            </w:r>
          </w:p>
        </w:tc>
      </w:tr>
      <w:tr>
        <w:tc>
          <w:tcPr>
            <w:tcW w:type="dxa" w:w="4819"/>
            <w:shd w:val="clear" w:color="auto" w:fill="F2F2F2"/>
          </w:tcPr>
          <w:p>
            <w:pPr>
              <w:spacing w:after="20"/>
            </w:pPr>
            <w:r>
              <w:rPr>
                <w:sz w:val="19"/>
              </w:rPr>
              <w:t>学修齐头并进</w:t>
            </w:r>
          </w:p>
        </w:tc>
        <w:tc>
          <w:tcPr>
            <w:tcW w:type="dxa" w:w="4819"/>
            <w:shd w:val="clear" w:color="auto" w:fill="F2F2F2"/>
          </w:tcPr>
          <w:p>
            <w:pPr>
              <w:spacing w:after="20"/>
            </w:pPr>
            <w:r>
              <w:rPr>
                <w:sz w:val="19"/>
              </w:rPr>
              <w:t>理解是为了运用；像满屋子的药，只有"服用"才起作用——不过于偏学，也不过于偏修</w:t>
            </w:r>
          </w:p>
        </w:tc>
      </w:tr>
      <w:tr>
        <w:tc>
          <w:tcPr>
            <w:tcW w:type="dxa" w:w="4819"/>
          </w:tcPr>
          <w:p>
            <w:pPr>
              <w:spacing w:after="20"/>
            </w:pPr>
            <w:r>
              <w:rPr>
                <w:sz w:val="19"/>
              </w:rPr>
              <w:t>十种观智</w:t>
            </w:r>
          </w:p>
        </w:tc>
        <w:tc>
          <w:tcPr>
            <w:tcW w:type="dxa" w:w="4819"/>
          </w:tcPr>
          <w:p>
            <w:pPr>
              <w:spacing w:after="20"/>
            </w:pPr>
            <w:r>
              <w:rPr>
                <w:sz w:val="19"/>
              </w:rPr>
              <w:t>内观途中十种"看清名色"的智慧阶段，从思维智到随顺智（本周只作了解，不深讲）</w:t>
            </w:r>
          </w:p>
        </w:tc>
      </w:tr>
      <w:tr>
        <w:tc>
          <w:tcPr>
            <w:tcW w:type="dxa" w:w="4819"/>
            <w:shd w:val="clear" w:color="auto" w:fill="F2F2F2"/>
          </w:tcPr>
          <w:p>
            <w:pPr>
              <w:spacing w:after="20"/>
            </w:pPr>
            <w:r>
              <w:rPr>
                <w:sz w:val="19"/>
              </w:rPr>
              <w:t>止乘／纯观乘</w:t>
            </w:r>
          </w:p>
        </w:tc>
        <w:tc>
          <w:tcPr>
            <w:tcW w:type="dxa" w:w="4819"/>
            <w:shd w:val="clear" w:color="auto" w:fill="F2F2F2"/>
          </w:tcPr>
          <w:p>
            <w:pPr>
              <w:spacing w:after="20"/>
            </w:pPr>
            <w:r>
              <w:rPr>
                <w:sz w:val="19"/>
              </w:rPr>
              <w:t>两条修观的路：先修止再修观（止乘）vs 直接以刹那定观名色（纯观乘／干观行者）</w:t>
            </w:r>
          </w:p>
        </w:tc>
      </w:tr>
      <w:tr>
        <w:tc>
          <w:tcPr>
            <w:tcW w:type="dxa" w:w="4819"/>
          </w:tcPr>
          <w:p>
            <w:pPr>
              <w:spacing w:after="20"/>
            </w:pPr>
            <w:r>
              <w:rPr>
                <w:sz w:val="19"/>
              </w:rPr>
              <w:t>刹那定</w:t>
            </w:r>
          </w:p>
        </w:tc>
        <w:tc>
          <w:tcPr>
            <w:tcW w:type="dxa" w:w="4819"/>
          </w:tcPr>
          <w:p>
            <w:pPr>
              <w:spacing w:after="20"/>
            </w:pPr>
            <w:r>
              <w:rPr>
                <w:sz w:val="19"/>
              </w:rPr>
              <w:t>纯观行者"每一刹那系住所缘"的定力，强度等同近行定，是观乘行者的"心清净"</w:t>
            </w:r>
          </w:p>
        </w:tc>
      </w:tr>
      <w:tr>
        <w:tc>
          <w:tcPr>
            <w:tcW w:type="dxa" w:w="4819"/>
            <w:shd w:val="clear" w:color="auto" w:fill="F2F2F2"/>
          </w:tcPr>
          <w:p>
            <w:pPr>
              <w:spacing w:after="20"/>
            </w:pPr>
            <w:r>
              <w:rPr>
                <w:sz w:val="19"/>
              </w:rPr>
              <w:t>五取蕴</w:t>
            </w:r>
          </w:p>
        </w:tc>
        <w:tc>
          <w:tcPr>
            <w:tcW w:type="dxa" w:w="4819"/>
            <w:shd w:val="clear" w:color="auto" w:fill="F2F2F2"/>
          </w:tcPr>
          <w:p>
            <w:pPr>
              <w:spacing w:after="20"/>
            </w:pPr>
            <w:r>
              <w:rPr>
                <w:sz w:val="19"/>
              </w:rPr>
              <w:t>内观所缘：以可被贪/邪见执取的"世间五蕴"为所缘，防其执取</w:t>
            </w:r>
          </w:p>
        </w:tc>
      </w:tr>
      <w:tr>
        <w:tc>
          <w:tcPr>
            <w:tcW w:type="dxa" w:w="4819"/>
          </w:tcPr>
          <w:p>
            <w:pPr>
              <w:spacing w:after="20"/>
            </w:pPr>
            <w:r>
              <w:rPr>
                <w:sz w:val="19"/>
              </w:rPr>
              <w:t>无明＝痴心所</w:t>
            </w:r>
          </w:p>
        </w:tc>
        <w:tc>
          <w:tcPr>
            <w:tcW w:type="dxa" w:w="4819"/>
          </w:tcPr>
          <w:p>
            <w:pPr>
              <w:spacing w:after="20"/>
            </w:pPr>
            <w:r>
              <w:rPr>
                <w:sz w:val="19"/>
              </w:rPr>
              <w:t>缘起第一支"无明"，就是十二不善心里的"痴心所"（心所角度）</w:t>
            </w:r>
          </w:p>
        </w:tc>
      </w:tr>
      <w:tr>
        <w:tc>
          <w:tcPr>
            <w:tcW w:type="dxa" w:w="4819"/>
            <w:shd w:val="clear" w:color="auto" w:fill="F2F2F2"/>
          </w:tcPr>
          <w:p>
            <w:pPr>
              <w:spacing w:after="20"/>
            </w:pPr>
            <w:r>
              <w:rPr>
                <w:sz w:val="19"/>
              </w:rPr>
              <w:t>行＝思心所</w:t>
            </w:r>
          </w:p>
        </w:tc>
        <w:tc>
          <w:tcPr>
            <w:tcW w:type="dxa" w:w="4819"/>
            <w:shd w:val="clear" w:color="auto" w:fill="F2F2F2"/>
          </w:tcPr>
          <w:p>
            <w:pPr>
              <w:spacing w:after="20"/>
            </w:pPr>
            <w:r>
              <w:rPr>
                <w:sz w:val="19"/>
              </w:rPr>
              <w:t>缘起第二支"行"，就是与善/不善心同生的"思心所"，即业（心所角度）</w:t>
            </w:r>
          </w:p>
        </w:tc>
      </w:tr>
      <w:tr>
        <w:tc>
          <w:tcPr>
            <w:tcW w:type="dxa" w:w="4819"/>
          </w:tcPr>
          <w:p>
            <w:pPr>
              <w:spacing w:after="20"/>
            </w:pPr>
            <w:r>
              <w:rPr>
                <w:sz w:val="19"/>
              </w:rPr>
              <w:t>受与爱之间</w:t>
            </w:r>
          </w:p>
        </w:tc>
        <w:tc>
          <w:tcPr>
            <w:tcW w:type="dxa" w:w="4819"/>
          </w:tcPr>
          <w:p>
            <w:pPr>
              <w:spacing w:after="20"/>
            </w:pPr>
            <w:r>
              <w:rPr>
                <w:sz w:val="19"/>
              </w:rPr>
              <w:t>破轮回链条的地方：在"受"生起时以正念守护，不让它滑向"爱"（贪）</w:t>
            </w:r>
          </w:p>
        </w:tc>
      </w:tr>
      <w:tr>
        <w:tc>
          <w:tcPr>
            <w:tcW w:type="dxa" w:w="4819"/>
            <w:shd w:val="clear" w:color="auto" w:fill="F2F2F2"/>
          </w:tcPr>
          <w:p>
            <w:pPr>
              <w:spacing w:after="20"/>
            </w:pPr>
            <w:r>
              <w:rPr>
                <w:sz w:val="19"/>
              </w:rPr>
              <w:t>诸法无我</w:t>
            </w:r>
          </w:p>
        </w:tc>
        <w:tc>
          <w:tcPr>
            <w:tcW w:type="dxa" w:w="4819"/>
            <w:shd w:val="clear" w:color="auto" w:fill="F2F2F2"/>
          </w:tcPr>
          <w:p>
            <w:pPr>
              <w:spacing w:after="20"/>
            </w:pPr>
            <w:r>
              <w:rPr>
                <w:sz w:val="19"/>
              </w:rPr>
              <w:t>阿毗达摩拆解到最后，只有一个结论：每一刹那生灭，无有实体、无有恒常</w:t>
            </w:r>
          </w:p>
        </w:tc>
      </w:tr>
    </w:tbl>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"学了八周，好像还是不会用"</w:t>
            </w:r>
          </w:p>
        </w:tc>
        <w:tc>
          <w:tcPr>
            <w:tcW w:type="dxa" w:w="4819"/>
          </w:tcPr>
          <w:p>
            <w:pPr>
              <w:spacing w:after="20"/>
            </w:pPr>
            <w:r>
              <w:rPr>
                <w:sz w:val="19"/>
              </w:rPr>
              <w:t>说明：会用不在考卷上，在当下的"认出"。少和多都算数，重点在持续</w:t>
            </w:r>
          </w:p>
        </w:tc>
      </w:tr>
      <w:tr>
        <w:tc>
          <w:tcPr>
            <w:tcW w:type="dxa" w:w="4819"/>
            <w:shd w:val="clear" w:color="auto" w:fill="F2F2F2"/>
          </w:tcPr>
          <w:p>
            <w:pPr>
              <w:spacing w:after="20"/>
            </w:pPr>
            <w:r>
              <w:rPr>
                <w:sz w:val="19"/>
              </w:rPr>
              <w:t>"最后一周是不是要考试／验收？"</w:t>
            </w:r>
          </w:p>
        </w:tc>
        <w:tc>
          <w:tcPr>
            <w:tcW w:type="dxa" w:w="4819"/>
            <w:shd w:val="clear" w:color="auto" w:fill="F2F2F2"/>
          </w:tcPr>
          <w:p>
            <w:pPr>
              <w:spacing w:after="20"/>
            </w:pPr>
            <w:r>
              <w:rPr>
                <w:sz w:val="19"/>
              </w:rPr>
              <w:t>明确：不作考试、不打分；今天是分享体验与感悟，轻松来</w:t>
            </w:r>
          </w:p>
        </w:tc>
      </w:tr>
      <w:tr>
        <w:tc>
          <w:tcPr>
            <w:tcW w:type="dxa" w:w="4819"/>
          </w:tcPr>
          <w:p>
            <w:pPr>
              <w:spacing w:after="20"/>
            </w:pPr>
            <w:r>
              <w:rPr>
                <w:sz w:val="19"/>
              </w:rPr>
              <w:t>"缘起好难，是不是要背十二支？"</w:t>
            </w:r>
          </w:p>
        </w:tc>
        <w:tc>
          <w:tcPr>
            <w:tcW w:type="dxa" w:w="4819"/>
          </w:tcPr>
          <w:p>
            <w:pPr>
              <w:spacing w:after="20"/>
            </w:pPr>
            <w:r>
              <w:rPr>
                <w:sz w:val="19"/>
              </w:rPr>
              <w:t>说明：本讲只从心所角度（无明＝痴、行＝思）看缘起；十二支详讲见读书会11/12</w:t>
            </w:r>
          </w:p>
        </w:tc>
      </w:tr>
      <w:tr>
        <w:tc>
          <w:tcPr>
            <w:tcW w:type="dxa" w:w="4819"/>
            <w:shd w:val="clear" w:color="auto" w:fill="F2F2F2"/>
          </w:tcPr>
          <w:p>
            <w:pPr>
              <w:spacing w:after="20"/>
            </w:pPr>
            <w:r>
              <w:rPr>
                <w:sz w:val="19"/>
              </w:rPr>
              <w:t>"刹那定、观智离我太远"</w:t>
            </w:r>
          </w:p>
        </w:tc>
        <w:tc>
          <w:tcPr>
            <w:tcW w:type="dxa" w:w="4819"/>
            <w:shd w:val="clear" w:color="auto" w:fill="F2F2F2"/>
          </w:tcPr>
          <w:p>
            <w:pPr>
              <w:spacing w:after="20"/>
            </w:pPr>
            <w:r>
              <w:rPr>
                <w:sz w:val="19"/>
              </w:rPr>
              <w:t>说明：这是"地图"上更远的路标，先知道有这条路；本周只在"受"上用一点正念</w:t>
            </w:r>
          </w:p>
        </w:tc>
      </w:tr>
      <w:tr>
        <w:tc>
          <w:tcPr>
            <w:tcW w:type="dxa" w:w="4819"/>
          </w:tcPr>
          <w:p>
            <w:pPr>
              <w:spacing w:after="20"/>
            </w:pPr>
            <w:r>
              <w:rPr>
                <w:sz w:val="19"/>
              </w:rPr>
              <w:t>有人借机批判自己修得差</w:t>
            </w:r>
          </w:p>
        </w:tc>
        <w:tc>
          <w:tcPr>
            <w:tcW w:type="dxa" w:w="4819"/>
          </w:tcPr>
          <w:p>
            <w:pPr>
              <w:spacing w:after="20"/>
            </w:pPr>
            <w:r>
              <w:rPr>
                <w:sz w:val="19"/>
              </w:rPr>
              <w:t>温和带回：先不评价，只看看这几周自己真实的一点变化</w:t>
            </w:r>
          </w:p>
        </w:tc>
      </w:tr>
      <w:tr>
        <w:tc>
          <w:tcPr>
            <w:tcW w:type="dxa" w:w="4819"/>
            <w:shd w:val="clear" w:color="auto" w:fill="F2F2F2"/>
          </w:tcPr>
          <w:p>
            <w:pPr>
              <w:spacing w:after="20"/>
            </w:pPr>
            <w:r>
              <w:rPr>
                <w:sz w:val="19"/>
              </w:rPr>
              <w:t>分享冗长、时间超时</w:t>
            </w:r>
          </w:p>
        </w:tc>
        <w:tc>
          <w:tcPr>
            <w:tcW w:type="dxa" w:w="4819"/>
            <w:shd w:val="clear" w:color="auto" w:fill="F2F2F2"/>
          </w:tcPr>
          <w:p>
            <w:pPr>
              <w:spacing w:after="20"/>
            </w:pPr>
            <w:r>
              <w:rPr>
                <w:sz w:val="19"/>
              </w:rPr>
              <w:t>用"90秒"牌轻提醒；果断进入收尾，回向不可省</w:t>
            </w:r>
          </w:p>
        </w:tc>
      </w:tr>
    </w:tbl>
    <w:p>
      <w:pPr>
        <w:spacing w:before="40" w:after="80"/>
        <w:ind w:left="283"/>
        <w:shd w:val="clear" w:color="auto" w:fill="EEF2F8"/>
        <w:pBdr>
          <w:left w:val="single" w:sz="20" w:space="6" w:color="1F3864"/>
        </w:pBdr>
      </w:pPr>
      <w:r>
        <w:rPr>
          <w:b/>
          <w:sz w:val="20"/>
        </w:rPr>
        <w:t>读书会14：阿毗达摩基础 · 第8周</w:t>
      </w:r>
      <w:r>
        <w:rPr>
          <w:sz w:val="20"/>
        </w:rPr>
        <w:t>（主持人导语）</w:t>
      </w:r>
    </w:p>
    <w:p>
      <w:pPr>
        <w:spacing w:before="40" w:after="80"/>
        <w:ind w:left="283"/>
        <w:shd w:val="clear" w:color="auto" w:fill="EEF2F8"/>
        <w:pBdr>
          <w:left w:val="single" w:sz="20" w:space="6" w:color="1F3864"/>
        </w:pBdr>
      </w:pPr>
      <w:r>
        <w:rPr>
          <w:sz w:val="20"/>
        </w:rPr>
        <w:t>各位法友，欢迎来到读书会14的最后一课。八周前，我们从"阿毗达摩是什么"起步；接着铺开八十九心／一百二十一心，辨认善与不善，学五十二心所，认清十四不善与二十五美，再走进色法与涅槃。这一周，我们把这一切收回到一个最朴素的问题上：</w:t>
      </w:r>
      <w:r>
        <w:rPr>
          <w:b/>
          <w:sz w:val="20"/>
        </w:rPr>
        <w:t>学了这么多法相，怎么用在当下这一刻？</w:t>
      </w:r>
    </w:p>
    <w:p>
      <w:pPr>
        <w:spacing w:before="40" w:after="80"/>
        <w:ind w:left="283"/>
        <w:shd w:val="clear" w:color="auto" w:fill="EEF2F8"/>
        <w:pBdr>
          <w:left w:val="single" w:sz="20" w:space="6" w:color="1F3864"/>
        </w:pBdr>
      </w:pPr>
      <w:r>
        <w:rPr>
          <w:sz w:val="20"/>
        </w:rPr>
        <w:t>用一句话说：</w:t>
      </w:r>
      <w:r>
        <w:rPr>
          <w:b/>
          <w:sz w:val="20"/>
        </w:rPr>
        <w:t>阿毗达摩是一张地图，不是一个考卷。</w:t>
      </w:r>
      <w:r>
        <w:rPr>
          <w:sz w:val="20"/>
        </w:rPr>
        <w:t xml:space="preserve"> 地图不必背，会看就行；看懂地图，是为了走路——走路，就落在"这一刻我怎么观照自己的心、心所、受"上。今天我们也从"心所的角度"轻轻碰一下缘起：无明就是痴心所，行就是思心所。更细的十二缘起支，前面读书会11/12已讲透，我们只借它照见"当下"。</w:t>
      </w:r>
    </w:p>
    <w:p>
      <w:pPr>
        <w:spacing w:before="40" w:after="80"/>
        <w:ind w:left="283"/>
        <w:shd w:val="clear" w:color="auto" w:fill="EEF2F8"/>
        <w:pBdr>
          <w:left w:val="single" w:sz="20" w:space="6" w:color="1F3864"/>
        </w:pBdr>
      </w:pPr>
      <w:r>
        <w:rPr>
          <w:b/>
          <w:sz w:val="20"/>
        </w:rPr>
        <w:t>本周主题：</w:t>
      </w:r>
      <w:r>
        <w:rPr>
          <w:sz w:val="20"/>
        </w:rPr>
        <w:t xml:space="preserve"> 阿毗达摩的终点不是记忆，而是运用——把八周所学落到活生生的当下；学修齐头并进，在"受"上用一点正念，从"无明＝痴心所、行＝思心所"的心所角度，看见缘起就在此刻运作。</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：学了八周阿毗达摩，怎么用在当下这一刻？"阿毗达摩"与"实修"是什么关系？从心所角度看，"无明"与"行"分别是什么？</w:t>
      </w:r>
    </w:p>
    <w:p>
      <w:pPr>
        <w:ind w:left="340"/>
      </w:pPr>
      <w:r>
        <w:rPr>
          <w:color w:val="1F3864"/>
          <w:sz w:val="21"/>
        </w:rPr>
        <w:t xml:space="preserve">• </w:t>
      </w:r>
      <w:r>
        <w:rPr>
          <w:b/>
          <w:sz w:val="21"/>
        </w:rPr>
        <w:t>共读原文提要</w:t>
      </w:r>
      <w:r>
        <w:rPr>
          <w:sz w:val="21"/>
        </w:rPr>
        <w:t>：材料①《阿毗达摩轻松谈》——把阿毗达摩用在日常与禅修：正确态度（如理作意）、观察并驯服日常心识、正念与作意的日常应用、十福业事中的禅修（慈/悲/随喜、佛随念）、"知识和实践"的总结（★核心，与读书会14第4周同文件不同段落）；材料②《戒喜禅师阿毗达摩听记中译-1.2》——阿毗达摩是禅修的地图、学修必须齐头并进、十种观智／止乘与纯观乘／刹那定、以五取蕴为内观所缘，以及无明＝痴心所、行＝思心所的缘起定义（★核心，与读书会14第1周同文件不同段落）；材料③《摄阿毗达摩义论表解》——〈摄缘起品〉十二缘起的七类法图表、缘起定义与三项原则、十二支释义与特相表（◈核心，与读书会12第2周同文件不同段落）。</w:t>
      </w:r>
    </w:p>
    <w:p>
      <w:pPr>
        <w:ind w:left="340"/>
      </w:pPr>
      <w:r>
        <w:rPr>
          <w:color w:val="1F3864"/>
          <w:sz w:val="21"/>
        </w:rPr>
        <w:t xml:space="preserve">• </w:t>
      </w:r>
      <w:r>
        <w:rPr>
          <w:b/>
          <w:sz w:val="21"/>
        </w:rPr>
        <w:t>本周作业</w:t>
      </w:r>
      <w:r>
        <w:rPr>
          <w:sz w:val="21"/>
        </w:rPr>
        <w:t>：①简答题：为什么说"阿毗达摩是禅修的地图，而不是觉悟的必需品"？"无明""行"各对应哪个心所？②实践题：本周任选一天，在"受"生起的那一刻练习一次正念（试着在"受"与"爱"之间"刹车"），只记录、不评判。</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抓材料②"阿毗达摩对禅修的帮助"＋材料①"好与不好的心理状态如何交织而生"</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保"观念受·在受与爱之间练习正念"</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八周总结与回向不可省</w:t>
            </w:r>
          </w:p>
        </w:tc>
      </w:tr>
    </w:tbl>
    <w:p>
      <w:pPr>
        <w:spacing w:before="40" w:after="80"/>
        <w:ind w:left="283"/>
        <w:shd w:val="clear" w:color="auto" w:fill="EEF2F8"/>
        <w:pBdr>
          <w:left w:val="single" w:sz="20" w:space="6" w:color="1F3864"/>
        </w:pBdr>
      </w:pPr>
      <w:r>
        <w:rPr>
          <w:sz w:val="20"/>
        </w:rPr>
        <w:t>使用说明：本场是最后一课，建议无论走哪一列，都留足分享与"八周回顾"的时间——收束比信息重要。若本场有学员新加入，走"压缩"列、把时间留给体验分享的暖场；若学员已连续八周，可走"标准"或"延长"列。无论怎样压缩，静心开场与收尾回向两项不可删——一头一尾是场域的护栏；本场尤其要把"收尾"做足，给八周一个安稳的句点。</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一句话主线</w:t>
      </w:r>
      <w:r>
        <w:rPr>
          <w:sz w:val="21"/>
        </w:rPr>
        <w:t>：阿毗达摩是地图，不是考卷——学了就要用，用的地方就在当下这一刻的心、心所与"受"上。</w:t>
      </w:r>
    </w:p>
    <w:p>
      <w:pPr>
        <w:ind w:left="340"/>
      </w:pPr>
      <w:r>
        <w:rPr>
          <w:b/>
          <w:sz w:val="21"/>
        </w:rPr>
        <w:t xml:space="preserve">2. </w:t>
      </w:r>
      <w:r>
        <w:rPr>
          <w:b/>
          <w:sz w:val="21"/>
        </w:rPr>
        <w:t>关键比喻（材料②）</w:t>
      </w:r>
      <w:r>
        <w:rPr>
          <w:sz w:val="21"/>
        </w:rPr>
        <w:t>：懂阿毗达摩的禅修，像旅行前先看地图——到了那里，你认得这是什么、那是什么，不必事事问人。</w:t>
      </w:r>
    </w:p>
    <w:p>
      <w:pPr>
        <w:ind w:left="340"/>
      </w:pPr>
      <w:r>
        <w:rPr>
          <w:b/>
          <w:sz w:val="21"/>
        </w:rPr>
        <w:t xml:space="preserve">3. </w:t>
      </w:r>
      <w:r>
        <w:rPr>
          <w:b/>
          <w:sz w:val="21"/>
        </w:rPr>
        <w:t>学修齐头并进</w:t>
      </w:r>
      <w:r>
        <w:rPr>
          <w:sz w:val="21"/>
        </w:rPr>
        <w:t>：理解是为了运用，像满屋子的药只有"服用"才起作用；不过于偏学，也不过于偏修，走中道。</w:t>
      </w:r>
    </w:p>
    <w:p>
      <w:pPr>
        <w:ind w:left="340"/>
      </w:pPr>
      <w:r>
        <w:rPr>
          <w:b/>
          <w:sz w:val="21"/>
        </w:rPr>
        <w:t xml:space="preserve">4. </w:t>
      </w:r>
      <w:r>
        <w:rPr>
          <w:b/>
          <w:sz w:val="21"/>
        </w:rPr>
        <w:t>观禅的地图</w:t>
      </w:r>
      <w:r>
        <w:rPr>
          <w:sz w:val="21"/>
        </w:rPr>
        <w:t>：十种观智、止乘与纯观乘、刹那定——本周只需"知道有这条路"，不必深究。</w:t>
      </w:r>
    </w:p>
    <w:p>
      <w:pPr>
        <w:ind w:left="340"/>
      </w:pPr>
      <w:r>
        <w:rPr>
          <w:b/>
          <w:sz w:val="21"/>
        </w:rPr>
        <w:t xml:space="preserve">5. </w:t>
      </w:r>
      <w:r>
        <w:rPr>
          <w:b/>
          <w:sz w:val="21"/>
        </w:rPr>
        <w:t>缘起的心所落点</w:t>
      </w:r>
      <w:r>
        <w:rPr>
          <w:sz w:val="21"/>
        </w:rPr>
        <w:t>：无明＝痴心所，行＝思心所；破链的地方在"受与爱之间"——用正念即可。</w:t>
      </w:r>
    </w:p>
    <w:p>
      <w:pPr>
        <w:ind w:left="340"/>
      </w:pPr>
      <w:r>
        <w:rPr>
          <w:b/>
          <w:sz w:val="21"/>
        </w:rPr>
        <w:t xml:space="preserve">6. </w:t>
      </w:r>
      <w:r>
        <w:rPr>
          <w:b/>
          <w:sz w:val="21"/>
        </w:rPr>
        <w:t>落点</w:t>
      </w:r>
      <w:r>
        <w:rPr>
          <w:sz w:val="21"/>
        </w:rPr>
        <w:t>：不是记住多少名相，而是"在当下多认出一点"——认出这一颗心、这一队心所、这一念"受"。能认出，即正念在运作。</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如理作意</w:t>
            </w:r>
          </w:p>
        </w:tc>
        <w:tc>
          <w:tcPr>
            <w:tcW w:type="dxa" w:w="3213"/>
          </w:tcPr>
          <w:p>
            <w:pPr>
              <w:spacing w:after="20"/>
            </w:pPr>
            <w:r>
              <w:rPr>
                <w:sz w:val="19"/>
              </w:rPr>
              <w:t>材料①</w:t>
            </w:r>
          </w:p>
        </w:tc>
        <w:tc>
          <w:tcPr>
            <w:tcW w:type="dxa" w:w="3213"/>
          </w:tcPr>
          <w:p>
            <w:pPr>
              <w:spacing w:after="20"/>
            </w:pPr>
            <w:r>
              <w:rPr>
                <w:sz w:val="19"/>
              </w:rPr>
              <w:t>正确的态度／正确的思维，是能"常存善念"的根</w:t>
            </w:r>
          </w:p>
        </w:tc>
      </w:tr>
      <w:tr>
        <w:tc>
          <w:tcPr>
            <w:tcW w:type="dxa" w:w="3213"/>
            <w:shd w:val="clear" w:color="auto" w:fill="F2F2F2"/>
          </w:tcPr>
          <w:p>
            <w:pPr>
              <w:spacing w:after="20"/>
            </w:pPr>
            <w:r>
              <w:rPr>
                <w:sz w:val="19"/>
              </w:rPr>
              <w:t>正念 sati</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对善法的不放逸、警觉；"仅忆念不是正念"，带贪瞋的忆念不算</w:t>
            </w:r>
          </w:p>
        </w:tc>
      </w:tr>
      <w:tr>
        <w:tc>
          <w:tcPr>
            <w:tcW w:type="dxa" w:w="3213"/>
          </w:tcPr>
          <w:p>
            <w:pPr>
              <w:spacing w:after="20"/>
            </w:pPr>
            <w:r>
              <w:rPr>
                <w:sz w:val="19"/>
              </w:rPr>
              <w:t>作意 manasikāra</w:t>
            </w:r>
          </w:p>
        </w:tc>
        <w:tc>
          <w:tcPr>
            <w:tcW w:type="dxa" w:w="3213"/>
          </w:tcPr>
          <w:p>
            <w:pPr>
              <w:spacing w:after="20"/>
            </w:pPr>
            <w:r>
              <w:rPr>
                <w:sz w:val="19"/>
              </w:rPr>
              <w:t>材料①</w:t>
            </w:r>
          </w:p>
        </w:tc>
        <w:tc>
          <w:tcPr>
            <w:tcW w:type="dxa" w:w="3213"/>
          </w:tcPr>
          <w:p>
            <w:pPr>
              <w:spacing w:after="20"/>
            </w:pPr>
            <w:r>
              <w:rPr>
                <w:sz w:val="19"/>
              </w:rPr>
              <w:t>把目标带到心前的心所，是七遍一切心心所之一</w:t>
            </w:r>
          </w:p>
        </w:tc>
      </w:tr>
      <w:tr>
        <w:tc>
          <w:tcPr>
            <w:tcW w:type="dxa" w:w="3213"/>
            <w:shd w:val="clear" w:color="auto" w:fill="F2F2F2"/>
          </w:tcPr>
          <w:p>
            <w:pPr>
              <w:spacing w:after="20"/>
            </w:pPr>
            <w:r>
              <w:rPr>
                <w:sz w:val="19"/>
              </w:rPr>
              <w:t>禅修 bhāvanā</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心的培育（慈、悲、随喜、佛随念），可在日常实践</w:t>
            </w:r>
          </w:p>
        </w:tc>
      </w:tr>
      <w:tr>
        <w:tc>
          <w:tcPr>
            <w:tcW w:type="dxa" w:w="3213"/>
          </w:tcPr>
          <w:p>
            <w:pPr>
              <w:spacing w:after="20"/>
            </w:pPr>
            <w:r>
              <w:rPr>
                <w:sz w:val="19"/>
              </w:rPr>
              <w:t>知识和实践</w:t>
            </w:r>
          </w:p>
        </w:tc>
        <w:tc>
          <w:tcPr>
            <w:tcW w:type="dxa" w:w="3213"/>
          </w:tcPr>
          <w:p>
            <w:pPr>
              <w:spacing w:after="20"/>
            </w:pPr>
            <w:r>
              <w:rPr>
                <w:sz w:val="19"/>
              </w:rPr>
              <w:t>材料①</w:t>
            </w:r>
          </w:p>
        </w:tc>
        <w:tc>
          <w:tcPr>
            <w:tcW w:type="dxa" w:w="3213"/>
          </w:tcPr>
          <w:p>
            <w:pPr>
              <w:spacing w:after="20"/>
            </w:pPr>
            <w:r>
              <w:rPr>
                <w:sz w:val="19"/>
              </w:rPr>
              <w:t>知识不是实践；只有"服用"（实修）才起作用</w:t>
            </w:r>
          </w:p>
        </w:tc>
      </w:tr>
      <w:tr>
        <w:tc>
          <w:tcPr>
            <w:tcW w:type="dxa" w:w="3213"/>
            <w:shd w:val="clear" w:color="auto" w:fill="F2F2F2"/>
          </w:tcPr>
          <w:p>
            <w:pPr>
              <w:spacing w:after="20"/>
            </w:pPr>
            <w:r>
              <w:rPr>
                <w:sz w:val="19"/>
              </w:rPr>
              <w:t>十种观智</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从思维智到随顺智，观名色生灭的十阶段</w:t>
            </w:r>
          </w:p>
        </w:tc>
      </w:tr>
      <w:tr>
        <w:tc>
          <w:tcPr>
            <w:tcW w:type="dxa" w:w="3213"/>
          </w:tcPr>
          <w:p>
            <w:pPr>
              <w:spacing w:after="20"/>
            </w:pPr>
            <w:r>
              <w:rPr>
                <w:sz w:val="19"/>
              </w:rPr>
              <w:t>止乘／纯观乘</w:t>
            </w:r>
          </w:p>
        </w:tc>
        <w:tc>
          <w:tcPr>
            <w:tcW w:type="dxa" w:w="3213"/>
          </w:tcPr>
          <w:p>
            <w:pPr>
              <w:spacing w:after="20"/>
            </w:pPr>
            <w:r>
              <w:rPr>
                <w:sz w:val="19"/>
              </w:rPr>
              <w:t>材料②</w:t>
            </w:r>
          </w:p>
        </w:tc>
        <w:tc>
          <w:tcPr>
            <w:tcW w:type="dxa" w:w="3213"/>
          </w:tcPr>
          <w:p>
            <w:pPr>
              <w:spacing w:after="20"/>
            </w:pPr>
            <w:r>
              <w:rPr>
                <w:sz w:val="19"/>
              </w:rPr>
              <w:t>先止后观 vs 直接以刹那定观名色（干观行者）</w:t>
            </w:r>
          </w:p>
        </w:tc>
      </w:tr>
      <w:tr>
        <w:tc>
          <w:tcPr>
            <w:tcW w:type="dxa" w:w="3213"/>
            <w:shd w:val="clear" w:color="auto" w:fill="F2F2F2"/>
          </w:tcPr>
          <w:p>
            <w:pPr>
              <w:spacing w:after="20"/>
            </w:pPr>
            <w:r>
              <w:rPr>
                <w:sz w:val="19"/>
              </w:rPr>
              <w:t>刹那定</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纯观行者逐刹那系住所缘的定，等同近行定强度</w:t>
            </w:r>
          </w:p>
        </w:tc>
      </w:tr>
      <w:tr>
        <w:tc>
          <w:tcPr>
            <w:tcW w:type="dxa" w:w="3213"/>
          </w:tcPr>
          <w:p>
            <w:pPr>
              <w:spacing w:after="20"/>
            </w:pPr>
            <w:r>
              <w:rPr>
                <w:sz w:val="19"/>
              </w:rPr>
              <w:t>五取蕴</w:t>
            </w:r>
          </w:p>
        </w:tc>
        <w:tc>
          <w:tcPr>
            <w:tcW w:type="dxa" w:w="3213"/>
          </w:tcPr>
          <w:p>
            <w:pPr>
              <w:spacing w:after="20"/>
            </w:pPr>
            <w:r>
              <w:rPr>
                <w:sz w:val="19"/>
              </w:rPr>
              <w:t>材料②</w:t>
            </w:r>
          </w:p>
        </w:tc>
        <w:tc>
          <w:tcPr>
            <w:tcW w:type="dxa" w:w="3213"/>
          </w:tcPr>
          <w:p>
            <w:pPr>
              <w:spacing w:after="20"/>
            </w:pPr>
            <w:r>
              <w:rPr>
                <w:sz w:val="19"/>
              </w:rPr>
              <w:t>内观所缘：可被贪/邪见执取的世间五蕴</w:t>
            </w:r>
          </w:p>
        </w:tc>
      </w:tr>
      <w:tr>
        <w:tc>
          <w:tcPr>
            <w:tcW w:type="dxa" w:w="3213"/>
            <w:shd w:val="clear" w:color="auto" w:fill="F2F2F2"/>
          </w:tcPr>
          <w:p>
            <w:pPr>
              <w:spacing w:after="20"/>
            </w:pPr>
            <w:r>
              <w:rPr>
                <w:sz w:val="19"/>
              </w:rPr>
              <w:t>无明 avijjā</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＝痴心所；不知四圣谛、三世诸蕴、缘起法</w:t>
            </w:r>
          </w:p>
        </w:tc>
      </w:tr>
      <w:tr>
        <w:tc>
          <w:tcPr>
            <w:tcW w:type="dxa" w:w="3213"/>
          </w:tcPr>
          <w:p>
            <w:pPr>
              <w:spacing w:after="20"/>
            </w:pPr>
            <w:r>
              <w:rPr>
                <w:sz w:val="19"/>
              </w:rPr>
              <w:t>行 saṅkhārā</w:t>
            </w:r>
          </w:p>
        </w:tc>
        <w:tc>
          <w:tcPr>
            <w:tcW w:type="dxa" w:w="3213"/>
          </w:tcPr>
          <w:p>
            <w:pPr>
              <w:spacing w:after="20"/>
            </w:pPr>
            <w:r>
              <w:rPr>
                <w:sz w:val="19"/>
              </w:rPr>
              <w:t>材料②③</w:t>
            </w:r>
          </w:p>
        </w:tc>
        <w:tc>
          <w:tcPr>
            <w:tcW w:type="dxa" w:w="3213"/>
          </w:tcPr>
          <w:p>
            <w:pPr>
              <w:spacing w:after="20"/>
            </w:pPr>
            <w:r>
              <w:rPr>
                <w:sz w:val="19"/>
              </w:rPr>
              <w:t>＝思心所（业）；福行/非福行/不动行</w:t>
            </w:r>
          </w:p>
        </w:tc>
      </w:tr>
      <w:tr>
        <w:tc>
          <w:tcPr>
            <w:tcW w:type="dxa" w:w="3213"/>
            <w:shd w:val="clear" w:color="auto" w:fill="F2F2F2"/>
          </w:tcPr>
          <w:p>
            <w:pPr>
              <w:spacing w:after="20"/>
            </w:pPr>
            <w:r>
              <w:rPr>
                <w:sz w:val="19"/>
              </w:rPr>
              <w:t>缘起 paṭiccasamuppāda</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"此有故彼有，此生故彼生"；一组缘生一组果</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是否在开场就明确"最后一周不作考试、重在分享体验感悟"的基调？</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生僻名相是否只用一句话白话点明，没有展开成学术课？</w:t>
      </w:r>
    </w:p>
    <w:p>
      <w:pPr>
        <w:ind w:left="340"/>
      </w:pPr>
      <w:r>
        <w:rPr>
          <w:color w:val="1F3864"/>
          <w:sz w:val="21"/>
        </w:rPr>
        <w:t xml:space="preserve">• </w:t>
      </w:r>
      <w:r>
        <w:rPr>
          <w:sz w:val="21"/>
        </w:rPr>
        <w:t>[ ] "阿毗达摩是地图不是考卷""学修齐头并进"两个要点是否都讲到了？</w:t>
      </w:r>
    </w:p>
    <w:p>
      <w:pPr>
        <w:ind w:left="340"/>
      </w:pPr>
      <w:r>
        <w:rPr>
          <w:color w:val="1F3864"/>
          <w:sz w:val="21"/>
        </w:rPr>
        <w:t xml:space="preserve">• </w:t>
      </w:r>
      <w:r>
        <w:rPr>
          <w:sz w:val="21"/>
        </w:rPr>
        <w:t>[ ] 涉缘起时是否只取"无明＝痴心所、行＝思心所"的心所角度，并注明"详见读书会11/12"？</w:t>
      </w:r>
    </w:p>
    <w:p>
      <w:pPr>
        <w:ind w:left="340"/>
      </w:pPr>
      <w:r>
        <w:rPr>
          <w:color w:val="1F3864"/>
          <w:sz w:val="21"/>
        </w:rPr>
        <w:t xml:space="preserve">• </w:t>
      </w:r>
      <w:r>
        <w:rPr>
          <w:sz w:val="21"/>
        </w:rPr>
        <w:t>[ ] 分享／讨论是否聚焦"当下这一念"，没有变成名相测验或人格评判？</w:t>
      </w:r>
    </w:p>
    <w:p>
      <w:pPr>
        <w:ind w:left="340"/>
      </w:pPr>
      <w:r>
        <w:rPr>
          <w:color w:val="1F3864"/>
          <w:sz w:val="21"/>
        </w:rPr>
        <w:t xml:space="preserve">• </w:t>
      </w:r>
      <w:r>
        <w:rPr>
          <w:sz w:val="21"/>
        </w:rPr>
        <w:t>[ ] 时间是否守住？静心与回向是否都保留了？</w:t>
      </w:r>
    </w:p>
    <w:p>
      <w:pPr>
        <w:ind w:left="340"/>
      </w:pPr>
      <w:r>
        <w:rPr>
          <w:color w:val="1F3864"/>
          <w:sz w:val="21"/>
        </w:rPr>
        <w:t xml:space="preserve">• </w:t>
      </w:r>
      <w:r>
        <w:rPr>
          <w:sz w:val="21"/>
        </w:rPr>
        <w:t>[ ] 是否做了"八周回顾"总结，并给出后续修学建议与回向？</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：这八周里，有没有哪一句话，让你在生活里「当场」想起了它？一句话说说，说完就放下。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EF2F8"/>
        <w:pBdr>
          <w:left w:val="single" w:sz="20" w:space="6" w:color="1F3864"/>
        </w:pBdr>
      </w:pPr>
      <w:r>
        <w:rPr>
          <w:sz w:val="20"/>
        </w:rPr>
        <w:t>今天是我们八周的最后一课。请先给自己一个承诺：接下来的两个小时，我们不是来考试的，也不给自己打分。我们只是来分享——分享这几周里，我们真实看见过的心、真实认出过的念。认出多少都算数，没有标准答案。</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现在，我们来练习一会儿慈心。先想到自己，在心里轻轻地对自己说：愿我健康，愿我快乐，愿我平安，愿我远离痛苦。也愿我，带着这份八周所学，安稳地走在路上。</w:t>
      </w:r>
    </w:p>
    <w:p>
      <w:pPr>
        <w:spacing w:before="40" w:after="80"/>
        <w:ind w:left="283"/>
        <w:shd w:val="clear" w:color="auto" w:fill="EEF2F8"/>
        <w:pBdr>
          <w:left w:val="single" w:sz="20" w:space="6" w:color="1F3864"/>
        </w:pBdr>
      </w:pPr>
      <w:r>
        <w:rPr>
          <w:sz w:val="20"/>
        </w:rPr>
        <w:t>把这份善意，送给坐在你左右的每一位法友——愿他们健康，愿他们快乐，愿他们平安。也谢谢他们，陪你走完了这八周。</w:t>
      </w:r>
    </w:p>
    <w:p>
      <w:pPr>
        <w:spacing w:before="40" w:after="80"/>
        <w:ind w:left="283"/>
        <w:shd w:val="clear" w:color="auto" w:fill="EEF2F8"/>
        <w:pBdr>
          <w:left w:val="single" w:sz="20" w:space="6" w:color="1F3864"/>
        </w:pBdr>
      </w:pPr>
      <w:r>
        <w:rPr>
          <w:sz w:val="20"/>
        </w:rPr>
        <w:t>再把它扩大一些，送给今天要学习的法——愿我们听得明白，愿法义入心，愿所学能真正落在往后的每一天里。</w:t>
      </w:r>
    </w:p>
    <w:p>
      <w:pPr>
        <w:spacing w:before="40" w:after="80"/>
        <w:ind w:left="283"/>
        <w:shd w:val="clear" w:color="auto" w:fill="EEF2F8"/>
        <w:pBdr>
          <w:left w:val="single" w:sz="20" w:space="6" w:color="1F3864"/>
        </w:pBdr>
      </w:pPr>
      <w:r>
        <w:rPr>
          <w:sz w:val="20"/>
        </w:rPr>
        <w:t>好，保持这份开放与柔和，我们慢慢睁开眼睛，回到当下。带着这份不评判、不着急的心，我们一起进入今天的共读。</w:t>
      </w:r>
    </w:p>
    <w:p>
      <w:r>
        <w:rPr>
          <w:b/>
          <w:sz w:val="21"/>
        </w:rPr>
        <w:t>（主持人操作）</w:t>
      </w:r>
      <w:r>
        <w:rPr>
          <w:sz w:val="21"/>
        </w:rPr>
        <w:t xml:space="preserve"> 开场控制在 10 分钟内。若学员入场慢，可先让早到者安静就坐，准点再开始。本周特别要在开场就埋下"不作考试、重在分享"的种子，后面学员才放得开。语气始终作邀请。</w:t>
      </w:r>
    </w:p>
    <w:p>
      <w:pPr>
        <w:ind w:left="340"/>
      </w:pPr>
      <w:r>
        <w:rPr>
          <w:color w:val="1F3864"/>
          <w:sz w:val="21"/>
        </w:rPr>
        <w:t xml:space="preserve">• </w:t>
      </w:r>
      <w:r>
        <w:rPr>
          <w:b/>
          <w:sz w:val="21"/>
        </w:rPr>
        <w:t>变体一（时间紧）</w:t>
      </w:r>
      <w:r>
        <w:rPr>
          <w:sz w:val="21"/>
        </w:rPr>
        <w:t>：略去慈心部分，只做"三轮呼吸＋身体三处扫描（头、肩、腹）"，3—5 分钟。</w:t>
      </w:r>
    </w:p>
    <w:p>
      <w:pPr>
        <w:ind w:left="340"/>
      </w:pPr>
      <w:r>
        <w:rPr>
          <w:color w:val="1F3864"/>
          <w:sz w:val="21"/>
        </w:rPr>
        <w:t xml:space="preserve">• </w:t>
      </w:r>
      <w:r>
        <w:rPr>
          <w:b/>
          <w:sz w:val="21"/>
        </w:rPr>
        <w:t>变体二（学员情绪不稳）</w:t>
      </w:r>
      <w:r>
        <w:rPr>
          <w:sz w:val="21"/>
        </w:rPr>
        <w:t>：把重点放在"呼吸为锚"，明确说："今天如果心里难受，随时可以只是回到呼吸，不必跟着讨论走。"</w:t>
      </w:r>
    </w:p>
    <w:p>
      <w:pPr>
        <w:ind w:left="340"/>
      </w:pPr>
      <w:r>
        <w:rPr>
          <w:color w:val="1F3864"/>
          <w:sz w:val="21"/>
        </w:rPr>
        <w:t xml:space="preserve">• </w:t>
      </w:r>
      <w:r>
        <w:rPr>
          <w:b/>
          <w:sz w:val="21"/>
        </w:rPr>
        <w:t>衔接句</w:t>
      </w:r>
      <w:r>
        <w:rPr>
          <w:sz w:val="21"/>
        </w:rPr>
        <w:t>：静心结束到共读，用一句过渡："现在，我们把这份安静带到文字里——这些不是考题，是一张让我们走路的地图。"</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②由一位熟悉阿毗达摩的法友读（理论性强，语速放慢），材料①由另一位读（白话故事，轻松），材料③缘起图表建议投影／板书。读到生僻名相（观智／刹那定／无明＝痴心所）主持人用一句话白话点明即可。时间不够时，只精读材料②"阿毗达摩对禅修的帮助"＋材料①"好与不好的心理状态如何交织而生"两节，其余作课后阅读。</w:t>
      </w:r>
      <w:r>
        <w:rPr>
          <w:b/>
          <w:sz w:val="20"/>
        </w:rPr>
        <w:t>务必提醒：这是最后一课，不是复习考试；读到名相，认得就认得，认不得也不扣分。</w:t>
      </w:r>
    </w:p>
    <w:p>
      <w:pPr>
        <w:spacing w:before="40" w:after="80"/>
        <w:ind w:left="283"/>
        <w:shd w:val="clear" w:color="auto" w:fill="EEF2F8"/>
        <w:pBdr>
          <w:left w:val="single" w:sz="20" w:space="6" w:color="1F3864"/>
        </w:pBdr>
      </w:pPr>
      <w:r>
        <w:rPr>
          <w:b/>
          <w:sz w:val="20"/>
        </w:rPr>
        <w:t>【本周朗读段 · 开始】</w:t>
      </w:r>
      <w:r>
        <w:rPr>
          <w:sz w:val="20"/>
        </w:rPr>
        <w:t>（本段约 3522 字，供中等稍慢朗读，约 20 分钟；其余为默读／选读／延伸内容）</w:t>
      </w:r>
    </w:p>
    <w:p>
      <w:pPr>
        <w:spacing w:before="40" w:after="80"/>
        <w:ind w:left="283"/>
        <w:shd w:val="clear" w:color="auto" w:fill="EEF2F8"/>
        <w:pBdr>
          <w:left w:val="single" w:sz="20" w:space="6" w:color="1F3864"/>
        </w:pBdr>
      </w:pPr>
      <w:r>
        <w:rPr>
          <w:sz w:val="20"/>
        </w:rPr>
        <w:t>朗读节奏建议：材料③缘起图表"逐行慢读，读完停三秒"；材料②"学修齐头并进"这段照读原文，不加工。若有人读错巴利文（如 paṭiccasamuppāda），不必当众纠正，事后轻声提示即可。</w:t>
      </w:r>
    </w:p>
    <w:p>
      <w:pPr>
        <w:spacing w:before="120" w:after="80"/>
      </w:pPr>
      <w:r>
        <w:rPr>
          <w:rFonts w:ascii="Microsoft YaHei" w:hAnsi="Microsoft YaHei" w:eastAsia="Microsoft YaHei"/>
          <w:b/>
          <w:color w:val="1F3864"/>
          <w:sz w:val="25"/>
        </w:rPr>
        <w:t>材料① ★核心《阿毗达摩轻松谈》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media_id：`pdf_d0dd1c0cd17209afe241ece24bf6b7b4_b84a94f9455f038e2c40bd34537ad80e7439961422831605`</w:t>
      </w:r>
    </w:p>
    <w:p>
      <w:pPr>
        <w:ind w:left="340"/>
      </w:pPr>
      <w:r>
        <w:rPr>
          <w:color w:val="1F3864"/>
          <w:sz w:val="21"/>
        </w:rPr>
        <w:t xml:space="preserve">• </w:t>
      </w:r>
      <w:r>
        <w:rPr>
          <w:sz w:val="21"/>
        </w:rPr>
        <w:t>打开方式：ima知识库搜索「阿毗达摩轻松谈」</w:t>
      </w:r>
    </w:p>
    <w:p>
      <w:pPr>
        <w:ind w:left="340"/>
      </w:pPr>
      <w:r>
        <w:rPr>
          <w:color w:val="1F3864"/>
          <w:sz w:val="21"/>
        </w:rPr>
        <w:t xml:space="preserve">• </w:t>
      </w:r>
      <w:r>
        <w:rPr>
          <w:sz w:val="21"/>
        </w:rPr>
        <w:t>适用定位：本周"阿毗达摩在日常生活与禅修中的应用"——正确态度（如理作意）、日常心识的观察与驯服、正念与作意的日常应用、十福业事中的禅修（慈/悲/随喜、佛随念）、"知识和实践"的总结。</w:t>
      </w:r>
    </w:p>
    <w:p>
      <w:pPr>
        <w:ind w:left="340"/>
      </w:pPr>
      <w:r>
        <w:rPr>
          <w:color w:val="1F3864"/>
          <w:sz w:val="21"/>
        </w:rPr>
        <w:t xml:space="preserve">• </w:t>
      </w:r>
      <w:r>
        <w:rPr>
          <w:sz w:val="21"/>
        </w:rPr>
        <w:t>同文件不同段落注明：与读书会14第4周同文件不同段落（本讲取〈阿毗达摩生活应用／十福业事·禅修／结语·知识和实践〉诸章，彼讲取〈心所／与善心和不善心俱生的心所〉章）。</w:t>
      </w:r>
    </w:p>
    <w:p>
      <w:r>
        <w:rPr>
          <w:sz w:val="21"/>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pPr>
        <w:spacing w:before="120" w:after="80"/>
      </w:pPr>
      <w:r>
        <w:rPr>
          <w:rFonts w:ascii="Microsoft YaHei" w:hAnsi="Microsoft YaHei" w:eastAsia="Microsoft YaHei"/>
          <w:b/>
          <w:color w:val="1F3864"/>
          <w:sz w:val="25"/>
        </w:rPr>
        <w:t>作者前言（正确的态度——如理作意）</w:t>
      </w:r>
    </w:p>
    <w:p>
      <w:r>
        <w:rPr>
          <w:sz w:val="21"/>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sz w:val="21"/>
        </w:rPr>
        <w:t>那些不读好书也不师从智者的人，就不会有好知识的聚积，也因此他们就没有能力启迪自己的心，或培养良好的思维。</w:t>
      </w:r>
    </w:p>
    <w:p>
      <w:r>
        <w:rPr>
          <w:sz w:val="21"/>
        </w:rPr>
        <w:t>所以，为了人们的福祉，我写了名为《阿毗达摩轻松谈》的新论述，旨在帮助人们习得良好的行为。</w:t>
      </w:r>
    </w:p>
    <w:p>
      <w:pPr>
        <w:spacing w:before="120" w:after="80"/>
      </w:pPr>
      <w:r>
        <w:rPr>
          <w:rFonts w:ascii="Microsoft YaHei" w:hAnsi="Microsoft YaHei" w:eastAsia="Microsoft YaHei"/>
          <w:b/>
          <w:color w:val="1F3864"/>
          <w:sz w:val="25"/>
        </w:rPr>
        <w:t>第一章 究竟法和心 · 好与不好的心理状态如何交织而生</w:t>
      </w:r>
    </w:p>
    <w:p>
      <w:r>
        <w:rPr>
          <w:sz w:val="21"/>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sz w:val="21"/>
        </w:rPr>
        <w:t>即便当你带著贪欲从事买卖，如果你刚巧联想到应慈善以对，那就是信心(saddhā)(相信慈善有益的结果)——有益的想法。当你生气某人或某事时，若你刚巧想到你老师的忠告或警告，那良善的念将再次生起。</w:t>
      </w:r>
    </w:p>
    <w:p>
      <w:r>
        <w:rPr>
          <w:sz w:val="21"/>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pPr>
        <w:spacing w:before="120" w:after="80"/>
      </w:pPr>
      <w:r>
        <w:rPr>
          <w:rFonts w:ascii="Microsoft YaHei" w:hAnsi="Microsoft YaHei" w:eastAsia="Microsoft YaHei"/>
          <w:b/>
          <w:color w:val="1F3864"/>
          <w:sz w:val="25"/>
        </w:rPr>
        <w:t>第一章 · 心可被驯服</w:t>
      </w:r>
    </w:p>
    <w:p>
      <w:r>
        <w:rPr>
          <w:sz w:val="21"/>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pPr>
        <w:spacing w:before="120" w:after="80"/>
      </w:pPr>
      <w:r>
        <w:rPr>
          <w:rFonts w:ascii="Microsoft YaHei" w:hAnsi="Microsoft YaHei" w:eastAsia="Microsoft YaHei"/>
          <w:b/>
          <w:color w:val="1F3864"/>
          <w:sz w:val="25"/>
        </w:rPr>
        <w:t>第一章 · 弥兰达王如何训练他的心</w:t>
      </w:r>
    </w:p>
    <w:p>
      <w:r>
        <w:rPr>
          <w:sz w:val="21"/>
        </w:rPr>
        <w:t>他遵守这八个原则七天后，在第八天，他很早就起床，带著愉快、冷静和镇定的态度，才去询问那先尊者那些深奥的佛法问题。</w:t>
      </w:r>
    </w:p>
    <w:p>
      <w:r>
        <w:rPr>
          <w:sz w:val="21"/>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sz w:val="21"/>
        </w:rPr>
        <w:t>心导引著世界</w:t>
      </w:r>
    </w:p>
    <w:p>
      <w:r>
        <w:rPr>
          <w:sz w:val="21"/>
        </w:rPr>
        <w:t>心带领著世界</w:t>
      </w:r>
    </w:p>
    <w:p>
      <w:r>
        <w:rPr>
          <w:sz w:val="21"/>
        </w:rPr>
        <w:t>所有众生必须屈从于心的意志(will)</w:t>
      </w:r>
    </w:p>
    <w:p>
      <w:r>
        <w:rPr>
          <w:sz w:val="21"/>
        </w:rPr>
        <w:t>箴言：就像你在拍照之前，你会恰当地打扮自己，以便拍得一张好看的照片一样；你应该控制自己每日一连串的思维，正如你准备到安详的王城（Royal City of Peace）——涅槃的行程一样。</w:t>
      </w:r>
    </w:p>
    <w:p>
      <w:pPr>
        <w:spacing w:before="120" w:after="80"/>
      </w:pPr>
      <w:r>
        <w:rPr>
          <w:rFonts w:ascii="Microsoft YaHei" w:hAnsi="Microsoft YaHei" w:eastAsia="Microsoft YaHei"/>
          <w:b/>
          <w:color w:val="1F3864"/>
          <w:sz w:val="25"/>
        </w:rPr>
        <w:t>第四章 与善心和不善心俱生的心所 · 二、受</w:t>
      </w:r>
    </w:p>
    <w:p>
      <w:r>
        <w:rPr>
          <w:sz w:val="21"/>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pPr>
        <w:spacing w:before="120" w:after="80"/>
      </w:pPr>
      <w:r>
        <w:rPr>
          <w:rFonts w:ascii="Microsoft YaHei" w:hAnsi="Microsoft YaHei" w:eastAsia="Microsoft YaHei"/>
          <w:b/>
          <w:color w:val="1F3864"/>
          <w:sz w:val="25"/>
        </w:rPr>
        <w:t>第四章 · 三、想 · 不要混淆「想」与「正念」</w:t>
      </w:r>
    </w:p>
    <w:p>
      <w:r>
        <w:rPr>
          <w:sz w:val="21"/>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pPr>
        <w:spacing w:before="120" w:after="80"/>
      </w:pPr>
      <w:r>
        <w:rPr>
          <w:rFonts w:ascii="Microsoft YaHei" w:hAnsi="Microsoft YaHei" w:eastAsia="Microsoft YaHei"/>
          <w:b/>
          <w:color w:val="1F3864"/>
          <w:sz w:val="25"/>
        </w:rPr>
        <w:t>第四章 · 七、作意</w:t>
      </w:r>
    </w:p>
    <w:p>
      <w:r>
        <w:rPr>
          <w:sz w:val="21"/>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pPr>
        <w:spacing w:before="120" w:after="80"/>
      </w:pPr>
      <w:r>
        <w:rPr>
          <w:rFonts w:ascii="Microsoft YaHei" w:hAnsi="Microsoft YaHei" w:eastAsia="Microsoft YaHei"/>
          <w:b/>
          <w:color w:val="1F3864"/>
          <w:sz w:val="25"/>
        </w:rPr>
        <w:t>第四章 · 七遍一切心心所</w:t>
      </w:r>
    </w:p>
    <w:p>
      <w:r>
        <w:rPr>
          <w:sz w:val="21"/>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pPr>
        <w:spacing w:before="120" w:after="80"/>
      </w:pPr>
      <w:r>
        <w:rPr>
          <w:rFonts w:ascii="Microsoft YaHei" w:hAnsi="Microsoft YaHei" w:eastAsia="Microsoft YaHei"/>
          <w:b/>
          <w:color w:val="1F3864"/>
          <w:sz w:val="25"/>
        </w:rPr>
        <w:t>第三章 善心所 · 二、正念</w:t>
      </w:r>
    </w:p>
    <w:p>
      <w:r>
        <w:rPr>
          <w:sz w:val="21"/>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sz w:val="21"/>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sz w:val="21"/>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pPr>
        <w:spacing w:before="120" w:after="80"/>
      </w:pPr>
      <w:r>
        <w:rPr>
          <w:rFonts w:ascii="Microsoft YaHei" w:hAnsi="Microsoft YaHei" w:eastAsia="Microsoft YaHei"/>
          <w:b/>
          <w:color w:val="1F3864"/>
          <w:sz w:val="25"/>
        </w:rPr>
        <w:t>第六章 十福业事 · 三、禅修</w:t>
      </w:r>
    </w:p>
    <w:p>
      <w:r>
        <w:rPr>
          <w:sz w:val="21"/>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sz w:val="21"/>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sz w:val="21"/>
        </w:rPr>
        <w:t>佛随念：关于忆念佛陀的功德（Buddhānussati-Kammaṭṭhāna），你需要深刻地专注于三种特质：（一）过去原因的美德；（二）结果的美德；以及（三）利益一切众生的美德。</w:t>
      </w:r>
    </w:p>
    <w:p>
      <w:r>
        <w:rPr>
          <w:sz w:val="21"/>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pPr>
        <w:spacing w:before="120" w:after="80"/>
      </w:pPr>
      <w:r>
        <w:rPr>
          <w:rFonts w:ascii="Microsoft YaHei" w:hAnsi="Microsoft YaHei" w:eastAsia="Microsoft YaHei"/>
          <w:b/>
          <w:color w:val="1F3864"/>
          <w:sz w:val="25"/>
        </w:rPr>
        <w:t>第七章 业 · 禅修的对应结果</w:t>
      </w:r>
    </w:p>
    <w:p>
      <w:r>
        <w:rPr>
          <w:sz w:val="21"/>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sz w:val="21"/>
        </w:rPr>
        <w:t>凡想起轮回的人，在轮回的过程当中，乃至直到涅槃为止，大凡爱护自己的人，应当去除不善的心，而力求造善业。</w:t>
      </w:r>
    </w:p>
    <w:p>
      <w:pPr>
        <w:spacing w:before="120" w:after="80"/>
      </w:pPr>
      <w:r>
        <w:rPr>
          <w:rFonts w:ascii="Microsoft YaHei" w:hAnsi="Microsoft YaHei" w:eastAsia="Microsoft YaHei"/>
          <w:b/>
          <w:color w:val="1F3864"/>
          <w:sz w:val="25"/>
        </w:rPr>
        <w:t>第十一章 生存界 · 知识和实践</w:t>
      </w:r>
    </w:p>
    <w:p>
      <w:r>
        <w:rPr>
          <w:sz w:val="21"/>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sz w:val="21"/>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sz w:val="21"/>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pPr>
        <w:spacing w:before="120" w:after="80"/>
      </w:pPr>
      <w:r>
        <w:rPr>
          <w:rFonts w:ascii="Microsoft YaHei" w:hAnsi="Microsoft YaHei" w:eastAsia="Microsoft YaHei"/>
          <w:b/>
          <w:color w:val="1F3864"/>
          <w:sz w:val="25"/>
        </w:rPr>
        <w:t>全书结尾箴言</w:t>
      </w:r>
    </w:p>
    <w:p>
      <w:r>
        <w:rPr>
          <w:sz w:val="21"/>
        </w:rPr>
        <w:t>把本文做个结束，在此是一些简短中肯的话语：在这现代化的时代，虽然有比丘和凡夫们决心努力证悟涅槃，但除非心灵本质上是纯净的，否则他们仍然离他们渴望的崇高状态相当遥远。</w:t>
      </w:r>
    </w:p>
    <w:p>
      <w:r>
        <w:rPr>
          <w:sz w:val="21"/>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r>
        <w:rPr>
          <w:sz w:val="21"/>
        </w:rPr>
        <w:t>[generated, not original text]</w:t>
      </w:r>
    </w:p>
    <w:p>
      <w:pPr>
        <w:spacing w:before="120" w:after="80"/>
      </w:pPr>
      <w:r>
        <w:rPr>
          <w:rFonts w:ascii="Microsoft YaHei" w:hAnsi="Microsoft YaHei" w:eastAsia="Microsoft YaHei"/>
          <w:b/>
          <w:color w:val="1F3864"/>
          <w:sz w:val="25"/>
        </w:rPr>
        <w:t>材料② ★核心《戒喜禅师阿毗达摩听记中译-1.2》</w:t>
      </w:r>
    </w:p>
    <w:p>
      <w:pPr>
        <w:ind w:left="340"/>
      </w:pPr>
      <w:r>
        <w:rPr>
          <w:color w:val="1F3864"/>
          <w:sz w:val="21"/>
        </w:rPr>
        <w:t xml:space="preserve">• </w:t>
      </w:r>
      <w:r>
        <w:rPr>
          <w:sz w:val="21"/>
        </w:rPr>
        <w:t>文件类型：word</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media_id：`word_d0dd1c0cd17209afe241ece24bf6b7b4_dac7b08a1d8d4dda80a1e69d6fb2d5c57439961422831605`</w:t>
      </w:r>
    </w:p>
    <w:p>
      <w:pPr>
        <w:ind w:left="340"/>
      </w:pPr>
      <w:r>
        <w:rPr>
          <w:color w:val="1F3864"/>
          <w:sz w:val="21"/>
        </w:rPr>
        <w:t xml:space="preserve">• </w:t>
      </w:r>
      <w:r>
        <w:rPr>
          <w:sz w:val="21"/>
        </w:rPr>
        <w:t>打开方式：ima知识库搜索「戒喜禅师阿毗达摩听记中译」</w:t>
      </w:r>
    </w:p>
    <w:p>
      <w:pPr>
        <w:ind w:left="340"/>
      </w:pPr>
      <w:r>
        <w:rPr>
          <w:color w:val="1F3864"/>
          <w:sz w:val="21"/>
        </w:rPr>
        <w:t xml:space="preserve">• </w:t>
      </w:r>
      <w:r>
        <w:rPr>
          <w:sz w:val="21"/>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ind w:left="340"/>
      </w:pPr>
      <w:r>
        <w:rPr>
          <w:color w:val="1F3864"/>
          <w:sz w:val="21"/>
        </w:rPr>
        <w:t xml:space="preserve">• </w:t>
      </w:r>
      <w:r>
        <w:rPr>
          <w:sz w:val="21"/>
        </w:rPr>
        <w:t>同文件不同段落注明：与读书会14第1周同文件不同段落（本讲取〈阿毗达摩与实修／阿毗达摩与缘起（心所角度）〉诸段，彼讲取〈论藏地位／阿毗达摩与四圣谛〉章）。</w:t>
      </w:r>
    </w:p>
    <w:p>
      <w:r>
        <w:rPr>
          <w:sz w:val="21"/>
        </w:rPr>
        <w:t>⚠️ 主持人操作：本材料是理论性讲记，语速放缓、照读即可。时间紧时只读"阿毗达摩对禅修的帮助""学修必须齐头并进""无明与行的定义"三段，其余（十种观智／止乘与纯观乘／刹那定）作课后阅读。</w:t>
      </w:r>
      <w:r>
        <w:rPr>
          <w:b/>
          <w:sz w:val="21"/>
        </w:rPr>
        <w:t>涉缘起只取"无明＝痴心所、行＝思心所"的心所角度；十二缘起支的逐支详讲，明确告诉学员"详见读书会11/12"，本讲不展开。</w:t>
      </w:r>
    </w:p>
    <w:p>
      <w:pPr>
        <w:spacing w:before="120" w:after="80"/>
      </w:pPr>
      <w:r>
        <w:rPr>
          <w:rFonts w:ascii="Microsoft YaHei" w:hAnsi="Microsoft YaHei" w:eastAsia="Microsoft YaHei"/>
          <w:b/>
          <w:color w:val="1F3864"/>
          <w:sz w:val="25"/>
        </w:rPr>
        <w:t>一、阿毗达摩对禅修的帮助（导论）</w:t>
      </w:r>
    </w:p>
    <w:p>
      <w:r>
        <w:rPr>
          <w:sz w:val="21"/>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sz w:val="21"/>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pPr>
        <w:spacing w:before="120" w:after="80"/>
      </w:pPr>
      <w:r>
        <w:rPr>
          <w:rFonts w:ascii="Microsoft YaHei" w:hAnsi="Microsoft YaHei" w:eastAsia="Microsoft YaHei"/>
          <w:b/>
          <w:color w:val="1F3864"/>
          <w:sz w:val="25"/>
        </w:rPr>
        <w:t>二、阿毗达摩是实修的基础，非仅书本知识</w:t>
      </w:r>
    </w:p>
    <w:p>
      <w:r>
        <w:rPr>
          <w:sz w:val="21"/>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sz w:val="21"/>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pPr>
        <w:spacing w:before="120" w:after="80"/>
      </w:pPr>
      <w:r>
        <w:rPr>
          <w:rFonts w:ascii="Microsoft YaHei" w:hAnsi="Microsoft YaHei" w:eastAsia="Microsoft YaHei"/>
          <w:b/>
          <w:color w:val="1F3864"/>
          <w:sz w:val="25"/>
        </w:rPr>
        <w:t>三、阿毗达摩指导观禅／内观修行（十种观智、止乘与纯观乘、刹那定）</w:t>
      </w:r>
    </w:p>
    <w:p>
      <w:r>
        <w:rPr>
          <w:sz w:val="21"/>
        </w:rPr>
        <w:t>下一个就是三随观：无常随观、苦随观和无我随观，这里有一个"随观"，无常随观，"随观"意思是持续地观察，无常随观，实际就是持续观察无常，持续观察苦，持续观察无我，稍后概要精解还有介绍。</w:t>
      </w:r>
    </w:p>
    <w:p>
      <w:r>
        <w:rPr>
          <w:sz w:val="21"/>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sz w:val="21"/>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sz w:val="21"/>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sz w:val="21"/>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sz w:val="21"/>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pPr>
        <w:spacing w:before="120" w:after="80"/>
      </w:pPr>
      <w:r>
        <w:rPr>
          <w:rFonts w:ascii="Microsoft YaHei" w:hAnsi="Microsoft YaHei" w:eastAsia="Microsoft YaHei"/>
          <w:b/>
          <w:color w:val="1F3864"/>
          <w:sz w:val="25"/>
        </w:rPr>
        <w:t>四、阿毗达摩令知五取蕴为内观所缘</w:t>
      </w:r>
    </w:p>
    <w:p>
      <w:r>
        <w:rPr>
          <w:sz w:val="21"/>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pPr>
        <w:spacing w:before="120" w:after="80"/>
      </w:pPr>
      <w:r>
        <w:rPr>
          <w:rFonts w:ascii="Microsoft YaHei" w:hAnsi="Microsoft YaHei" w:eastAsia="Microsoft YaHei"/>
          <w:b/>
          <w:color w:val="1F3864"/>
          <w:sz w:val="25"/>
        </w:rPr>
        <w:t>五、阿毗达摩与缘起（仅取心所角度：无明＝痴心所、行＝思心所）</w:t>
      </w:r>
    </w:p>
    <w:p>
      <w:r>
        <w:rPr>
          <w:sz w:val="21"/>
        </w:rPr>
        <w:t>【本段按要求仅从心所角度切入；十二缘起支的逐支详讲详见读书会11/12，本讲不重复。】</w:t>
      </w:r>
    </w:p>
    <w:p>
      <w:r>
        <w:rPr>
          <w:sz w:val="21"/>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sz w:val="21"/>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sz w:val="21"/>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sz w:val="21"/>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pPr>
        <w:spacing w:before="120" w:after="80"/>
      </w:pPr>
      <w:r>
        <w:rPr>
          <w:rFonts w:ascii="Microsoft YaHei" w:hAnsi="Microsoft YaHei" w:eastAsia="Microsoft YaHei"/>
          <w:b/>
          <w:color w:val="1F3864"/>
          <w:sz w:val="25"/>
        </w:rPr>
        <w:t>六、破轮回之链在受与爱之间（正念的实修落点）</w:t>
      </w:r>
    </w:p>
    <w:p>
      <w:r>
        <w:rPr>
          <w:sz w:val="21"/>
        </w:rPr>
        <w:t>问：通过修行，十二缘起支的，哪一支可以打破存有之链？</w:t>
      </w:r>
    </w:p>
    <w:p>
      <w:r>
        <w:rPr>
          <w:sz w:val="21"/>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sz w:val="21"/>
        </w:rPr>
        <w:t>问：在缘起支里，通过哪一支的，实际修习可以导致寂灭？</w:t>
      </w:r>
    </w:p>
    <w:p>
      <w:r>
        <w:rPr>
          <w:sz w:val="21"/>
        </w:rPr>
        <w:t>答：我想正念是唯一一可行的，并不是这些缘起支，这些缘起支只是不断持续，所以，我之前也说过，你只能在受时，破除此过程，也就是在受时处理贪。</w:t>
      </w:r>
    </w:p>
    <w:p>
      <w:pPr>
        <w:spacing w:before="120" w:after="80"/>
      </w:pPr>
      <w:r>
        <w:rPr>
          <w:rFonts w:ascii="Microsoft YaHei" w:hAnsi="Microsoft YaHei" w:eastAsia="Microsoft YaHei"/>
          <w:b/>
          <w:color w:val="1F3864"/>
          <w:sz w:val="25"/>
        </w:rPr>
        <w:t>七、阿毗达摩归根到底教导"诸法无我"</w:t>
      </w:r>
    </w:p>
    <w:p>
      <w:r>
        <w:rPr>
          <w:sz w:val="21"/>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r>
        <w:rPr>
          <w:sz w:val="21"/>
        </w:rPr>
        <w:t>[generated, not original text]</w:t>
      </w:r>
    </w:p>
    <w:p>
      <w:pPr>
        <w:spacing w:before="120" w:after="80"/>
      </w:pPr>
      <w:r>
        <w:rPr>
          <w:rFonts w:ascii="Microsoft YaHei" w:hAnsi="Microsoft YaHei" w:eastAsia="Microsoft YaHei"/>
          <w:b/>
          <w:color w:val="1F3864"/>
          <w:sz w:val="25"/>
        </w:rPr>
        <w:t>材料③ ◈核心《摄阿毗达摩义论表解-简体-完整版201802》</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media_id：`pdf_d0dd1c0cd17209afe241ece24bf6b7b4_713cfba9b80cb0b72d43c5dc00cfd50d7439961422831605`</w:t>
      </w:r>
    </w:p>
    <w:p>
      <w:pPr>
        <w:ind w:left="340"/>
      </w:pPr>
      <w:r>
        <w:rPr>
          <w:color w:val="1F3864"/>
          <w:sz w:val="21"/>
        </w:rPr>
        <w:t xml:space="preserve">• </w:t>
      </w:r>
      <w:r>
        <w:rPr>
          <w:sz w:val="21"/>
        </w:rPr>
        <w:t>打开方式：ima知识库搜索「摄阿毗达摩义论表解」</w:t>
      </w:r>
    </w:p>
    <w:p>
      <w:pPr>
        <w:ind w:left="340"/>
      </w:pPr>
      <w:r>
        <w:rPr>
          <w:color w:val="1F3864"/>
          <w:sz w:val="21"/>
        </w:rPr>
        <w:t xml:space="preserve">• </w:t>
      </w:r>
      <w:r>
        <w:rPr>
          <w:sz w:val="21"/>
        </w:rPr>
        <w:t>适用定位：本周"缘起品图表"——〈摄缘起品〉（第八 摄缘分别品·十二缘起）的七类法图表、缘起的定义与三项原则、十二缘起偈颂（因果链条）、十二支名称与释义、特相／作用／现起／近因表。</w:t>
      </w:r>
    </w:p>
    <w:p>
      <w:pPr>
        <w:ind w:left="340"/>
      </w:pPr>
      <w:r>
        <w:rPr>
          <w:color w:val="1F3864"/>
          <w:sz w:val="21"/>
        </w:rPr>
        <w:t xml:space="preserve">• </w:t>
      </w:r>
      <w:r>
        <w:rPr>
          <w:sz w:val="21"/>
        </w:rPr>
        <w:t>同文件不同段落注明：与读书会12第2周同文件不同段落（本讲取〈摄缘起品〉〔第八 摄缘分别品·十二缘起〕，彼讲取〈因缘、所缘缘、增上缘〉章）。</w:t>
      </w:r>
    </w:p>
    <w:p>
      <w:r>
        <w:rPr>
          <w:sz w:val="21"/>
        </w:rPr>
        <w:t>⚠️ 主持人操作：本材料以图表为主，建议投影／板书。照读时"逐表慢读、读完停三秒"；巴利文不必当众纠正。</w:t>
      </w:r>
      <w:r>
        <w:rPr>
          <w:b/>
          <w:sz w:val="21"/>
        </w:rPr>
        <w:t>十二缘起支的逐支详讲详见读书会11/12，本讲只借图表看清"缘起如何成其为缘起"的骨架，不作逐支深讲。</w:t>
      </w:r>
    </w:p>
    <w:p>
      <w:pPr>
        <w:spacing w:before="120" w:after="80"/>
      </w:pPr>
      <w:r>
        <w:rPr>
          <w:rFonts w:ascii="Microsoft YaHei" w:hAnsi="Microsoft YaHei" w:eastAsia="Microsoft YaHei"/>
          <w:b/>
          <w:color w:val="1F3864"/>
          <w:sz w:val="25"/>
        </w:rPr>
        <w:t>一、所属品目与导读</w:t>
      </w:r>
    </w:p>
    <w:p>
      <w:r>
        <w:rPr>
          <w:sz w:val="21"/>
        </w:rPr>
        <w:t>【第八 摄缘分别品】(Paccayaparicchedo)：本品先解说两种缘法：缘起法（Paṭiccasamuppādanayo）与发趣法（Paṭṭhānayo），及「概念」(paññatti)。「缘起法」即是经藏常出现的「十二缘起」。</w:t>
      </w:r>
    </w:p>
    <w:p>
      <w:r>
        <w:rPr>
          <w:sz w:val="21"/>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pPr>
        <w:spacing w:before="120" w:after="80"/>
      </w:pPr>
      <w:r>
        <w:rPr>
          <w:rFonts w:ascii="Microsoft YaHei" w:hAnsi="Microsoft YaHei" w:eastAsia="Microsoft YaHei"/>
          <w:b/>
          <w:color w:val="1F3864"/>
          <w:sz w:val="25"/>
        </w:rPr>
        <w:t>二、十二缘起有七类法（图表）</w:t>
      </w:r>
    </w:p>
    <w:p>
      <w:r>
        <w:rPr>
          <w:sz w:val="21"/>
        </w:rPr>
        <w:t>（一）十二支：1.无明、2.行、3.识、4.名色、5.六处、6.触、7.受、8.爱、9.取、10.有、11.生、12.老死。</w:t>
      </w:r>
    </w:p>
    <w:p>
      <w:r>
        <w:rPr>
          <w:sz w:val="21"/>
        </w:rPr>
        <w:t>（二）三时(三世)：</w:t>
      </w:r>
    </w:p>
    <w:p>
      <w:pPr>
        <w:ind w:left="340"/>
      </w:pPr>
      <w:r>
        <w:rPr>
          <w:b/>
          <w:sz w:val="21"/>
        </w:rPr>
        <w:t xml:space="preserve">1. </w:t>
      </w:r>
      <w:r>
        <w:rPr>
          <w:sz w:val="21"/>
        </w:rPr>
        <w:t>过去时：无明、行</w:t>
      </w:r>
    </w:p>
    <w:p>
      <w:pPr>
        <w:ind w:left="340"/>
      </w:pPr>
      <w:r>
        <w:rPr>
          <w:b/>
          <w:sz w:val="21"/>
        </w:rPr>
        <w:t xml:space="preserve">2. </w:t>
      </w:r>
      <w:r>
        <w:rPr>
          <w:sz w:val="21"/>
        </w:rPr>
        <w:t>现在时：识、名色、六处、触、受、爱、取、有</w:t>
      </w:r>
    </w:p>
    <w:p>
      <w:pPr>
        <w:ind w:left="340"/>
      </w:pPr>
      <w:r>
        <w:rPr>
          <w:b/>
          <w:sz w:val="21"/>
        </w:rPr>
        <w:t xml:space="preserve">3. </w:t>
      </w:r>
      <w:r>
        <w:rPr>
          <w:sz w:val="21"/>
        </w:rPr>
        <w:t>未来时：生、老死</w:t>
      </w:r>
    </w:p>
    <w:p>
      <w:r>
        <w:rPr>
          <w:sz w:val="21"/>
        </w:rPr>
        <w:t>（三）二十行相：（原文表列，略）</w:t>
      </w:r>
    </w:p>
    <w:p>
      <w:r>
        <w:rPr>
          <w:sz w:val="21"/>
        </w:rPr>
        <w:t>（四）四摄类：</w:t>
      </w:r>
    </w:p>
    <w:p>
      <w:pPr>
        <w:ind w:left="340"/>
      </w:pPr>
      <w:r>
        <w:rPr>
          <w:b/>
          <w:sz w:val="21"/>
        </w:rPr>
        <w:t xml:space="preserve">1. </w:t>
      </w:r>
      <w:r>
        <w:rPr>
          <w:sz w:val="21"/>
        </w:rPr>
        <w:t>过去五因（无明、行、爱、取、有）</w:t>
      </w:r>
    </w:p>
    <w:p>
      <w:pPr>
        <w:ind w:left="340"/>
      </w:pPr>
      <w:r>
        <w:rPr>
          <w:b/>
          <w:sz w:val="21"/>
        </w:rPr>
        <w:t xml:space="preserve">2. </w:t>
      </w:r>
      <w:r>
        <w:rPr>
          <w:sz w:val="21"/>
        </w:rPr>
        <w:t>现在五果（识、名色、六处、触、受）</w:t>
      </w:r>
    </w:p>
    <w:p>
      <w:pPr>
        <w:ind w:left="340"/>
      </w:pPr>
      <w:r>
        <w:rPr>
          <w:b/>
          <w:sz w:val="21"/>
        </w:rPr>
        <w:t xml:space="preserve">3. </w:t>
      </w:r>
      <w:r>
        <w:rPr>
          <w:sz w:val="21"/>
        </w:rPr>
        <w:t>现在五因（无明、行、爱、取、有）</w:t>
      </w:r>
    </w:p>
    <w:p>
      <w:pPr>
        <w:ind w:left="340"/>
      </w:pPr>
      <w:r>
        <w:rPr>
          <w:b/>
          <w:sz w:val="21"/>
        </w:rPr>
        <w:t xml:space="preserve">4. </w:t>
      </w:r>
      <w:r>
        <w:rPr>
          <w:sz w:val="21"/>
        </w:rPr>
        <w:t>未来五果（识、名色、六处、触、受）</w:t>
      </w:r>
    </w:p>
    <w:p>
      <w:r>
        <w:rPr>
          <w:sz w:val="21"/>
        </w:rPr>
        <w:t>( 【过去五因→现在五果】及【现在五因→未来五果】 )</w:t>
      </w:r>
    </w:p>
    <w:p>
      <w:r>
        <w:rPr>
          <w:sz w:val="21"/>
        </w:rPr>
        <w:t>（五）三连结（因与果的连结）：</w:t>
      </w:r>
    </w:p>
    <w:p>
      <w:pPr>
        <w:ind w:left="340"/>
      </w:pPr>
      <w:r>
        <w:rPr>
          <w:b/>
          <w:sz w:val="21"/>
        </w:rPr>
        <w:t xml:space="preserve">1. </w:t>
      </w:r>
      <w:r>
        <w:rPr>
          <w:sz w:val="21"/>
        </w:rPr>
        <w:t>过去因的「行」连结现在果的「识」</w:t>
      </w:r>
    </w:p>
    <w:p>
      <w:pPr>
        <w:ind w:left="340"/>
      </w:pPr>
      <w:r>
        <w:rPr>
          <w:b/>
          <w:sz w:val="21"/>
        </w:rPr>
        <w:t xml:space="preserve">2. </w:t>
      </w:r>
      <w:r>
        <w:rPr>
          <w:sz w:val="21"/>
        </w:rPr>
        <w:t>现在果的「受」连结现在因的「爱」</w:t>
      </w:r>
    </w:p>
    <w:p>
      <w:pPr>
        <w:ind w:left="340"/>
      </w:pPr>
      <w:r>
        <w:rPr>
          <w:b/>
          <w:sz w:val="21"/>
        </w:rPr>
        <w:t xml:space="preserve">3. </w:t>
      </w:r>
      <w:r>
        <w:rPr>
          <w:sz w:val="21"/>
        </w:rPr>
        <w:t>现在因的「业有」连结未来果的「生有」</w:t>
      </w:r>
    </w:p>
    <w:p>
      <w:r>
        <w:rPr>
          <w:sz w:val="21"/>
        </w:rPr>
        <w:t>（六）三轮转 (分析惑、业和苦的轮转)：</w:t>
      </w:r>
    </w:p>
    <w:p>
      <w:pPr>
        <w:ind w:left="340"/>
      </w:pPr>
      <w:r>
        <w:rPr>
          <w:b/>
          <w:sz w:val="21"/>
        </w:rPr>
        <w:t xml:space="preserve">1. </w:t>
      </w:r>
      <w:r>
        <w:rPr>
          <w:sz w:val="21"/>
        </w:rPr>
        <w:t>烦恼轮转：无明、爱、取</w:t>
      </w:r>
    </w:p>
    <w:p>
      <w:pPr>
        <w:ind w:left="340"/>
      </w:pPr>
      <w:r>
        <w:rPr>
          <w:b/>
          <w:sz w:val="21"/>
        </w:rPr>
        <w:t xml:space="preserve">2. </w:t>
      </w:r>
      <w:r>
        <w:rPr>
          <w:sz w:val="21"/>
        </w:rPr>
        <w:t>业轮转：业有（=业因）、行</w:t>
      </w:r>
    </w:p>
    <w:p>
      <w:pPr>
        <w:ind w:left="340"/>
      </w:pPr>
      <w:r>
        <w:rPr>
          <w:b/>
          <w:sz w:val="21"/>
        </w:rPr>
        <w:t xml:space="preserve">3. </w:t>
      </w:r>
      <w:r>
        <w:rPr>
          <w:sz w:val="21"/>
        </w:rPr>
        <w:t>果报轮转：生有（=业果）、识、名色、六处、触、受</w:t>
      </w:r>
    </w:p>
    <w:p>
      <w:r>
        <w:rPr>
          <w:sz w:val="21"/>
        </w:rPr>
        <w:t>烦恼 → 业 → 果报（作为'自然亲依止缘'）</w:t>
      </w:r>
    </w:p>
    <w:p>
      <w:r>
        <w:rPr>
          <w:sz w:val="21"/>
        </w:rPr>
        <w:t>（七）二根本：</w:t>
      </w:r>
    </w:p>
    <w:p>
      <w:pPr>
        <w:ind w:left="340"/>
      </w:pPr>
      <w:r>
        <w:rPr>
          <w:b/>
          <w:sz w:val="21"/>
        </w:rPr>
        <w:t xml:space="preserve">1. </w:t>
      </w:r>
      <w:r>
        <w:rPr>
          <w:sz w:val="21"/>
        </w:rPr>
        <w:t>无明（过去因）：从过去直至「现在受」的根</w:t>
      </w:r>
    </w:p>
    <w:p>
      <w:pPr>
        <w:ind w:left="340"/>
      </w:pPr>
      <w:r>
        <w:rPr>
          <w:b/>
          <w:sz w:val="21"/>
        </w:rPr>
        <w:t xml:space="preserve">2. </w:t>
      </w:r>
      <w:r>
        <w:rPr>
          <w:sz w:val="21"/>
        </w:rPr>
        <w:t>爱（现在因）：是现在直至「未来老死」的；根轮回由二根本灭而灭。</w:t>
      </w:r>
    </w:p>
    <w:p>
      <w:pPr>
        <w:spacing w:before="120" w:after="80"/>
      </w:pPr>
      <w:r>
        <w:rPr>
          <w:rFonts w:ascii="Microsoft YaHei" w:hAnsi="Microsoft YaHei" w:eastAsia="Microsoft YaHei"/>
          <w:b/>
          <w:color w:val="1F3864"/>
          <w:sz w:val="25"/>
        </w:rPr>
        <w:t>三、十二缘起的类别表（原文归纳）</w:t>
      </w:r>
    </w:p>
    <w:p>
      <w:r>
        <w:rPr>
          <w:sz w:val="21"/>
        </w:rPr>
        <w:t>◄：过去  ■：现在  ►：未来</w:t>
      </w:r>
    </w:p>
    <w:p>
      <w:r>
        <w:rPr>
          <w:sz w:val="21"/>
        </w:rPr>
        <w:t>分类 12 缘起 三时 四摄类 / 二十法 三轮转 三连结 二根</w:t>
      </w:r>
    </w:p>
    <w:p>
      <w:r>
        <w:rPr>
          <w:sz w:val="21"/>
        </w:rPr>
        <w:t>过去五因 现在五果 现在五因 未来五果 烦恼 业 果报</w:t>
      </w:r>
    </w:p>
    <w:p>
      <w:r>
        <w:rPr>
          <w:sz w:val="21"/>
        </w:rPr>
        <w:t>1 无明 ◄ ◄ ■ ○ ◄■</w:t>
      </w:r>
    </w:p>
    <w:p>
      <w:r>
        <w:rPr>
          <w:sz w:val="21"/>
        </w:rPr>
        <w:t>2 行 ◄ ◄ ■ ☉ ◄</w:t>
      </w:r>
    </w:p>
    <w:p>
      <w:r>
        <w:rPr>
          <w:sz w:val="21"/>
        </w:rPr>
        <w:t>3 识 ■ ■ ► ◎ ■</w:t>
      </w:r>
    </w:p>
    <w:p>
      <w:r>
        <w:rPr>
          <w:sz w:val="21"/>
        </w:rPr>
        <w:t>4 名色 ■ ■ ► ◎</w:t>
      </w:r>
    </w:p>
    <w:p>
      <w:r>
        <w:rPr>
          <w:sz w:val="21"/>
        </w:rPr>
        <w:t>5 六处 ■ ■ ► ◎</w:t>
      </w:r>
    </w:p>
    <w:p>
      <w:r>
        <w:rPr>
          <w:sz w:val="21"/>
        </w:rPr>
        <w:t>6 触 ■ ■ ► ◎</w:t>
      </w:r>
    </w:p>
    <w:p>
      <w:r>
        <w:rPr>
          <w:sz w:val="21"/>
        </w:rPr>
        <w:t>7 受 ■ ■ ► ◎ ■</w:t>
      </w:r>
    </w:p>
    <w:p>
      <w:r>
        <w:rPr>
          <w:sz w:val="21"/>
        </w:rPr>
        <w:t>8 爱 ■ ◄ ■ ○ ■ ■ ►</w:t>
      </w:r>
    </w:p>
    <w:p>
      <w:r>
        <w:rPr>
          <w:sz w:val="21"/>
        </w:rPr>
        <w:t>9 取 ■ ◄ ■ ○</w:t>
      </w:r>
    </w:p>
    <w:p>
      <w:r>
        <w:rPr>
          <w:sz w:val="21"/>
        </w:rPr>
        <w:t>10 (业)有 ■ ◄ ■ ☉ ■</w:t>
      </w:r>
    </w:p>
    <w:p>
      <w:r>
        <w:rPr>
          <w:sz w:val="21"/>
        </w:rPr>
        <w:t>10(生)有 ■ ◎</w:t>
      </w:r>
    </w:p>
    <w:p>
      <w:r>
        <w:rPr>
          <w:sz w:val="21"/>
        </w:rPr>
        <w:t>11 生 ► ►</w:t>
      </w:r>
    </w:p>
    <w:p>
      <w:r>
        <w:rPr>
          <w:sz w:val="21"/>
        </w:rPr>
        <w:t>12 老死 ►</w:t>
      </w:r>
    </w:p>
    <w:p>
      <w:r>
        <w:rPr>
          <w:sz w:val="21"/>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sz w:val="21"/>
        </w:rPr>
        <w:t>【十二支】：1.无明；2.行；3.识；4.名色；5.六处；6.触；7.受；8.爱；9.取；10 有；11.生；12.老死。</w:t>
      </w:r>
    </w:p>
    <w:p>
      <w:r>
        <w:rPr>
          <w:sz w:val="21"/>
        </w:rPr>
        <w:t>【四要略(四摄类)】：第一要略：无明、行。第二要略：识、名色、六处、触、受。第三要略：爱、取、有。第四要略：生、老死。</w:t>
      </w:r>
    </w:p>
    <w:p>
      <w:r>
        <w:rPr>
          <w:sz w:val="21"/>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sz w:val="21"/>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sz w:val="21"/>
        </w:rPr>
        <w:t>【三连结】：一、过去因「行」与现在果「识」的因果连结；二、现在果「受」与现在因「爱」的果因连结；三、现在因「有」与未来果「生」的因果连结。</w:t>
      </w:r>
    </w:p>
    <w:p>
      <w:r>
        <w:rPr>
          <w:sz w:val="21"/>
        </w:rPr>
        <w:t>【二根本】：无明、爱。「无明」为从过去到现在「受」之根；「爱」为从现在直到未来「老死」之根。通过断除此二根，轮回即会断灭。</w:t>
      </w:r>
    </w:p>
    <w:p>
      <w:pPr>
        <w:spacing w:before="120" w:after="80"/>
      </w:pPr>
      <w:r>
        <w:rPr>
          <w:rFonts w:ascii="Microsoft YaHei" w:hAnsi="Microsoft YaHei" w:eastAsia="Microsoft YaHei"/>
          <w:b/>
          <w:color w:val="1F3864"/>
          <w:sz w:val="25"/>
        </w:rPr>
        <w:t>四、缘起的定义</w:t>
      </w:r>
    </w:p>
    <w:p>
      <w:pPr>
        <w:ind w:left="340"/>
      </w:pPr>
      <w:r>
        <w:rPr>
          <w:b/>
          <w:sz w:val="21"/>
        </w:rPr>
        <w:t xml:space="preserve">1. </w:t>
      </w:r>
      <w:r>
        <w:rPr>
          <w:sz w:val="21"/>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ind w:left="340"/>
      </w:pPr>
      <w:r>
        <w:rPr>
          <w:b/>
          <w:sz w:val="21"/>
        </w:rPr>
        <w:t xml:space="preserve">2. </w:t>
      </w:r>
      <w:r>
        <w:rPr>
          <w:sz w:val="21"/>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ind w:left="340"/>
      </w:pPr>
      <w:r>
        <w:rPr>
          <w:b/>
          <w:sz w:val="21"/>
        </w:rPr>
        <w:t xml:space="preserve">3. </w:t>
      </w:r>
      <w:r>
        <w:rPr>
          <w:sz w:val="21"/>
        </w:rPr>
        <w:t>十二缘起偈颂（因果链条原文）：</w:t>
      </w:r>
    </w:p>
    <w:p>
      <w:r>
        <w:rPr>
          <w:sz w:val="21"/>
        </w:rPr>
        <w:t>此有故彼有；(在此存在时，彼变成；) 此生故彼生；(由于此的被生，彼被生。)</w:t>
      </w:r>
    </w:p>
    <w:p>
      <w:r>
        <w:rPr>
          <w:sz w:val="21"/>
        </w:rPr>
        <w:t>此无故彼无；(在此无存在时，彼无有；) 此灭故彼灭。(由于此的灭，彼被灭。)</w:t>
      </w:r>
    </w:p>
    <w:p>
      <w:r>
        <w:rPr>
          <w:sz w:val="21"/>
        </w:rPr>
        <w:t>﹝缘起﹞</w:t>
      </w:r>
    </w:p>
    <w:p>
      <w:r>
        <w:rPr>
          <w:sz w:val="21"/>
        </w:rPr>
        <w:t>无明缘行(以'无明'为缘生起'诸行')，</w:t>
      </w:r>
    </w:p>
    <w:p>
      <w:r>
        <w:rPr>
          <w:sz w:val="21"/>
        </w:rPr>
        <w:t>行缘识(以'诸行'为缘生起'识')，</w:t>
      </w:r>
    </w:p>
    <w:p>
      <w:r>
        <w:rPr>
          <w:sz w:val="21"/>
        </w:rPr>
        <w:t>识缘名色(以'识'为缘生起'名色')，</w:t>
      </w:r>
    </w:p>
    <w:p>
      <w:r>
        <w:rPr>
          <w:sz w:val="21"/>
        </w:rPr>
        <w:t>名色缘六入(以'名色'为缘生起'六入')，六入缘触(以'六入'为缘生起'触')，</w:t>
      </w:r>
    </w:p>
    <w:p>
      <w:r>
        <w:rPr>
          <w:sz w:val="21"/>
        </w:rPr>
        <w:t>触缘受(以'触'为缘生起'受')，</w:t>
      </w:r>
    </w:p>
    <w:p>
      <w:r>
        <w:rPr>
          <w:sz w:val="21"/>
        </w:rPr>
        <w:t>受缘爱(以'受'为缘生起'爱')，</w:t>
      </w:r>
    </w:p>
    <w:p>
      <w:r>
        <w:rPr>
          <w:sz w:val="21"/>
        </w:rPr>
        <w:t>爱缘取(以'爱'为缘生起'取')，</w:t>
      </w:r>
    </w:p>
    <w:p>
      <w:r>
        <w:rPr>
          <w:sz w:val="21"/>
        </w:rPr>
        <w:t>取缘有(以'取'为缘生起'有')，</w:t>
      </w:r>
    </w:p>
    <w:p>
      <w:r>
        <w:rPr>
          <w:sz w:val="21"/>
        </w:rPr>
        <w:t>有缘生(以'有'为缘生起'生')，</w:t>
      </w:r>
    </w:p>
    <w:p>
      <w:r>
        <w:rPr>
          <w:sz w:val="21"/>
        </w:rPr>
        <w:t>以'生'为缘而生起'老与死、愁、悲、苦、忧、恼'，</w:t>
      </w:r>
    </w:p>
    <w:p>
      <w:r>
        <w:rPr>
          <w:sz w:val="21"/>
        </w:rPr>
        <w:t>这样这是全部苦蕴的集。</w:t>
      </w:r>
    </w:p>
    <w:p>
      <w:r>
        <w:rPr>
          <w:sz w:val="21"/>
        </w:rPr>
        <w:t>就是因为无明灭无余而行灭，</w:t>
      </w:r>
    </w:p>
    <w:p>
      <w:r>
        <w:rPr>
          <w:sz w:val="21"/>
        </w:rPr>
        <w:t>因为诸行灭而识灭，</w:t>
      </w:r>
    </w:p>
    <w:p>
      <w:r>
        <w:rPr>
          <w:sz w:val="21"/>
        </w:rPr>
        <w:t>因为识灭而名色灭，</w:t>
      </w:r>
    </w:p>
    <w:p>
      <w:r>
        <w:rPr>
          <w:sz w:val="21"/>
        </w:rPr>
        <w:t>因为名色灭而六入灭，</w:t>
      </w:r>
    </w:p>
    <w:p>
      <w:r>
        <w:rPr>
          <w:sz w:val="21"/>
        </w:rPr>
        <w:t>因为六入灭而触灭，</w:t>
      </w:r>
    </w:p>
    <w:p>
      <w:r>
        <w:rPr>
          <w:sz w:val="21"/>
        </w:rPr>
        <w:t>因为触灭而受灭，</w:t>
      </w:r>
    </w:p>
    <w:p>
      <w:r>
        <w:rPr>
          <w:sz w:val="21"/>
        </w:rPr>
        <w:t>因为受灭而爱灭，</w:t>
      </w:r>
    </w:p>
    <w:p>
      <w:r>
        <w:rPr>
          <w:sz w:val="21"/>
        </w:rPr>
        <w:t>因为爱灭而取灭，</w:t>
      </w:r>
    </w:p>
    <w:p>
      <w:r>
        <w:rPr>
          <w:sz w:val="21"/>
        </w:rPr>
        <w:t>因为取灭而有灭，</w:t>
      </w:r>
    </w:p>
    <w:p>
      <w:r>
        <w:rPr>
          <w:sz w:val="21"/>
        </w:rPr>
        <w:t>因为有灭而生灭，</w:t>
      </w:r>
    </w:p>
    <w:p>
      <w:r>
        <w:rPr>
          <w:sz w:val="21"/>
        </w:rPr>
        <w:t>因为生灭而老死、愁、悲、苦、忧、恼灭，</w:t>
      </w:r>
    </w:p>
    <w:p>
      <w:r>
        <w:rPr>
          <w:sz w:val="21"/>
        </w:rPr>
        <w:t>这样这是一切苦蕴的灭。</w:t>
      </w:r>
    </w:p>
    <w:p>
      <w:pPr>
        <w:spacing w:before="120" w:after="80"/>
      </w:pPr>
      <w:r>
        <w:rPr>
          <w:rFonts w:ascii="Microsoft YaHei" w:hAnsi="Microsoft YaHei" w:eastAsia="Microsoft YaHei"/>
          <w:b/>
          <w:color w:val="1F3864"/>
          <w:sz w:val="25"/>
        </w:rPr>
        <w:t>五、十二支的名称与说明</w:t>
      </w:r>
    </w:p>
    <w:p>
      <w:pPr>
        <w:ind w:left="340"/>
      </w:pPr>
      <w:r>
        <w:rPr>
          <w:b/>
          <w:sz w:val="21"/>
        </w:rPr>
        <w:t xml:space="preserve">1. </w:t>
      </w:r>
      <w:r>
        <w:rPr>
          <w:sz w:val="21"/>
        </w:rPr>
        <w:t>十二支名称：1 无明、2 行、3 识、4 名色、5 六处、6 触、7 受、8 爱、9 取、10 有、11 生、12 老死。</w:t>
      </w:r>
    </w:p>
    <w:p>
      <w:pPr>
        <w:ind w:left="340"/>
      </w:pPr>
      <w:r>
        <w:rPr>
          <w:b/>
          <w:sz w:val="21"/>
        </w:rPr>
        <w:t xml:space="preserve">2. </w:t>
      </w:r>
      <w:r>
        <w:rPr>
          <w:sz w:val="21"/>
        </w:rPr>
        <w:t>各支释义（摘录）：</w:t>
      </w:r>
    </w:p>
    <w:p>
      <w:r>
        <w:rPr>
          <w:b/>
          <w:sz w:val="21"/>
        </w:rPr>
        <w:t>1 缘于无明，诸行生起</w:t>
      </w:r>
      <w:r>
        <w:rPr>
          <w:sz w:val="21"/>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sz w:val="21"/>
        </w:rPr>
        <w:t>2 缘于诸行，识生起</w:t>
      </w:r>
      <w:r>
        <w:rPr>
          <w:sz w:val="21"/>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sz w:val="21"/>
        </w:rPr>
        <w:t>3 缘于识，名色生起</w:t>
      </w:r>
      <w:r>
        <w:rPr>
          <w:sz w:val="21"/>
        </w:rPr>
        <w:t>：名（nāma）是果报心及与其相应的诸心所。色（rūpa）是业生色。具有「五蕴有」的众生，「识」缘生名色两者；无色界天是属于「四蕴有」，识只缘生名法；无想天是属于「一蕴有」，(前世的)'识'只缘生(无想天的)色法。</w:t>
      </w:r>
    </w:p>
    <w:p>
      <w:r>
        <w:rPr>
          <w:b/>
          <w:sz w:val="21"/>
        </w:rPr>
        <w:t>4 缘于名色，六处生起</w:t>
      </w:r>
      <w:r>
        <w:rPr>
          <w:sz w:val="21"/>
        </w:rPr>
        <w:t>：六处 (saḷāyatana)首五处是眼净色、耳净色、鼻净色、舌净色、身净色等五净色，意处则是指 32 种世间果报心。</w:t>
      </w:r>
    </w:p>
    <w:p>
      <w:r>
        <w:rPr>
          <w:b/>
          <w:sz w:val="21"/>
        </w:rPr>
        <w:t>5 缘于六处，触生起</w:t>
      </w:r>
      <w:r>
        <w:rPr>
          <w:sz w:val="21"/>
        </w:rPr>
        <w:t>：触（phassa）是与'果报心'相应的「触心所」。「意触」是与双五识之外的 22 果报心相应的'触'。</w:t>
      </w:r>
    </w:p>
    <w:p>
      <w:r>
        <w:rPr>
          <w:b/>
          <w:sz w:val="21"/>
        </w:rPr>
        <w:t>6 缘于触，受生起</w:t>
      </w:r>
      <w:r>
        <w:rPr>
          <w:sz w:val="21"/>
        </w:rPr>
        <w:t>：受（vedanā）在此「受」特指 32 种世间果报心之受。</w:t>
      </w:r>
    </w:p>
    <w:p>
      <w:r>
        <w:rPr>
          <w:b/>
          <w:sz w:val="21"/>
        </w:rPr>
        <w:t>7 缘于受，爱生起</w:t>
      </w:r>
      <w:r>
        <w:rPr>
          <w:sz w:val="21"/>
        </w:rPr>
        <w:t>：爱（taṇhā）有六种：色爱、声爱、香爱、味爱、触爱、法爱。亦可分为三种：一、渴爱欲乐；二、渴爱生存；三、渴爱断灭。</w:t>
      </w:r>
    </w:p>
    <w:p>
      <w:r>
        <w:rPr>
          <w:b/>
          <w:sz w:val="21"/>
        </w:rPr>
        <w:t>8 缘于爱，取生起</w:t>
      </w:r>
      <w:r>
        <w:rPr>
          <w:sz w:val="21"/>
        </w:rPr>
        <w:t>：取（upādāna）有四种：欲取、邪见取、戒禁取、我语取。</w:t>
      </w:r>
    </w:p>
    <w:p>
      <w:r>
        <w:rPr>
          <w:b/>
          <w:sz w:val="21"/>
        </w:rPr>
        <w:t>9 缘于取，有生起</w:t>
      </w:r>
      <w:r>
        <w:rPr>
          <w:sz w:val="21"/>
        </w:rPr>
        <w:t>：有（bhava）有两种：「业有」(kammabhavo)与「生有」(upapattibhava)。「取」是「业有」的缘，亦是「生有」的缘。</w:t>
      </w:r>
    </w:p>
    <w:p>
      <w:r>
        <w:rPr>
          <w:b/>
          <w:sz w:val="21"/>
        </w:rPr>
        <w:t>10 缘于有，生生起</w:t>
      </w:r>
      <w:r>
        <w:rPr>
          <w:sz w:val="21"/>
        </w:rPr>
        <w:t>：生（jāti）是生于下一世投生所在地的世间果报心、及其相应心所、业生色。</w:t>
      </w:r>
    </w:p>
    <w:p>
      <w:r>
        <w:rPr>
          <w:b/>
          <w:sz w:val="21"/>
        </w:rPr>
        <w:t>11 缘于生，老.死.愁.悲.苦.忧.恼生起</w:t>
      </w:r>
      <w:r>
        <w:rPr>
          <w:sz w:val="21"/>
        </w:rPr>
        <w:t>：「生」一旦产生，老.死势必无法避免。</w:t>
      </w:r>
    </w:p>
    <w:p>
      <w:pPr>
        <w:ind w:left="340"/>
      </w:pPr>
      <w:r>
        <w:rPr>
          <w:b/>
          <w:sz w:val="21"/>
        </w:rPr>
        <w:t xml:space="preserve">3. </w:t>
      </w:r>
      <w:r>
        <w:rPr>
          <w:sz w:val="21"/>
        </w:rPr>
        <w:t>缘起的特相、作用、现起、近因（原表格）：</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支</w:t>
            </w:r>
          </w:p>
        </w:tc>
        <w:tc>
          <w:tcPr>
            <w:tcW w:type="dxa" w:w="1928"/>
            <w:shd w:val="clear" w:color="auto" w:fill="1F3864"/>
          </w:tcPr>
          <w:p>
            <w:pPr>
              <w:spacing w:after="20"/>
            </w:pPr>
            <w:r>
              <w:rPr>
                <w:b/>
                <w:color w:val="FFFFFF"/>
                <w:sz w:val="19"/>
              </w:rPr>
              <w:t>特相</w:t>
            </w:r>
          </w:p>
        </w:tc>
        <w:tc>
          <w:tcPr>
            <w:tcW w:type="dxa" w:w="1928"/>
            <w:shd w:val="clear" w:color="auto" w:fill="1F3864"/>
          </w:tcPr>
          <w:p>
            <w:pPr>
              <w:spacing w:after="20"/>
            </w:pPr>
            <w:r>
              <w:rPr>
                <w:b/>
                <w:color w:val="FFFFFF"/>
                <w:sz w:val="19"/>
              </w:rPr>
              <w:t>作用(味)</w:t>
            </w:r>
          </w:p>
        </w:tc>
        <w:tc>
          <w:tcPr>
            <w:tcW w:type="dxa" w:w="1928"/>
            <w:shd w:val="clear" w:color="auto" w:fill="1F3864"/>
          </w:tcPr>
          <w:p>
            <w:pPr>
              <w:spacing w:after="20"/>
            </w:pPr>
            <w:r>
              <w:rPr>
                <w:b/>
                <w:color w:val="FFFFFF"/>
                <w:sz w:val="19"/>
              </w:rPr>
              <w:t>现起</w:t>
            </w:r>
          </w:p>
        </w:tc>
        <w:tc>
          <w:tcPr>
            <w:tcW w:type="dxa" w:w="1928"/>
            <w:shd w:val="clear" w:color="auto" w:fill="1F3864"/>
          </w:tcPr>
          <w:p>
            <w:pPr>
              <w:spacing w:after="20"/>
            </w:pPr>
            <w:r>
              <w:rPr>
                <w:b/>
                <w:color w:val="FFFFFF"/>
                <w:sz w:val="19"/>
              </w:rPr>
              <w:t>近因(足处)</w:t>
            </w:r>
          </w:p>
        </w:tc>
      </w:tr>
      <w:tr>
        <w:tc>
          <w:tcPr>
            <w:tcW w:type="dxa" w:w="1928"/>
          </w:tcPr>
          <w:p>
            <w:pPr>
              <w:spacing w:after="20"/>
            </w:pPr>
            <w:r>
              <w:rPr>
                <w:sz w:val="19"/>
              </w:rPr>
              <w:t>1 无明</w:t>
            </w:r>
          </w:p>
        </w:tc>
        <w:tc>
          <w:tcPr>
            <w:tcW w:type="dxa" w:w="1928"/>
          </w:tcPr>
          <w:p>
            <w:pPr>
              <w:spacing w:after="20"/>
            </w:pPr>
            <w:r>
              <w:rPr>
                <w:sz w:val="19"/>
              </w:rPr>
              <w:t>无知(aññāṇa)</w:t>
            </w:r>
          </w:p>
        </w:tc>
        <w:tc>
          <w:tcPr>
            <w:tcW w:type="dxa" w:w="1928"/>
          </w:tcPr>
          <w:p>
            <w:pPr>
              <w:spacing w:after="20"/>
            </w:pPr>
            <w:r>
              <w:rPr>
                <w:sz w:val="19"/>
              </w:rPr>
              <w:t>蒙昧(sammohana)</w:t>
            </w:r>
          </w:p>
        </w:tc>
        <w:tc>
          <w:tcPr>
            <w:tcW w:type="dxa" w:w="1928"/>
          </w:tcPr>
          <w:p>
            <w:pPr>
              <w:spacing w:after="20"/>
            </w:pPr>
            <w:r>
              <w:rPr>
                <w:sz w:val="19"/>
              </w:rPr>
              <w:t>障蔽(chādana)</w:t>
            </w:r>
          </w:p>
        </w:tc>
        <w:tc>
          <w:tcPr>
            <w:tcW w:type="dxa" w:w="1928"/>
          </w:tcPr>
          <w:p>
            <w:pPr>
              <w:spacing w:after="20"/>
            </w:pPr>
            <w:r>
              <w:rPr>
                <w:sz w:val="19"/>
              </w:rPr>
              <w:t>诸漏(āsava)</w:t>
            </w:r>
          </w:p>
        </w:tc>
      </w:tr>
      <w:tr>
        <w:tc>
          <w:tcPr>
            <w:tcW w:type="dxa" w:w="1928"/>
            <w:shd w:val="clear" w:color="auto" w:fill="F2F2F2"/>
          </w:tcPr>
          <w:p>
            <w:pPr>
              <w:spacing w:after="20"/>
            </w:pPr>
            <w:r>
              <w:rPr>
                <w:sz w:val="19"/>
              </w:rPr>
              <w:t>2 行</w:t>
            </w:r>
          </w:p>
        </w:tc>
        <w:tc>
          <w:tcPr>
            <w:tcW w:type="dxa" w:w="1928"/>
            <w:shd w:val="clear" w:color="auto" w:fill="F2F2F2"/>
          </w:tcPr>
          <w:p>
            <w:pPr>
              <w:spacing w:after="20"/>
            </w:pPr>
            <w:r>
              <w:rPr>
                <w:sz w:val="19"/>
              </w:rPr>
              <w:t>行作(abhisaṅkharaṇa,准备造业)</w:t>
            </w:r>
          </w:p>
        </w:tc>
        <w:tc>
          <w:tcPr>
            <w:tcW w:type="dxa" w:w="1928"/>
            <w:shd w:val="clear" w:color="auto" w:fill="F2F2F2"/>
          </w:tcPr>
          <w:p>
            <w:pPr>
              <w:spacing w:after="20"/>
            </w:pPr>
            <w:r>
              <w:rPr>
                <w:sz w:val="19"/>
              </w:rPr>
              <w:t>奋勉(āyūhana)</w:t>
            </w:r>
          </w:p>
        </w:tc>
        <w:tc>
          <w:tcPr>
            <w:tcW w:type="dxa" w:w="1928"/>
            <w:shd w:val="clear" w:color="auto" w:fill="F2F2F2"/>
          </w:tcPr>
          <w:p>
            <w:pPr>
              <w:spacing w:after="20"/>
            </w:pPr>
            <w:r>
              <w:rPr>
                <w:sz w:val="19"/>
              </w:rPr>
              <w:t>思(cetana)</w:t>
            </w:r>
          </w:p>
        </w:tc>
        <w:tc>
          <w:tcPr>
            <w:tcW w:type="dxa" w:w="1928"/>
            <w:shd w:val="clear" w:color="auto" w:fill="F2F2F2"/>
          </w:tcPr>
          <w:p>
            <w:pPr>
              <w:spacing w:after="20"/>
            </w:pPr>
            <w:r>
              <w:rPr>
                <w:sz w:val="19"/>
              </w:rPr>
              <w:t>无明(avijja)</w:t>
            </w:r>
          </w:p>
        </w:tc>
      </w:tr>
      <w:tr>
        <w:tc>
          <w:tcPr>
            <w:tcW w:type="dxa" w:w="1928"/>
          </w:tcPr>
          <w:p>
            <w:pPr>
              <w:spacing w:after="20"/>
            </w:pPr>
            <w:r>
              <w:rPr>
                <w:sz w:val="19"/>
              </w:rPr>
              <w:t>3 识</w:t>
            </w:r>
          </w:p>
        </w:tc>
        <w:tc>
          <w:tcPr>
            <w:tcW w:type="dxa" w:w="1928"/>
          </w:tcPr>
          <w:p>
            <w:pPr>
              <w:spacing w:after="20"/>
            </w:pPr>
            <w:r>
              <w:rPr>
                <w:sz w:val="19"/>
              </w:rPr>
              <w:t>识知(vijānana)</w:t>
            </w:r>
          </w:p>
        </w:tc>
        <w:tc>
          <w:tcPr>
            <w:tcW w:type="dxa" w:w="1928"/>
          </w:tcPr>
          <w:p>
            <w:pPr>
              <w:spacing w:after="20"/>
            </w:pPr>
            <w:r>
              <w:rPr>
                <w:sz w:val="19"/>
              </w:rPr>
              <w:t>先行(pubbaṅgama)</w:t>
            </w:r>
          </w:p>
        </w:tc>
        <w:tc>
          <w:tcPr>
            <w:tcW w:type="dxa" w:w="1928"/>
          </w:tcPr>
          <w:p>
            <w:pPr>
              <w:spacing w:after="20"/>
            </w:pPr>
            <w:r>
              <w:rPr>
                <w:sz w:val="19"/>
              </w:rPr>
              <w:t>结生(paṭisandhi)</w:t>
            </w:r>
          </w:p>
        </w:tc>
        <w:tc>
          <w:tcPr>
            <w:tcW w:type="dxa" w:w="1928"/>
          </w:tcPr>
          <w:p>
            <w:pPr>
              <w:spacing w:after="20"/>
            </w:pPr>
            <w:r>
              <w:rPr>
                <w:sz w:val="19"/>
              </w:rPr>
              <w:t>1.诸行(saṅkhāra) 2.所依及所缘(vatthārammaṇa)</w:t>
            </w:r>
          </w:p>
        </w:tc>
      </w:tr>
      <w:tr>
        <w:tc>
          <w:tcPr>
            <w:tcW w:type="dxa" w:w="1928"/>
            <w:shd w:val="clear" w:color="auto" w:fill="F2F2F2"/>
          </w:tcPr>
          <w:p>
            <w:pPr>
              <w:spacing w:after="20"/>
            </w:pPr>
            <w:r>
              <w:rPr>
                <w:sz w:val="19"/>
              </w:rPr>
              <w:t>4 名</w:t>
            </w:r>
          </w:p>
        </w:tc>
        <w:tc>
          <w:tcPr>
            <w:tcW w:type="dxa" w:w="1928"/>
            <w:shd w:val="clear" w:color="auto" w:fill="F2F2F2"/>
          </w:tcPr>
          <w:p>
            <w:pPr>
              <w:spacing w:after="20"/>
            </w:pPr>
            <w:r>
              <w:rPr>
                <w:sz w:val="19"/>
              </w:rPr>
              <w:t>倾向(namana)</w:t>
            </w:r>
          </w:p>
        </w:tc>
        <w:tc>
          <w:tcPr>
            <w:tcW w:type="dxa" w:w="1928"/>
            <w:shd w:val="clear" w:color="auto" w:fill="F2F2F2"/>
          </w:tcPr>
          <w:p>
            <w:pPr>
              <w:spacing w:after="20"/>
            </w:pPr>
            <w:r>
              <w:rPr>
                <w:sz w:val="19"/>
              </w:rPr>
              <w:t>(与识)相应(sampayoga)</w:t>
            </w:r>
          </w:p>
        </w:tc>
        <w:tc>
          <w:tcPr>
            <w:tcW w:type="dxa" w:w="1928"/>
            <w:shd w:val="clear" w:color="auto" w:fill="F2F2F2"/>
          </w:tcPr>
          <w:p>
            <w:pPr>
              <w:spacing w:after="20"/>
            </w:pPr>
            <w:r>
              <w:rPr>
                <w:sz w:val="19"/>
              </w:rPr>
              <w:t>(受、想、行三蕴)不可分开(avinibbhoga)</w:t>
            </w:r>
          </w:p>
        </w:tc>
        <w:tc>
          <w:tcPr>
            <w:tcW w:type="dxa" w:w="1928"/>
            <w:shd w:val="clear" w:color="auto" w:fill="F2F2F2"/>
          </w:tcPr>
          <w:p>
            <w:pPr>
              <w:spacing w:after="20"/>
            </w:pPr>
            <w:r>
              <w:rPr>
                <w:sz w:val="19"/>
              </w:rPr>
              <w:t>识(viññāṇa)</w:t>
            </w:r>
          </w:p>
        </w:tc>
      </w:tr>
      <w:tr>
        <w:tc>
          <w:tcPr>
            <w:tcW w:type="dxa" w:w="1928"/>
          </w:tcPr>
          <w:p>
            <w:pPr>
              <w:spacing w:after="20"/>
            </w:pPr>
            <w:r>
              <w:rPr>
                <w:sz w:val="19"/>
              </w:rPr>
              <w:t>4 色</w:t>
            </w:r>
          </w:p>
        </w:tc>
        <w:tc>
          <w:tcPr>
            <w:tcW w:type="dxa" w:w="1928"/>
          </w:tcPr>
          <w:p>
            <w:pPr>
              <w:spacing w:after="20"/>
            </w:pPr>
            <w:r>
              <w:rPr>
                <w:sz w:val="19"/>
              </w:rPr>
              <w:t>毁坏(ruppana)</w:t>
            </w:r>
          </w:p>
        </w:tc>
        <w:tc>
          <w:tcPr>
            <w:tcW w:type="dxa" w:w="1928"/>
          </w:tcPr>
          <w:p>
            <w:pPr>
              <w:spacing w:after="20"/>
            </w:pPr>
            <w:r>
              <w:rPr>
                <w:sz w:val="19"/>
              </w:rPr>
              <w:t>散布(vikiraṇa)</w:t>
            </w:r>
          </w:p>
        </w:tc>
        <w:tc>
          <w:tcPr>
            <w:tcW w:type="dxa" w:w="1928"/>
          </w:tcPr>
          <w:p>
            <w:pPr>
              <w:spacing w:after="20"/>
            </w:pPr>
            <w:r>
              <w:rPr>
                <w:sz w:val="19"/>
              </w:rPr>
              <w:t>无记(abyākata)</w:t>
            </w:r>
          </w:p>
        </w:tc>
        <w:tc>
          <w:tcPr>
            <w:tcW w:type="dxa" w:w="1928"/>
          </w:tcPr>
          <w:p>
            <w:pPr>
              <w:spacing w:after="20"/>
            </w:pPr>
            <w:r>
              <w:rPr>
                <w:sz w:val="19"/>
              </w:rPr>
              <w:t>识(viññāṇa)</w:t>
            </w:r>
          </w:p>
        </w:tc>
      </w:tr>
      <w:tr>
        <w:tc>
          <w:tcPr>
            <w:tcW w:type="dxa" w:w="1928"/>
            <w:shd w:val="clear" w:color="auto" w:fill="F2F2F2"/>
          </w:tcPr>
          <w:p>
            <w:pPr>
              <w:spacing w:after="20"/>
            </w:pPr>
            <w:r>
              <w:rPr>
                <w:sz w:val="19"/>
              </w:rPr>
              <w:t>5 六处</w:t>
            </w:r>
          </w:p>
        </w:tc>
        <w:tc>
          <w:tcPr>
            <w:tcW w:type="dxa" w:w="1928"/>
            <w:shd w:val="clear" w:color="auto" w:fill="F2F2F2"/>
          </w:tcPr>
          <w:p>
            <w:pPr>
              <w:spacing w:after="20"/>
            </w:pPr>
            <w:r>
              <w:rPr>
                <w:sz w:val="19"/>
              </w:rPr>
              <w:t>范围、区域、位置(āyatana)*</w:t>
            </w:r>
          </w:p>
        </w:tc>
        <w:tc>
          <w:tcPr>
            <w:tcW w:type="dxa" w:w="1928"/>
            <w:shd w:val="clear" w:color="auto" w:fill="F2F2F2"/>
          </w:tcPr>
          <w:p>
            <w:pPr>
              <w:spacing w:after="20"/>
            </w:pPr>
            <w:r>
              <w:rPr>
                <w:sz w:val="19"/>
              </w:rPr>
              <w:t>见(闻、嗅、尝、触、知)(识的)所依(vatthu)及(识的)门(dvārabhāva)</w:t>
            </w:r>
          </w:p>
        </w:tc>
        <w:tc>
          <w:tcPr>
            <w:tcW w:type="dxa" w:w="1928"/>
            <w:shd w:val="clear" w:color="auto" w:fill="F2F2F2"/>
          </w:tcPr>
          <w:p>
            <w:pPr>
              <w:spacing w:after="20"/>
            </w:pPr>
            <w:r>
              <w:rPr>
                <w:sz w:val="19"/>
              </w:rPr>
              <w:t>名色(nāmarūpa)</w:t>
            </w:r>
          </w:p>
        </w:tc>
        <w:tc>
          <w:tcPr>
            <w:tcW w:type="dxa" w:w="1928"/>
            <w:shd w:val="clear" w:color="auto" w:fill="F2F2F2"/>
          </w:tcPr>
          <w:p>
            <w:pPr>
              <w:spacing w:after="20"/>
            </w:pPr>
            <w:r>
              <w:rPr>
                <w:sz w:val="19"/>
              </w:rPr>
              <w:t>—</w:t>
            </w:r>
          </w:p>
        </w:tc>
      </w:tr>
      <w:tr>
        <w:tc>
          <w:tcPr>
            <w:tcW w:type="dxa" w:w="1928"/>
          </w:tcPr>
          <w:p>
            <w:pPr>
              <w:spacing w:after="20"/>
            </w:pPr>
            <w:r>
              <w:rPr>
                <w:sz w:val="19"/>
              </w:rPr>
              <w:t>6 触</w:t>
            </w:r>
          </w:p>
        </w:tc>
        <w:tc>
          <w:tcPr>
            <w:tcW w:type="dxa" w:w="1928"/>
          </w:tcPr>
          <w:p>
            <w:pPr>
              <w:spacing w:after="20"/>
            </w:pPr>
            <w:r>
              <w:rPr>
                <w:sz w:val="19"/>
              </w:rPr>
              <w:t>触(phusana)</w:t>
            </w:r>
          </w:p>
        </w:tc>
        <w:tc>
          <w:tcPr>
            <w:tcW w:type="dxa" w:w="1928"/>
          </w:tcPr>
          <w:p>
            <w:pPr>
              <w:spacing w:after="20"/>
            </w:pPr>
            <w:r>
              <w:rPr>
                <w:sz w:val="19"/>
              </w:rPr>
              <w:t>冲击(saṅghaṭṭana)</w:t>
            </w:r>
          </w:p>
        </w:tc>
        <w:tc>
          <w:tcPr>
            <w:tcW w:type="dxa" w:w="1928"/>
          </w:tcPr>
          <w:p>
            <w:pPr>
              <w:spacing w:after="20"/>
            </w:pPr>
            <w:r>
              <w:rPr>
                <w:sz w:val="19"/>
              </w:rPr>
              <w:t>和合(saṅgati)</w:t>
            </w:r>
          </w:p>
        </w:tc>
        <w:tc>
          <w:tcPr>
            <w:tcW w:type="dxa" w:w="1928"/>
          </w:tcPr>
          <w:p>
            <w:pPr>
              <w:spacing w:after="20"/>
            </w:pPr>
            <w:r>
              <w:rPr>
                <w:sz w:val="19"/>
              </w:rPr>
              <w:t>六处</w:t>
            </w:r>
          </w:p>
        </w:tc>
      </w:tr>
      <w:tr>
        <w:tc>
          <w:tcPr>
            <w:tcW w:type="dxa" w:w="1928"/>
            <w:shd w:val="clear" w:color="auto" w:fill="F2F2F2"/>
          </w:tcPr>
          <w:p>
            <w:pPr>
              <w:spacing w:after="20"/>
            </w:pPr>
            <w:r>
              <w:rPr>
                <w:sz w:val="19"/>
              </w:rPr>
              <w:t>7 受</w:t>
            </w:r>
          </w:p>
        </w:tc>
        <w:tc>
          <w:tcPr>
            <w:tcW w:type="dxa" w:w="1928"/>
            <w:shd w:val="clear" w:color="auto" w:fill="F2F2F2"/>
          </w:tcPr>
          <w:p>
            <w:pPr>
              <w:spacing w:after="20"/>
            </w:pPr>
            <w:r>
              <w:rPr>
                <w:sz w:val="19"/>
              </w:rPr>
              <w:t>领纳(anubhavana)</w:t>
            </w:r>
          </w:p>
        </w:tc>
        <w:tc>
          <w:tcPr>
            <w:tcW w:type="dxa" w:w="1928"/>
            <w:shd w:val="clear" w:color="auto" w:fill="F2F2F2"/>
          </w:tcPr>
          <w:p>
            <w:pPr>
              <w:spacing w:after="20"/>
            </w:pPr>
            <w:r>
              <w:rPr>
                <w:sz w:val="19"/>
              </w:rPr>
              <w:t>受用境味(visayarasasambhoga)</w:t>
            </w:r>
          </w:p>
        </w:tc>
        <w:tc>
          <w:tcPr>
            <w:tcW w:type="dxa" w:w="1928"/>
            <w:shd w:val="clear" w:color="auto" w:fill="F2F2F2"/>
          </w:tcPr>
          <w:p>
            <w:pPr>
              <w:spacing w:after="20"/>
            </w:pPr>
            <w:r>
              <w:rPr>
                <w:sz w:val="19"/>
              </w:rPr>
              <w:t>乐与苦(sukhadukkha)</w:t>
            </w:r>
          </w:p>
        </w:tc>
        <w:tc>
          <w:tcPr>
            <w:tcW w:type="dxa" w:w="1928"/>
            <w:shd w:val="clear" w:color="auto" w:fill="F2F2F2"/>
          </w:tcPr>
          <w:p>
            <w:pPr>
              <w:spacing w:after="20"/>
            </w:pPr>
            <w:r>
              <w:rPr>
                <w:sz w:val="19"/>
              </w:rPr>
              <w:t>触</w:t>
            </w:r>
          </w:p>
        </w:tc>
      </w:tr>
      <w:tr>
        <w:tc>
          <w:tcPr>
            <w:tcW w:type="dxa" w:w="1928"/>
          </w:tcPr>
          <w:p>
            <w:pPr>
              <w:spacing w:after="20"/>
            </w:pPr>
            <w:r>
              <w:rPr>
                <w:sz w:val="19"/>
              </w:rPr>
              <w:t>8 爱</w:t>
            </w:r>
          </w:p>
        </w:tc>
        <w:tc>
          <w:tcPr>
            <w:tcW w:type="dxa" w:w="1928"/>
          </w:tcPr>
          <w:p>
            <w:pPr>
              <w:spacing w:after="20"/>
            </w:pPr>
            <w:r>
              <w:rPr>
                <w:sz w:val="19"/>
              </w:rPr>
              <w:t>因(hetu)</w:t>
            </w:r>
          </w:p>
        </w:tc>
        <w:tc>
          <w:tcPr>
            <w:tcW w:type="dxa" w:w="1928"/>
          </w:tcPr>
          <w:p>
            <w:pPr>
              <w:spacing w:after="20"/>
            </w:pPr>
            <w:r>
              <w:rPr>
                <w:sz w:val="19"/>
              </w:rPr>
              <w:t>欢喜(abhinandana)</w:t>
            </w:r>
          </w:p>
        </w:tc>
        <w:tc>
          <w:tcPr>
            <w:tcW w:type="dxa" w:w="1928"/>
          </w:tcPr>
          <w:p>
            <w:pPr>
              <w:spacing w:after="20"/>
            </w:pPr>
            <w:r>
              <w:rPr>
                <w:sz w:val="19"/>
              </w:rPr>
              <w:t>不满足(atittabhāva)</w:t>
            </w:r>
          </w:p>
        </w:tc>
        <w:tc>
          <w:tcPr>
            <w:tcW w:type="dxa" w:w="1928"/>
          </w:tcPr>
          <w:p>
            <w:pPr>
              <w:spacing w:after="20"/>
            </w:pPr>
            <w:r>
              <w:rPr>
                <w:sz w:val="19"/>
              </w:rPr>
              <w:t>受</w:t>
            </w:r>
          </w:p>
        </w:tc>
      </w:tr>
      <w:tr>
        <w:tc>
          <w:tcPr>
            <w:tcW w:type="dxa" w:w="1928"/>
            <w:shd w:val="clear" w:color="auto" w:fill="F2F2F2"/>
          </w:tcPr>
          <w:p>
            <w:pPr>
              <w:spacing w:after="20"/>
            </w:pPr>
            <w:r>
              <w:rPr>
                <w:sz w:val="19"/>
              </w:rPr>
              <w:t>9 取</w:t>
            </w:r>
          </w:p>
        </w:tc>
        <w:tc>
          <w:tcPr>
            <w:tcW w:type="dxa" w:w="1928"/>
            <w:shd w:val="clear" w:color="auto" w:fill="F2F2F2"/>
          </w:tcPr>
          <w:p>
            <w:pPr>
              <w:spacing w:after="20"/>
            </w:pPr>
            <w:r>
              <w:rPr>
                <w:sz w:val="19"/>
              </w:rPr>
              <w:t>执取(gahaṇa)</w:t>
            </w:r>
          </w:p>
        </w:tc>
        <w:tc>
          <w:tcPr>
            <w:tcW w:type="dxa" w:w="1928"/>
            <w:shd w:val="clear" w:color="auto" w:fill="F2F2F2"/>
          </w:tcPr>
          <w:p>
            <w:pPr>
              <w:spacing w:after="20"/>
            </w:pPr>
            <w:r>
              <w:rPr>
                <w:sz w:val="19"/>
              </w:rPr>
              <w:t>不放(amuñcana)</w:t>
            </w:r>
          </w:p>
        </w:tc>
        <w:tc>
          <w:tcPr>
            <w:tcW w:type="dxa" w:w="1928"/>
            <w:shd w:val="clear" w:color="auto" w:fill="F2F2F2"/>
          </w:tcPr>
          <w:p>
            <w:pPr>
              <w:spacing w:after="20"/>
            </w:pPr>
            <w:r>
              <w:rPr>
                <w:sz w:val="19"/>
              </w:rPr>
              <w:t>强烈的爱及恶见</w:t>
            </w:r>
          </w:p>
        </w:tc>
        <w:tc>
          <w:tcPr>
            <w:tcW w:type="dxa" w:w="1928"/>
            <w:shd w:val="clear" w:color="auto" w:fill="F2F2F2"/>
          </w:tcPr>
          <w:p>
            <w:pPr>
              <w:spacing w:after="20"/>
            </w:pPr>
            <w:r>
              <w:rPr>
                <w:sz w:val="19"/>
              </w:rPr>
              <w:t>爱</w:t>
            </w:r>
          </w:p>
        </w:tc>
      </w:tr>
      <w:tr>
        <w:tc>
          <w:tcPr>
            <w:tcW w:type="dxa" w:w="1928"/>
          </w:tcPr>
          <w:p>
            <w:pPr>
              <w:spacing w:after="20"/>
            </w:pPr>
            <w:r>
              <w:rPr>
                <w:sz w:val="19"/>
              </w:rPr>
              <w:t>10 业有</w:t>
            </w:r>
          </w:p>
        </w:tc>
        <w:tc>
          <w:tcPr>
            <w:tcW w:type="dxa" w:w="1928"/>
          </w:tcPr>
          <w:p>
            <w:pPr>
              <w:spacing w:after="20"/>
            </w:pPr>
            <w:r>
              <w:rPr>
                <w:sz w:val="19"/>
              </w:rPr>
              <w:t>业(kamma)</w:t>
            </w:r>
          </w:p>
        </w:tc>
        <w:tc>
          <w:tcPr>
            <w:tcW w:type="dxa" w:w="1928"/>
          </w:tcPr>
          <w:p>
            <w:pPr>
              <w:spacing w:after="20"/>
            </w:pPr>
            <w:r>
              <w:rPr>
                <w:sz w:val="19"/>
              </w:rPr>
              <w:t>增长(bhāvana)</w:t>
            </w:r>
          </w:p>
        </w:tc>
        <w:tc>
          <w:tcPr>
            <w:tcW w:type="dxa" w:w="1928"/>
          </w:tcPr>
          <w:p>
            <w:pPr>
              <w:spacing w:after="20"/>
            </w:pPr>
            <w:r>
              <w:rPr>
                <w:sz w:val="19"/>
              </w:rPr>
              <w:t>善、不善</w:t>
            </w:r>
          </w:p>
        </w:tc>
        <w:tc>
          <w:tcPr>
            <w:tcW w:type="dxa" w:w="1928"/>
          </w:tcPr>
          <w:p>
            <w:pPr>
              <w:spacing w:after="20"/>
            </w:pPr>
            <w:r>
              <w:rPr>
                <w:sz w:val="19"/>
              </w:rPr>
              <w:t>取</w:t>
            </w:r>
          </w:p>
        </w:tc>
      </w:tr>
      <w:tr>
        <w:tc>
          <w:tcPr>
            <w:tcW w:type="dxa" w:w="1928"/>
            <w:shd w:val="clear" w:color="auto" w:fill="F2F2F2"/>
          </w:tcPr>
          <w:p>
            <w:pPr>
              <w:spacing w:after="20"/>
            </w:pPr>
            <w:r>
              <w:rPr>
                <w:sz w:val="19"/>
              </w:rPr>
              <w:t>10 生有</w:t>
            </w:r>
          </w:p>
        </w:tc>
        <w:tc>
          <w:tcPr>
            <w:tcW w:type="dxa" w:w="1928"/>
            <w:shd w:val="clear" w:color="auto" w:fill="F2F2F2"/>
          </w:tcPr>
          <w:p>
            <w:pPr>
              <w:spacing w:after="20"/>
            </w:pPr>
            <w:r>
              <w:rPr>
                <w:sz w:val="19"/>
              </w:rPr>
              <w:t>业果(kammaphala)</w:t>
            </w:r>
          </w:p>
        </w:tc>
        <w:tc>
          <w:tcPr>
            <w:tcW w:type="dxa" w:w="1928"/>
            <w:shd w:val="clear" w:color="auto" w:fill="F2F2F2"/>
          </w:tcPr>
          <w:p>
            <w:pPr>
              <w:spacing w:after="20"/>
            </w:pPr>
            <w:r>
              <w:rPr>
                <w:sz w:val="19"/>
              </w:rPr>
              <w:t>生存(bhavana)</w:t>
            </w:r>
          </w:p>
        </w:tc>
        <w:tc>
          <w:tcPr>
            <w:tcW w:type="dxa" w:w="1928"/>
            <w:shd w:val="clear" w:color="auto" w:fill="F2F2F2"/>
          </w:tcPr>
          <w:p>
            <w:pPr>
              <w:spacing w:after="20"/>
            </w:pPr>
            <w:r>
              <w:rPr>
                <w:sz w:val="19"/>
              </w:rPr>
              <w:t>无记(abyākata 果报)</w:t>
            </w:r>
          </w:p>
        </w:tc>
        <w:tc>
          <w:tcPr>
            <w:tcW w:type="dxa" w:w="1928"/>
            <w:shd w:val="clear" w:color="auto" w:fill="F2F2F2"/>
          </w:tcPr>
          <w:p>
            <w:pPr>
              <w:spacing w:after="20"/>
            </w:pPr>
            <w:r>
              <w:rPr>
                <w:sz w:val="19"/>
              </w:rPr>
              <w:t>取</w:t>
            </w:r>
          </w:p>
        </w:tc>
      </w:tr>
      <w:tr>
        <w:tc>
          <w:tcPr>
            <w:tcW w:type="dxa" w:w="1928"/>
          </w:tcPr>
          <w:p>
            <w:pPr>
              <w:spacing w:after="20"/>
            </w:pPr>
            <w:r>
              <w:rPr>
                <w:sz w:val="19"/>
              </w:rPr>
              <w:t>11 生</w:t>
            </w:r>
          </w:p>
        </w:tc>
        <w:tc>
          <w:tcPr>
            <w:tcW w:type="dxa" w:w="1928"/>
          </w:tcPr>
          <w:p>
            <w:pPr>
              <w:spacing w:after="20"/>
            </w:pPr>
            <w:r>
              <w:rPr>
                <w:sz w:val="19"/>
              </w:rPr>
              <w:t>于各处的有情的缘起法</w:t>
            </w:r>
          </w:p>
        </w:tc>
        <w:tc>
          <w:tcPr>
            <w:tcW w:type="dxa" w:w="1928"/>
          </w:tcPr>
          <w:p>
            <w:pPr>
              <w:spacing w:after="20"/>
            </w:pPr>
            <w:r>
              <w:rPr>
                <w:sz w:val="19"/>
              </w:rPr>
              <w:t>（原文略具体相，指生起）</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 老死</w:t>
            </w:r>
          </w:p>
        </w:tc>
        <w:tc>
          <w:tcPr>
            <w:tcW w:type="dxa" w:w="1928"/>
            <w:shd w:val="clear" w:color="auto" w:fill="F2F2F2"/>
          </w:tcPr>
          <w:p>
            <w:pPr>
              <w:spacing w:after="20"/>
            </w:pPr>
            <w:r>
              <w:rPr>
                <w:sz w:val="19"/>
              </w:rPr>
              <w:t>（依《分别论》注：老=年老衰等，死=命根全断）</w:t>
            </w:r>
          </w:p>
        </w:tc>
        <w:tc>
          <w:tcPr>
            <w:tcW w:type="dxa" w:w="1928"/>
            <w:shd w:val="clear" w:color="auto" w:fill="F2F2F2"/>
          </w:tcPr>
          <w:p>
            <w:pPr>
              <w:spacing w:after="20"/>
            </w:pPr>
          </w:p>
        </w:tc>
        <w:tc>
          <w:tcPr>
            <w:tcW w:type="dxa" w:w="1928"/>
            <w:shd w:val="clear" w:color="auto" w:fill="F2F2F2"/>
          </w:tcPr>
          <w:p>
            <w:pPr>
              <w:spacing w:after="20"/>
            </w:pPr>
          </w:p>
        </w:tc>
        <w:tc>
          <w:tcPr>
            <w:tcW w:type="dxa" w:w="1928"/>
            <w:shd w:val="clear" w:color="auto" w:fill="F2F2F2"/>
          </w:tcPr>
          <w:p>
            <w:pPr>
              <w:spacing w:after="20"/>
            </w:pPr>
            <w:r>
              <w:rPr>
                <w:sz w:val="19"/>
              </w:rPr>
              <w:t>生</w:t>
            </w:r>
          </w:p>
        </w:tc>
      </w:tr>
    </w:tbl>
    <w:p>
      <w:pPr>
        <w:ind w:left="340"/>
      </w:pPr>
      <w:r>
        <w:rPr>
          <w:color w:val="1F3864"/>
          <w:sz w:val="21"/>
        </w:rPr>
        <w:t xml:space="preserve">• </w:t>
      </w:r>
      <w:r>
        <w:rPr>
          <w:sz w:val="21"/>
        </w:rPr>
        <w:t>四种取：欲取、见取、戒禁取、我论取（原文已列，见前文）。</w:t>
      </w:r>
    </w:p>
    <w:p>
      <w:pPr>
        <w:spacing w:before="120" w:after="80"/>
      </w:pPr>
      <w:r>
        <w:rPr>
          <w:rFonts w:ascii="Microsoft YaHei" w:hAnsi="Microsoft YaHei" w:eastAsia="Microsoft YaHei"/>
          <w:b/>
          <w:color w:val="1F3864"/>
          <w:sz w:val="25"/>
        </w:rPr>
        <w:t>六、补充说明（"有"的细分）</w:t>
      </w:r>
    </w:p>
    <w:p>
      <w:r>
        <w:rPr>
          <w:sz w:val="21"/>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p>
      <w:r>
        <w:rPr>
          <w:sz w:val="21"/>
        </w:rPr>
        <w:t>[generated, not original text]</w:t>
      </w:r>
    </w:p>
    <w:p>
      <w:pPr>
        <w:spacing w:before="160" w:after="80"/>
      </w:pPr>
      <w:r>
        <w:rPr>
          <w:rFonts w:ascii="Microsoft YaHei" w:hAnsi="Microsoft YaHei" w:eastAsia="Microsoft YaHei"/>
          <w:b/>
          <w:color w:val="1F3864"/>
          <w:sz w:val="28"/>
        </w:rPr>
        <w:t>💬 第一轮分享（20 min）</w:t>
      </w:r>
    </w:p>
    <w:p>
      <w:r>
        <w:rPr>
          <w:b/>
          <w:sz w:val="21"/>
        </w:rPr>
        <w:t>分享规则</w:t>
      </w:r>
    </w:p>
    <w:p>
      <w:pPr>
        <w:ind w:left="340"/>
      </w:pPr>
      <w:r>
        <w:rPr>
          <w:color w:val="1F3864"/>
          <w:sz w:val="21"/>
        </w:rPr>
        <w:t xml:space="preserve">• </w:t>
      </w:r>
      <w:r>
        <w:rPr>
          <w:sz w:val="21"/>
        </w:rPr>
        <w:t>自愿为先，先邀请再开始；沉默也是完全被允许的。</w:t>
      </w:r>
    </w:p>
    <w:p>
      <w:pPr>
        <w:ind w:left="340"/>
      </w:pPr>
      <w:r>
        <w:rPr>
          <w:color w:val="1F3864"/>
          <w:sz w:val="21"/>
        </w:rPr>
        <w:t xml:space="preserve">• </w:t>
      </w:r>
      <w:r>
        <w:rPr>
          <w:sz w:val="21"/>
        </w:rPr>
        <w:t>每人约 90 秒，主持人可举牌控时，不打断、不点评对错。</w:t>
      </w:r>
    </w:p>
    <w:p>
      <w:pPr>
        <w:ind w:left="340"/>
      </w:pPr>
      <w:r>
        <w:rPr>
          <w:color w:val="1F3864"/>
          <w:sz w:val="21"/>
        </w:rPr>
        <w:t xml:space="preserve">• </w:t>
      </w:r>
      <w:r>
        <w:rPr>
          <w:sz w:val="21"/>
        </w:rPr>
        <w:t>只描述"发生了什么"，不给自己的心定性（不说"我就是修行差"），只说"当时我认出了什么、没认出什么"。</w:t>
      </w:r>
    </w:p>
    <w:p>
      <w:pPr>
        <w:ind w:left="340"/>
      </w:pPr>
      <w:r>
        <w:rPr>
          <w:color w:val="1F3864"/>
          <w:sz w:val="21"/>
        </w:rPr>
        <w:t xml:space="preserve">• </w:t>
      </w:r>
      <w:r>
        <w:rPr>
          <w:sz w:val="21"/>
        </w:rPr>
        <w:t>听的人只负责聆听与陪伴，不比较、不评判他人修行进境。</w:t>
      </w:r>
    </w:p>
    <w:p>
      <w:pPr>
        <w:ind w:left="340"/>
      </w:pPr>
      <w:r>
        <w:rPr>
          <w:color w:val="1F3864"/>
          <w:sz w:val="21"/>
        </w:rPr>
        <w:t xml:space="preserve">• </w:t>
      </w:r>
      <w:r>
        <w:rPr>
          <w:sz w:val="21"/>
        </w:rPr>
        <w:t>若有法友分享到私人创伤或极端情绪，主持人只需陪伴与承接，不追问细节、不分析原因。</w:t>
      </w:r>
    </w:p>
    <w:p>
      <w:r>
        <w:rPr>
          <w:b/>
          <w:sz w:val="21"/>
        </w:rPr>
        <w:t>起手问题（选 2—3 个）</w:t>
      </w:r>
    </w:p>
    <w:p>
      <w:pPr>
        <w:ind w:left="340"/>
      </w:pPr>
      <w:r>
        <w:rPr>
          <w:b/>
          <w:sz w:val="21"/>
        </w:rPr>
        <w:t xml:space="preserve">1. </w:t>
      </w:r>
      <w:r>
        <w:rPr>
          <w:sz w:val="21"/>
        </w:rPr>
        <w:t>八周下来，有一个时刻让你觉得"阿毗达摩真的能用在生活里"吗？请只用一两句话描述那个片段，不加评判。</w:t>
      </w:r>
    </w:p>
    <w:p>
      <w:pPr>
        <w:ind w:left="340"/>
      </w:pPr>
      <w:r>
        <w:rPr>
          <w:b/>
          <w:sz w:val="21"/>
        </w:rPr>
        <w:t xml:space="preserve">2. </w:t>
      </w:r>
      <w:r>
        <w:rPr>
          <w:sz w:val="21"/>
        </w:rPr>
        <w:t>在刚才的共读里，哪一句最触动你？是"阿毗达摩是禅修的地图"，还是"知识不是实践，书本无法替你走路"？</w:t>
      </w:r>
    </w:p>
    <w:p>
      <w:pPr>
        <w:ind w:left="340"/>
      </w:pPr>
      <w:r>
        <w:rPr>
          <w:b/>
          <w:sz w:val="21"/>
        </w:rPr>
        <w:t xml:space="preserve">3. </w:t>
      </w:r>
      <w:r>
        <w:rPr>
          <w:sz w:val="21"/>
        </w:rPr>
        <w:t>如果让你用一句话，把这八周你最大的一个转变说出来，你会说什么？（不会说也没关系，沉默可以。）</w:t>
      </w:r>
    </w:p>
    <w:p>
      <w:r>
        <w:rPr>
          <w:b/>
          <w:sz w:val="21"/>
        </w:rPr>
        <w:t>（主持人提示与回应话术）</w:t>
      </w:r>
    </w:p>
    <w:p>
      <w:pPr>
        <w:ind w:left="340"/>
      </w:pPr>
      <w:r>
        <w:rPr>
          <w:color w:val="1F3864"/>
          <w:sz w:val="21"/>
        </w:rPr>
        <w:t xml:space="preserve">• </w:t>
      </w:r>
      <w:r>
        <w:rPr>
          <w:sz w:val="21"/>
        </w:rPr>
        <w:t>若有人开口就说"学了八周好像什么都没记住"，请温柔地接住：</w:t>
      </w:r>
      <w:r>
        <w:rPr>
          <w:b/>
          <w:sz w:val="21"/>
        </w:rPr>
        <w:t>"记住不是目的，认出才是。这八周你已经见过一次'心不是铁板一块'了，这就够了。"</w:t>
      </w:r>
    </w:p>
    <w:p>
      <w:pPr>
        <w:ind w:left="340"/>
      </w:pPr>
      <w:r>
        <w:rPr>
          <w:color w:val="1F3864"/>
          <w:sz w:val="21"/>
        </w:rPr>
        <w:t xml:space="preserve">• </w:t>
      </w:r>
      <w:r>
        <w:rPr>
          <w:sz w:val="21"/>
        </w:rPr>
        <w:t>若有人说"我用不上"，可以回应："用在当下，不在考卷上。哪怕只是在生气时多停了半秒，那也是阿毗达摩在工作。"</w:t>
      </w:r>
    </w:p>
    <w:p>
      <w:pPr>
        <w:ind w:left="340"/>
      </w:pPr>
      <w:r>
        <w:rPr>
          <w:color w:val="1F3864"/>
          <w:sz w:val="21"/>
        </w:rPr>
        <w:t xml:space="preserve">• </w:t>
      </w:r>
      <w:r>
        <w:rPr>
          <w:sz w:val="21"/>
        </w:rPr>
        <w:t>若有人借机批判自己（"我修行太差"），温和地把焦点带回："我们先不评价，只看看这几周你真实的一点变化。"</w:t>
      </w:r>
    </w:p>
    <w:p>
      <w:pPr>
        <w:ind w:left="340"/>
      </w:pPr>
      <w:r>
        <w:rPr>
          <w:color w:val="1F3864"/>
          <w:sz w:val="21"/>
        </w:rPr>
        <w:t xml:space="preserve">• </w:t>
      </w:r>
      <w:r>
        <w:rPr>
          <w:sz w:val="21"/>
        </w:rPr>
        <w:t>若有人开始长篇叙事，用"90 秒"牌轻轻提醒；重点不是讲得完整，而是讲得真实。</w:t>
      </w:r>
    </w:p>
    <w:p>
      <w:pPr>
        <w:ind w:left="340"/>
      </w:pPr>
      <w:r>
        <w:rPr>
          <w:color w:val="1F3864"/>
          <w:sz w:val="21"/>
        </w:rPr>
        <w:t xml:space="preserve">• </w:t>
      </w:r>
      <w:r>
        <w:rPr>
          <w:sz w:val="21"/>
        </w:rPr>
        <w:t>分享结束时，可用一句收束："我们刚才分享的，都是心的样子，不是人的好坏。谢谢每一位愿意说出来的人，也谢谢你们陪我走完这八周。"</w:t>
      </w:r>
    </w:p>
    <w:p>
      <w:pPr>
        <w:spacing w:before="160" w:after="80"/>
      </w:pPr>
      <w:r>
        <w:rPr>
          <w:rFonts w:ascii="Microsoft YaHei" w:hAnsi="Microsoft YaHei" w:eastAsia="Microsoft YaHei"/>
          <w:b/>
          <w:color w:val="1F3864"/>
          <w:sz w:val="28"/>
        </w:rPr>
        <w:t>🎯 主题讨论（35 min）</w:t>
      </w:r>
    </w:p>
    <w:p>
      <w:r>
        <w:rPr>
          <w:b/>
          <w:sz w:val="21"/>
        </w:rPr>
        <w:t>引导问题一：为什么说"阿毗达摩是禅修的地图，而不是觉悟的必需品"？这对我们下一步修学意味着什么？</w:t>
      </w:r>
    </w:p>
    <w:p>
      <w:pPr>
        <w:spacing w:before="40" w:after="80"/>
        <w:ind w:left="283"/>
        <w:shd w:val="clear" w:color="auto" w:fill="EEF2F8"/>
        <w:pBdr>
          <w:left w:val="single" w:sz="20" w:space="6" w:color="1F3864"/>
        </w:pBdr>
      </w:pPr>
      <w:r>
        <w:rPr>
          <w:sz w:val="20"/>
        </w:rPr>
        <w:t>提示：带大家回到材料②原文——"如果你理解阿毗达摩，禅修就像旅行时拿着一本地图……你就可以认识你体验到的东西，你不需要去问其他人这些体验是什么"；同时材料②也明说"对于觉悟真理并</w:t>
      </w:r>
      <w:r>
        <w:rPr>
          <w:b/>
          <w:sz w:val="20"/>
        </w:rPr>
        <w:t>不必要</w:t>
      </w:r>
      <w:r>
        <w:rPr>
          <w:sz w:val="20"/>
        </w:rPr>
        <w:t>，但是如果你有阿毗达摩的知识，就会对你有很大的助益"。两句话要放在一起看：</w:t>
      </w:r>
      <w:r>
        <w:rPr>
          <w:b/>
          <w:sz w:val="20"/>
        </w:rPr>
        <w:t>地图不是路，但没有地图容易走岔。</w:t>
      </w:r>
      <w:r>
        <w:rPr>
          <w:sz w:val="20"/>
        </w:rPr>
        <w:t xml:space="preserve"> 可以问学员：这像不像"看菜谱"和"做菜"的关系？看懂菜谱不等于吃饱，但盲目乱煮也难成。请把落点放在"学与修不可偏废"，而不是"学不学无所谓"。</w:t>
      </w:r>
    </w:p>
    <w:p>
      <w:pPr>
        <w:spacing w:before="40" w:after="80"/>
        <w:ind w:left="283"/>
        <w:shd w:val="clear" w:color="auto" w:fill="EEF2F8"/>
        <w:pBdr>
          <w:left w:val="single" w:sz="20" w:space="6" w:color="1F3864"/>
        </w:pBdr>
      </w:pPr>
      <w:r>
        <w:rPr>
          <w:sz w:val="20"/>
        </w:rPr>
        <w:t>预设回答与应对： - 学员说"那我是不是可以不学、只修就行？"→ 回应："可以只修，历史上也有。但有了地图，你会少走很多弯路，也更容易认出禅修中的'那是什么'。所以材料②才说：学修齐头并进。" - 学员说"学这么多，感觉一辈子也用不上"→ 回应："用不用得上，要看你'往哪里用'。它不是让你背的，是让你在禅修与生活里'认得'的。" - 学员问"那到底要不要系统学阿毗达摩？"→ 回应："中道。不过于偏学，也不过于偏修。今天这堂课本身，就是在把学往修上带。"</w:t>
      </w:r>
    </w:p>
    <w:p>
      <w:r>
        <w:rPr>
          <w:b/>
          <w:sz w:val="21"/>
        </w:rPr>
        <w:t>引导问题二：材料②说"知识不是实践，佛陀的教法就像药物，只有服用才起作用"——你打算怎么"服用"这八周所学？</w:t>
      </w:r>
    </w:p>
    <w:p>
      <w:pPr>
        <w:spacing w:before="40" w:after="80"/>
        <w:ind w:left="283"/>
        <w:shd w:val="clear" w:color="auto" w:fill="EEF2F8"/>
        <w:pBdr>
          <w:left w:val="single" w:sz="20" w:space="6" w:color="1F3864"/>
        </w:pBdr>
      </w:pPr>
      <w:r>
        <w:rPr>
          <w:sz w:val="20"/>
        </w:rPr>
        <w:t>提示：回到材料①"知识和实践"一节：'有许多能读写的人基于实践佛法而累积了许多有用的知识，但很少人使用这些知识'，并提醒"不要满足于纯粹的知识，而要实行自己已消化的知识"。可以问学员：这八周你手上已经有一份"心的地图"了，接下来最想在哪个场景里"服用"一次？是发脾气前的那一秒？是刷手机停不下来的时候？还是睡前回看这一天？请让每人只说</w:t>
      </w:r>
      <w:r>
        <w:rPr>
          <w:b/>
          <w:sz w:val="20"/>
        </w:rPr>
        <w:t>一个具体的场景</w:t>
      </w:r>
      <w:r>
        <w:rPr>
          <w:sz w:val="20"/>
        </w:rPr>
        <w:t>，把抽象的"修行"变成具体的"一刻"。</w:t>
      </w:r>
    </w:p>
    <w:p>
      <w:pPr>
        <w:spacing w:before="40" w:after="80"/>
        <w:ind w:left="283"/>
        <w:shd w:val="clear" w:color="auto" w:fill="EEF2F8"/>
        <w:pBdr>
          <w:left w:val="single" w:sz="20" w:space="6" w:color="1F3864"/>
        </w:pBdr>
      </w:pPr>
      <w:r>
        <w:rPr>
          <w:sz w:val="20"/>
        </w:rPr>
        <w:t>预设回答与应对： - 学员说"我不知道从哪下手"→ 回应："就从'最容易认出来的那一刻'下手——通常是情绪最明显的时候。先认出来，不急着改。" - 学员问"一天要练几次才够？"→ 回应："不设配额。有一次真实的认出，就比一百次形式上的'练习'强。" - 学员担心"我做不到，会半途而废"→ 回应："会中断很正常。中断了，轻轻回来，这本身就是正念在练习——不是失败。"</w:t>
      </w:r>
    </w:p>
    <w:p>
      <w:r>
        <w:rPr>
          <w:b/>
          <w:sz w:val="21"/>
        </w:rPr>
        <w:t>引导问题三：从"无明＝痴心所、行＝思心所"看，缘起和我们当下有什么关系？为什么"破链"的地方在"受与爱之间"？</w:t>
      </w:r>
    </w:p>
    <w:p>
      <w:pPr>
        <w:spacing w:before="40" w:after="80"/>
        <w:ind w:left="283"/>
        <w:shd w:val="clear" w:color="auto" w:fill="EEF2F8"/>
        <w:pBdr>
          <w:left w:val="single" w:sz="20" w:space="6" w:color="1F3864"/>
        </w:pBdr>
      </w:pPr>
      <w:r>
        <w:rPr>
          <w:sz w:val="20"/>
        </w:rPr>
        <w:t>提示：回到材料②与材料③：无明就是"痴心所"，行就是"思心所"（业）；而材料②明确说——"在受和爱之间打破此链……你有受，有好的感觉，但是如果你修习正念，你不执着于受，就没有爱"，"正念是唯一可行的……你只能在受时，破除此过程"。</w:t>
      </w:r>
      <w:r>
        <w:rPr>
          <w:b/>
          <w:sz w:val="20"/>
        </w:rPr>
        <w:t>这就是本讲把八周所学收拢到的落点：不必等到超凡，就在"感受"生起、贪爱将起的那一刻，用一点正念"刹车"。</w:t>
      </w:r>
      <w:r>
        <w:rPr>
          <w:sz w:val="20"/>
        </w:rPr>
        <w:t xml:space="preserve"> 请务必注明：十二缘起支的逐支详讲见读书会11/12，本讲只用"心所的角度"照见当下。别把这段变成缘起理论课，只落一句："受来了，别让它滑向爱。"</w:t>
      </w:r>
    </w:p>
    <w:p>
      <w:pPr>
        <w:spacing w:before="40" w:after="80"/>
        <w:ind w:left="283"/>
        <w:shd w:val="clear" w:color="auto" w:fill="EEF2F8"/>
        <w:pBdr>
          <w:left w:val="single" w:sz="20" w:space="6" w:color="1F3864"/>
        </w:pBdr>
      </w:pPr>
      <w:r>
        <w:rPr>
          <w:sz w:val="20"/>
        </w:rPr>
        <w:t>预设回答与应对： - 学员问"什么叫'受与爱之间刹车'？"→ 回应："就是感觉来了（受），你先别急着想要它、或想推开它（爱）。只是知道'有个感受在'。这一停，链就断在这里。" - 学员说"好难，我根本刹不住"→ 回应："刹不住很正常，那不是失败，是还没练熟。认出'我又滑过去了'，其实你已经回到链上了。" - 学员追问"那十二支要背吗？"→ 回应："不用。我们今天只借'无明＝痴、行＝思'这两个点照见当下；完整的十二支，读书会11/12已讲透。"</w:t>
      </w:r>
    </w:p>
    <w:p>
      <w:r>
        <w:rPr>
          <w:b/>
          <w:sz w:val="21"/>
        </w:rPr>
        <w:t>（主持人收束）</w:t>
      </w:r>
      <w:r>
        <w:rPr>
          <w:sz w:val="21"/>
        </w:rPr>
        <w:t xml:space="preserve"> 讨论三题后，用一句话收拢：</w:t>
      </w:r>
      <w:r>
        <w:rPr>
          <w:b/>
          <w:sz w:val="21"/>
        </w:rPr>
        <w:t>"这三题指向同一件事——阿毗达摩是用来'走路'的：地图要认，路要走，而走路最实在的一步，就在'感受'生起、贪爱将起的那一刻，用一点正念停住它。"</w:t>
      </w:r>
      <w:r>
        <w:rPr>
          <w:sz w:val="21"/>
        </w:rPr>
        <w:t xml:space="preserve"> 若时间富余，可请一位学员用"被蚊子叮"举例现场演一遍：被叮（受），若不练习，就伸手去抓（爱）；练习了，只是知道"痒"，让痒在，不要抓。</w:t>
      </w:r>
    </w:p>
    <w:p>
      <w:pPr>
        <w:spacing w:before="40" w:after="80"/>
        <w:ind w:left="283"/>
        <w:shd w:val="clear" w:color="auto" w:fill="EEF2F8"/>
        <w:pBdr>
          <w:left w:val="single" w:sz="20" w:space="6" w:color="1F3864"/>
        </w:pBdr>
      </w:pPr>
      <w:r>
        <w:rPr>
          <w:b/>
          <w:sz w:val="20"/>
        </w:rPr>
        <w:t>分层追问</w:t>
      </w:r>
      <w:r>
        <w:rPr>
          <w:sz w:val="20"/>
        </w:rPr>
        <w:t>（可视时间取用，由浅入深）： - 【现象】学了八周阿毗达摩，哪一个词——心、心所、色、涅槃——你已经开始用在看自己上？ - 【影响】「阿毗达摩是地图，不是终点」——这句话对你的下一步，意味着什么？ - 【应对】这一周，把一句你记得住的话，用在一件真实发生的小事上——不用多，一句就够。</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（本周练习：观念受 · 在"受与爱之间"练习正念 · 主持人引导词，语速放缓）</w:t>
      </w:r>
    </w:p>
    <w:p>
      <w:pPr>
        <w:spacing w:before="40" w:after="80"/>
        <w:ind w:left="283"/>
        <w:shd w:val="clear" w:color="auto" w:fill="EEF2F8"/>
        <w:pBdr>
          <w:left w:val="single" w:sz="20" w:space="6" w:color="1F3864"/>
        </w:pBdr>
      </w:pPr>
      <w:r>
        <w:rPr>
          <w:sz w:val="20"/>
        </w:rPr>
        <w:t>请坐好，轻轻闭眼，先做三次深呼吸。吸气……呼气……让身体松下来。</w:t>
      </w:r>
    </w:p>
    <w:p>
      <w:pPr>
        <w:spacing w:before="40" w:after="80"/>
        <w:ind w:left="283"/>
        <w:shd w:val="clear" w:color="auto" w:fill="EEF2F8"/>
        <w:pBdr>
          <w:left w:val="single" w:sz="20" w:space="6" w:color="1F3864"/>
        </w:pBdr>
      </w:pPr>
      <w:r>
        <w:rPr>
          <w:sz w:val="20"/>
        </w:rPr>
        <w:t>今天我们不观别的，只观一个最普通的字——"受"。也就是心里、身上的那一点"感觉"：舒服、不舒服，或者不苦不乐。</w:t>
      </w:r>
    </w:p>
    <w:p>
      <w:pPr>
        <w:spacing w:before="40" w:after="80"/>
        <w:ind w:left="283"/>
        <w:shd w:val="clear" w:color="auto" w:fill="EEF2F8"/>
        <w:pBdr>
          <w:left w:val="single" w:sz="20" w:space="6" w:color="1F3864"/>
        </w:pBdr>
      </w:pPr>
      <w:r>
        <w:rPr>
          <w:sz w:val="20"/>
        </w:rPr>
        <w:t>先把注意力放到呼吸上。当空气触到鼻孔或腹部时，如果有一点点"舒服"或"不太舒服"，轻轻知道：</w:t>
      </w:r>
      <w:r>
        <w:rPr>
          <w:b/>
          <w:sz w:val="20"/>
        </w:rPr>
        <w:t>这是"受"。</w:t>
      </w:r>
    </w:p>
    <w:p>
      <w:pPr>
        <w:spacing w:before="40" w:after="80"/>
        <w:ind w:left="283"/>
        <w:shd w:val="clear" w:color="auto" w:fill="EEF2F8"/>
        <w:pBdr>
          <w:left w:val="single" w:sz="20" w:space="6" w:color="1F3864"/>
        </w:pBdr>
      </w:pPr>
      <w:r>
        <w:rPr>
          <w:sz w:val="20"/>
        </w:rPr>
        <w:t>接着，留意：当那个感觉生起时，心里会不会立刻冒出一个小小的"想要"——想要它多一点，或者想要它赶快消失？轻轻知道：</w:t>
      </w:r>
      <w:r>
        <w:rPr>
          <w:b/>
          <w:sz w:val="20"/>
        </w:rPr>
        <w:t>这是"爱"的苗头。</w:t>
      </w:r>
    </w:p>
    <w:p>
      <w:pPr>
        <w:spacing w:before="40" w:after="80"/>
        <w:ind w:left="283"/>
        <w:shd w:val="clear" w:color="auto" w:fill="EEF2F8"/>
        <w:pBdr>
          <w:left w:val="single" w:sz="20" w:space="6" w:color="1F3864"/>
        </w:pBdr>
      </w:pPr>
      <w:r>
        <w:rPr>
          <w:sz w:val="20"/>
        </w:rPr>
        <w:t>今天练习的关键，就在这里：</w:t>
      </w:r>
      <w:r>
        <w:rPr>
          <w:b/>
          <w:sz w:val="20"/>
        </w:rPr>
        <w:t>在"受"和"爱"之间，停一下。</w:t>
      </w:r>
      <w:r>
        <w:rPr>
          <w:sz w:val="20"/>
        </w:rPr>
        <w:t xml:space="preserve"> 感觉来了，先不强求它、也不急着推开它；只是知道"有一个感受在"。这一停，链就断在这里。</w:t>
      </w:r>
    </w:p>
    <w:p>
      <w:pPr>
        <w:spacing w:before="40" w:after="80"/>
        <w:ind w:left="283"/>
        <w:shd w:val="clear" w:color="auto" w:fill="EEF2F8"/>
        <w:pBdr>
          <w:left w:val="single" w:sz="20" w:space="6" w:color="1F3864"/>
        </w:pBdr>
      </w:pPr>
      <w:r>
        <w:rPr>
          <w:sz w:val="20"/>
        </w:rPr>
        <w:t>如果发现心已经滑过去了——抓了、推了、懊恼了——不要责备它。轻轻知道："哦，滑过去了。"然后，回到呼吸，回到这一刻。</w:t>
      </w:r>
    </w:p>
    <w:p>
      <w:pPr>
        <w:spacing w:before="40" w:after="80"/>
        <w:ind w:left="283"/>
        <w:shd w:val="clear" w:color="auto" w:fill="EEF2F8"/>
        <w:pBdr>
          <w:left w:val="single" w:sz="20" w:space="6" w:color="1F3864"/>
        </w:pBdr>
      </w:pPr>
      <w:r>
        <w:rPr>
          <w:sz w:val="20"/>
        </w:rPr>
        <w:t>就这样，陪它一会儿。感受来了，知道；想要来了，知道；停一下，再停一下。</w:t>
      </w:r>
    </w:p>
    <w:p>
      <w:pPr>
        <w:spacing w:before="40" w:after="80"/>
        <w:ind w:left="283"/>
        <w:shd w:val="clear" w:color="auto" w:fill="EEF2F8"/>
        <w:pBdr>
          <w:left w:val="single" w:sz="20" w:space="6" w:color="1F3864"/>
        </w:pBdr>
      </w:pPr>
      <w:r>
        <w:rPr>
          <w:sz w:val="20"/>
        </w:rPr>
        <w:t>好，我们慢慢回到身体，回到呼吸，再回到这个房间。睁开眼睛。</w:t>
      </w:r>
    </w:p>
    <w:p>
      <w:r>
        <w:rPr>
          <w:b/>
          <w:sz w:val="21"/>
        </w:rPr>
        <w:t>（主持人操作）</w:t>
      </w:r>
      <w:r>
        <w:rPr>
          <w:sz w:val="21"/>
        </w:rPr>
        <w:t xml:space="preserve"> 练习 8—10 分钟即可，留几秒安静。强调："这不是考试，分不分得清'受'和'爱'都没关系；能知道'心里有个感觉在动、有个想要在动'，就已经在练习了。"若时间富余，加 5 分钟慈心散播。</w:t>
      </w:r>
    </w:p>
    <w:p>
      <w:r>
        <w:rPr>
          <w:b/>
          <w:sz w:val="21"/>
        </w:rPr>
        <w:t>（常见问题与处理）</w:t>
      </w:r>
    </w:p>
    <w:p>
      <w:pPr>
        <w:ind w:left="340"/>
      </w:pPr>
      <w:r>
        <w:rPr>
          <w:color w:val="1F3864"/>
          <w:sz w:val="21"/>
        </w:rPr>
        <w:t xml:space="preserve">• </w:t>
      </w:r>
      <w:r>
        <w:rPr>
          <w:sz w:val="21"/>
        </w:rPr>
        <w:t>"我分不清'受'和'爱'"→ 提示："'受'是那一点感觉本身；'爱'是想要它多点或少点的那个动向。分不清没关系，先知道有这两个在动就好。"</w:t>
      </w:r>
    </w:p>
    <w:p>
      <w:pPr>
        <w:ind w:left="340"/>
      </w:pPr>
      <w:r>
        <w:rPr>
          <w:color w:val="1F3864"/>
          <w:sz w:val="21"/>
        </w:rPr>
        <w:t xml:space="preserve">• </w:t>
      </w:r>
      <w:r>
        <w:rPr>
          <w:sz w:val="21"/>
        </w:rPr>
        <w:t>"我越观察越紧"→ 提示："如果越观察越紧，就先放下观察，只回到呼吸。观察不等于审问自己。"</w:t>
      </w:r>
    </w:p>
    <w:p>
      <w:pPr>
        <w:ind w:left="340"/>
      </w:pPr>
      <w:r>
        <w:rPr>
          <w:color w:val="1F3864"/>
          <w:sz w:val="21"/>
        </w:rPr>
        <w:t xml:space="preserve">• </w:t>
      </w:r>
      <w:r>
        <w:rPr>
          <w:sz w:val="21"/>
        </w:rPr>
        <w:t>"我根本刹不住，总是滑过去"→ 提示："滑过去太正常了。能发现'我又滑过去了'，就是正念回来了。慢慢就会停得住。"</w:t>
      </w:r>
    </w:p>
    <w:p>
      <w:pPr>
        <w:ind w:left="340"/>
      </w:pPr>
      <w:r>
        <w:rPr>
          <w:color w:val="1F3864"/>
          <w:sz w:val="21"/>
        </w:rPr>
        <w:t xml:space="preserve">• </w:t>
      </w:r>
      <w:r>
        <w:rPr>
          <w:b/>
          <w:sz w:val="21"/>
        </w:rPr>
        <w:t>练习后的分享</w:t>
      </w:r>
      <w:r>
        <w:rPr>
          <w:sz w:val="21"/>
        </w:rPr>
        <w:t>：邀请 2—3 位法友用一句话说"我留意到了哪一点感受、有没有停一下"，只描述、不评判。主持人最后补一句："今天我们只是第一次练习在'受与爱之间'停一下，以后慢慢会越来越熟。"</w:t>
      </w:r>
    </w:p>
    <w:p>
      <w:pPr>
        <w:spacing w:before="160" w:after="80"/>
      </w:pPr>
      <w:r>
        <w:rPr>
          <w:rFonts w:ascii="Microsoft YaHei" w:hAnsi="Microsoft YaHei" w:eastAsia="Microsoft YaHei"/>
          <w:b/>
          <w:color w:val="1F3864"/>
          <w:sz w:val="28"/>
        </w:rPr>
        <w:t>📚 扩展内容包（时间富余时使用）</w:t>
      </w:r>
    </w:p>
    <w:p>
      <w:r>
        <w:rPr>
          <w:b/>
          <w:sz w:val="21"/>
        </w:rPr>
        <w:t>扩展话题一：阿毗达摩的"学"与"修"怎么平衡？——走中道。</w:t>
      </w:r>
    </w:p>
    <w:p>
      <w:pPr>
        <w:spacing w:before="40" w:after="80"/>
        <w:ind w:left="283"/>
        <w:shd w:val="clear" w:color="auto" w:fill="EEF2F8"/>
        <w:pBdr>
          <w:left w:val="single" w:sz="20" w:space="6" w:color="1F3864"/>
        </w:pBdr>
      </w:pPr>
      <w:r>
        <w:rPr>
          <w:sz w:val="20"/>
        </w:rPr>
        <w:t>材料②讲得很清楚：'修、学必须齐头并进，不要只是学习，而不去实修……不过于侧重学，也不过分侧重修，我们遵循中道'。这给我们的提示是：八周以后，别把"学阿毗达摩"变成一种收藏——收藏了地图却不走路；也别因为怕"学太多没用"而把地图丢掉。最好的状态是：</w:t>
      </w:r>
      <w:r>
        <w:rPr>
          <w:b/>
          <w:sz w:val="20"/>
        </w:rPr>
        <w:t>每一分所学的，都能在生活里找一个小小的落点去验证一次。</w:t>
      </w:r>
      <w:r>
        <w:rPr>
          <w:sz w:val="20"/>
        </w:rPr>
        <w:t xml:space="preserve"> 学一分，用一分；用一分，学得更稳。</w:t>
      </w:r>
    </w:p>
    <w:p>
      <w:pPr>
        <w:spacing w:before="40" w:after="80"/>
        <w:ind w:left="283"/>
        <w:shd w:val="clear" w:color="auto" w:fill="EEF2F8"/>
        <w:pBdr>
          <w:left w:val="single" w:sz="20" w:space="6" w:color="1F3864"/>
        </w:pBdr>
      </w:pPr>
      <w:r>
        <w:rPr>
          <w:sz w:val="20"/>
        </w:rPr>
        <w:t>延伸引导：建议每人给自己定一个"最小可用的一步"——比如"每天睡前回看一次今天最明显的一个感受"。</w:t>
      </w:r>
    </w:p>
    <w:p>
      <w:r>
        <w:rPr>
          <w:b/>
          <w:sz w:val="21"/>
        </w:rPr>
        <w:t>扩展话题二：把"刹那定"理解成"日常生活中每一刻的觉知"，会怎样？</w:t>
      </w:r>
    </w:p>
    <w:p>
      <w:pPr>
        <w:spacing w:before="40" w:after="80"/>
        <w:ind w:left="283"/>
        <w:shd w:val="clear" w:color="auto" w:fill="EEF2F8"/>
        <w:pBdr>
          <w:left w:val="single" w:sz="20" w:space="6" w:color="1F3864"/>
        </w:pBdr>
      </w:pPr>
      <w:r>
        <w:rPr>
          <w:sz w:val="20"/>
        </w:rPr>
        <w:t>材料②讲到"纯观乘"行者用"刹那定"——'每个刹那只有一个所缘，不是同时的'，心离开所缘就用正念把它带回来。这其实和我们在日常里的练习很像：不是要你"打坐入定"，而是"在每一刻，把心带回你正在做的事"。</w:t>
      </w:r>
      <w:r>
        <w:rPr>
          <w:b/>
          <w:sz w:val="20"/>
        </w:rPr>
        <w:t>走路时知道走路，吃饭时知道吃饭，听人说话时知道自己在听——这就是日常版的"刹那定"。</w:t>
      </w:r>
    </w:p>
    <w:p>
      <w:pPr>
        <w:spacing w:before="40" w:after="80"/>
        <w:ind w:left="283"/>
        <w:shd w:val="clear" w:color="auto" w:fill="EEF2F8"/>
        <w:pBdr>
          <w:left w:val="single" w:sz="20" w:space="6" w:color="1F3864"/>
        </w:pBdr>
      </w:pPr>
      <w:r>
        <w:rPr>
          <w:sz w:val="20"/>
        </w:rPr>
        <w:t>延伸引导：这一周可以试着在一天里挑三个动作（开门、喝水、坐下），只做一件事："知道自己在做这个动作。"</w:t>
      </w:r>
    </w:p>
    <w:p>
      <w:r>
        <w:rPr>
          <w:b/>
          <w:sz w:val="21"/>
        </w:rPr>
        <w:t>扩展话题三：从"无明＝痴心所"看，修行到底在对付什么？</w:t>
      </w:r>
    </w:p>
    <w:p>
      <w:pPr>
        <w:spacing w:before="40" w:after="80"/>
        <w:ind w:left="283"/>
        <w:shd w:val="clear" w:color="auto" w:fill="EEF2F8"/>
        <w:pBdr>
          <w:left w:val="single" w:sz="20" w:space="6" w:color="1F3864"/>
        </w:pBdr>
      </w:pPr>
      <w:r>
        <w:rPr>
          <w:sz w:val="20"/>
        </w:rPr>
        <w:t>材料②说"无明就是痴心所"，材料③说无明"覆盖对诸法实相的觉知能力"；而材料②最后点出阿毗达摩的总纲——'整个阿毗达摩论藏只是教导我们：无我'。所以八周学下来，我们真正在对付的不是某个敌人，而是那层"把无常看成常、把无我看成有我"的蒙昧。修行不是变得更完美，而是</w:t>
      </w:r>
      <w:r>
        <w:rPr>
          <w:b/>
          <w:sz w:val="20"/>
        </w:rPr>
        <w:t>看得更清楚一点</w:t>
      </w:r>
      <w:r>
        <w:rPr>
          <w:sz w:val="20"/>
        </w:rPr>
        <w:t>：清楚到能认出"这一刻，我又在执取什么"。</w:t>
      </w:r>
    </w:p>
    <w:p>
      <w:pPr>
        <w:spacing w:before="40" w:after="80"/>
        <w:ind w:left="283"/>
        <w:shd w:val="clear" w:color="auto" w:fill="EEF2F8"/>
        <w:pBdr>
          <w:left w:val="single" w:sz="20" w:space="6" w:color="1F3864"/>
        </w:pBdr>
      </w:pPr>
      <w:r>
        <w:rPr>
          <w:sz w:val="20"/>
        </w:rPr>
        <w:t>延伸引导：这一周可以只问自己一句话："刚才那一刻，我把它当成'我'或'我的'了吗？"不评价，只看见。</w:t>
      </w:r>
    </w:p>
    <w:p>
      <w:r>
        <w:rPr>
          <w:b/>
          <w:sz w:val="21"/>
        </w:rPr>
        <w:t>延伸阅读条目</w:t>
      </w:r>
      <w:r>
        <w:rPr>
          <w:sz w:val="21"/>
        </w:rPr>
        <w:t>（见文末"延伸阅读"块）。</w:t>
      </w:r>
    </w:p>
    <w:p>
      <w:pPr>
        <w:spacing w:before="160" w:after="80"/>
      </w:pPr>
      <w:r>
        <w:rPr>
          <w:rFonts w:ascii="Microsoft YaHei" w:hAnsi="Microsoft YaHei" w:eastAsia="Microsoft YaHei"/>
          <w:b/>
          <w:color w:val="1F3864"/>
          <w:sz w:val="28"/>
        </w:rPr>
        <w:t>❓ 主持人常见问答（Q&amp;A）</w:t>
      </w:r>
    </w:p>
    <w:p>
      <w:r>
        <w:rPr>
          <w:b/>
          <w:sz w:val="21"/>
        </w:rPr>
        <w:t>Q1　学员说："最后一周了，是不是要考我们一下？"</w:t>
      </w:r>
    </w:p>
    <w:p>
      <w:r>
        <w:rPr>
          <w:sz w:val="21"/>
        </w:rPr>
        <w:t>→ 明确回应：</w:t>
      </w:r>
      <w:r>
        <w:rPr>
          <w:b/>
          <w:sz w:val="21"/>
        </w:rPr>
        <w:t>本讲不作考试、不打分。</w:t>
      </w:r>
      <w:r>
        <w:rPr>
          <w:sz w:val="21"/>
        </w:rPr>
        <w:t xml:space="preserve"> 最后一周是分享体验与感悟，不是验收。请把这句话说在最前面，让所有人放松下来。学得好不好，不看今天答对几题，看这八周你真实看见了什么。</w:t>
      </w:r>
    </w:p>
    <w:p>
      <w:r>
        <w:rPr>
          <w:b/>
          <w:sz w:val="21"/>
        </w:rPr>
        <w:t>Q2　"学了八周，我还是不会用，是不是白学了？"</w:t>
      </w:r>
    </w:p>
    <w:p>
      <w:r>
        <w:rPr>
          <w:sz w:val="21"/>
        </w:rPr>
        <w:t>→ 不是白学。阿毗达摩是"地图"，不是"考卷"；地图不必背，会看就行。会用不在考卷上，在当下的"认出"。哪怕只是在情绪里多停了半秒，那也是它在工作。</w:t>
      </w:r>
    </w:p>
    <w:p>
      <w:r>
        <w:rPr>
          <w:b/>
          <w:sz w:val="21"/>
        </w:rPr>
        <w:t>Q3　"缘起好难，我是不是要把十二支背下来？"</w:t>
      </w:r>
    </w:p>
    <w:p>
      <w:r>
        <w:rPr>
          <w:sz w:val="21"/>
        </w:rPr>
        <w:t>→ 不用。本讲只从</w:t>
      </w:r>
      <w:r>
        <w:rPr>
          <w:b/>
          <w:sz w:val="21"/>
        </w:rPr>
        <w:t>心所角度</w:t>
      </w:r>
      <w:r>
        <w:rPr>
          <w:sz w:val="21"/>
        </w:rPr>
        <w:t>（无明＝痴心所、行＝思心所）看缘起，为的是照见当下。十二缘起支的逐支详讲见</w:t>
      </w:r>
      <w:r>
        <w:rPr>
          <w:b/>
          <w:sz w:val="21"/>
        </w:rPr>
        <w:t>读书会11/12</w:t>
      </w:r>
      <w:r>
        <w:rPr>
          <w:sz w:val="21"/>
        </w:rPr>
        <w:t>；业与轮回机制见读书会13。今天只落一句："受来了，别让它滑向爱。"</w:t>
      </w:r>
    </w:p>
    <w:p>
      <w:r>
        <w:rPr>
          <w:b/>
          <w:sz w:val="21"/>
        </w:rPr>
        <w:t>Q4　"刹那定、十种观智离我太远，听这些有什么用？"</w:t>
      </w:r>
    </w:p>
    <w:p>
      <w:r>
        <w:rPr>
          <w:sz w:val="21"/>
        </w:rPr>
        <w:t>→ 它们是"地图"上更远的路标，先"知道有这条路"就好。就像你出门远行，不必今天就走完，但知道方向在哪，不会迷路。</w:t>
      </w:r>
    </w:p>
    <w:p>
      <w:r>
        <w:rPr>
          <w:b/>
          <w:sz w:val="21"/>
        </w:rPr>
        <w:t>Q5　"讨论里有人开始评点别人修得好不好，怎么办？"</w:t>
      </w:r>
    </w:p>
    <w:p>
      <w:r>
        <w:rPr>
          <w:sz w:val="21"/>
        </w:rPr>
        <w:t>→ 温和地把镜子转回自己："我们先不评价别人，只看看自己这一刻的心。"不点名、不站队，保持场域安全。</w:t>
      </w:r>
    </w:p>
    <w:p>
      <w:r>
        <w:rPr>
          <w:b/>
          <w:sz w:val="21"/>
        </w:rPr>
        <w:t>Q6　"有人在分享时情绪很激动。"</w:t>
      </w:r>
    </w:p>
    <w:p>
      <w:r>
        <w:rPr>
          <w:sz w:val="21"/>
        </w:rPr>
        <w:t>→ 不打断、不分析、不追问细节。先陪一句"我在这里，我们慢慢来"，再把选择权交回："你可以继续，也可以先只是呼吸。"必要时给"暂离"选项。</w:t>
      </w:r>
      <w:r>
        <w:rPr>
          <w:b/>
          <w:sz w:val="21"/>
        </w:rPr>
        <w:t>主持人不做心理治疗。</w:t>
      </w:r>
    </w:p>
    <w:p>
      <w:r>
        <w:rPr>
          <w:b/>
          <w:sz w:val="21"/>
        </w:rPr>
        <w:t>Q7　"这是最后一次了，以后怎么办？"</w:t>
      </w:r>
    </w:p>
    <w:p>
      <w:r>
        <w:rPr>
          <w:sz w:val="21"/>
        </w:rPr>
        <w:t>→ 给出后续建议：①把八周资料留作手边参考，不必再从头背；②选一个"最小可用的一步"（如每天睡前回看一次感受）持续做；③涉缘起可续读读书会11/12，涉业与轮回可读读书会13。修学是长路，今天的结业只是换一条更熟的路继续走。</w:t>
      </w:r>
    </w:p>
    <w:p>
      <w:r>
        <w:rPr>
          <w:b/>
          <w:sz w:val="21"/>
        </w:rPr>
        <w:t>Q8　"时间不够，砍哪一块？"</w:t>
      </w:r>
    </w:p>
    <w:p>
      <w:r>
        <w:rPr>
          <w:sz w:val="21"/>
        </w:rPr>
        <w:t>→ 优先砍共读原文的"略读段"（材料②的十种观智／刹那定、材料①的诸故事节），保留材料②"阿毗达摩对禅修的帮助"、材料①"好与不好的心理状态如何交织而生"、第一轮分享与收尾回向。</w:t>
      </w:r>
      <w:r>
        <w:rPr>
          <w:b/>
          <w:sz w:val="21"/>
        </w:rPr>
        <w:t>静心开场与回向两项不可删；八周回顾不可省。</w:t>
      </w:r>
    </w:p>
    <w:p>
      <w:r>
        <w:rPr>
          <w:b/>
          <w:sz w:val="21"/>
        </w:rPr>
        <w:t>Q9　"学员追问业报、问前世因果。"</w:t>
      </w:r>
    </w:p>
    <w:p>
      <w:r>
        <w:rPr>
          <w:sz w:val="21"/>
        </w:rPr>
        <w:t>→ 本系列立足"法相体系"，不展开业的分类与轮回机制（相关工作属读书会13，详见其讲义）；涉缘起只从"心所角度"一句带过，并注明"详见读书会11/12"。可回应："这个问题我们放到心里，今天先回到'当下这一刻怎么观照'。"</w:t>
      </w:r>
    </w:p>
    <w:p>
      <w:r>
        <w:rPr>
          <w:b/>
          <w:sz w:val="21"/>
        </w:rPr>
        <w:t>Q10　"有人觉得'就结束了'，有些失落。"</w:t>
      </w:r>
    </w:p>
    <w:p>
      <w:r>
        <w:rPr>
          <w:sz w:val="21"/>
        </w:rPr>
        <w:t>→ 先承接这份不舍："不舍，说明这八周对你有意义。"再把它导向行动："把这份不舍，变成往后每天那一点点的练习。"最后用回向给大家一个安稳的收束。</w:t>
      </w:r>
    </w:p>
    <w:p>
      <w:pPr>
        <w:spacing w:before="160" w:after="80"/>
      </w:pPr>
      <w:r>
        <w:rPr>
          <w:rFonts w:ascii="Microsoft YaHei" w:hAnsi="Microsoft YaHei" w:eastAsia="Microsoft YaHei"/>
          <w:b/>
          <w:color w:val="1F3864"/>
          <w:sz w:val="28"/>
        </w:rPr>
        <w:t>🧭 主持流程细化表（分钟级 · 120 min）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时段</w:t>
            </w:r>
          </w:p>
        </w:tc>
        <w:tc>
          <w:tcPr>
            <w:tcW w:type="dxa" w:w="2409"/>
            <w:shd w:val="clear" w:color="auto" w:fill="1F3864"/>
          </w:tcPr>
          <w:p>
            <w:pPr>
              <w:spacing w:after="20"/>
            </w:pPr>
            <w:r>
              <w:rPr>
                <w:b/>
                <w:color w:val="FFFFFF"/>
                <w:sz w:val="19"/>
              </w:rPr>
              <w:t>分钟</w:t>
            </w:r>
          </w:p>
        </w:tc>
        <w:tc>
          <w:tcPr>
            <w:tcW w:type="dxa" w:w="2409"/>
            <w:shd w:val="clear" w:color="auto" w:fill="1F3864"/>
          </w:tcPr>
          <w:p>
            <w:pPr>
              <w:spacing w:after="20"/>
            </w:pPr>
            <w:r>
              <w:rPr>
                <w:b/>
                <w:color w:val="FFFFFF"/>
                <w:sz w:val="19"/>
              </w:rPr>
              <w:t>主持动作</w:t>
            </w:r>
          </w:p>
        </w:tc>
        <w:tc>
          <w:tcPr>
            <w:tcW w:type="dxa" w:w="2409"/>
            <w:shd w:val="clear" w:color="auto" w:fill="1F3864"/>
          </w:tcPr>
          <w:p>
            <w:pPr>
              <w:spacing w:after="20"/>
            </w:pPr>
            <w:r>
              <w:rPr>
                <w:b/>
                <w:color w:val="FFFFFF"/>
                <w:sz w:val="19"/>
              </w:rPr>
              <w:t>一句话提示</w:t>
            </w:r>
          </w:p>
        </w:tc>
      </w:tr>
      <w:tr>
        <w:tc>
          <w:tcPr>
            <w:tcW w:type="dxa" w:w="2409"/>
          </w:tcPr>
          <w:p>
            <w:pPr>
              <w:spacing w:after="20"/>
            </w:pPr>
            <w:r>
              <w:rPr>
                <w:sz w:val="19"/>
              </w:rPr>
              <w:t>0–10</w:t>
            </w:r>
          </w:p>
        </w:tc>
        <w:tc>
          <w:tcPr>
            <w:tcW w:type="dxa" w:w="2409"/>
          </w:tcPr>
          <w:p>
            <w:pPr>
              <w:spacing w:after="20"/>
            </w:pPr>
            <w:r>
              <w:rPr>
                <w:sz w:val="19"/>
              </w:rPr>
              <w:t>10</w:t>
            </w:r>
          </w:p>
        </w:tc>
        <w:tc>
          <w:tcPr>
            <w:tcW w:type="dxa" w:w="2409"/>
          </w:tcPr>
          <w:p>
            <w:pPr>
              <w:spacing w:after="20"/>
            </w:pPr>
            <w:r>
              <w:rPr>
                <w:sz w:val="19"/>
              </w:rPr>
              <w:t>静心开场：入场静坐、三轮呼吸、慈心</w:t>
            </w:r>
          </w:p>
        </w:tc>
        <w:tc>
          <w:tcPr>
            <w:tcW w:type="dxa" w:w="2409"/>
          </w:tcPr>
          <w:p>
            <w:pPr>
              <w:spacing w:after="20"/>
            </w:pPr>
            <w:r>
              <w:rPr>
                <w:sz w:val="19"/>
              </w:rPr>
              <w:t>"今天不作考试，只作分享"</w:t>
            </w:r>
          </w:p>
        </w:tc>
      </w:tr>
      <w:tr>
        <w:tc>
          <w:tcPr>
            <w:tcW w:type="dxa" w:w="2409"/>
            <w:shd w:val="clear" w:color="auto" w:fill="F2F2F2"/>
          </w:tcPr>
          <w:p>
            <w:pPr>
              <w:spacing w:after="20"/>
            </w:pPr>
            <w:r>
              <w:rPr>
                <w:sz w:val="19"/>
              </w:rPr>
              <w:t>10–16</w:t>
            </w:r>
          </w:p>
        </w:tc>
        <w:tc>
          <w:tcPr>
            <w:tcW w:type="dxa" w:w="2409"/>
            <w:shd w:val="clear" w:color="auto" w:fill="F2F2F2"/>
          </w:tcPr>
          <w:p>
            <w:pPr>
              <w:spacing w:after="20"/>
            </w:pPr>
            <w:r>
              <w:rPr>
                <w:sz w:val="19"/>
              </w:rPr>
              <w:t>6</w:t>
            </w:r>
          </w:p>
        </w:tc>
        <w:tc>
          <w:tcPr>
            <w:tcW w:type="dxa" w:w="2409"/>
            <w:shd w:val="clear" w:color="auto" w:fill="F2F2F2"/>
          </w:tcPr>
          <w:p>
            <w:pPr>
              <w:spacing w:after="20"/>
            </w:pPr>
            <w:r>
              <w:rPr>
                <w:sz w:val="19"/>
              </w:rPr>
              <w:t>导语＋信息卡：本周主题、作业、共读提要</w:t>
            </w:r>
          </w:p>
        </w:tc>
        <w:tc>
          <w:tcPr>
            <w:tcW w:type="dxa" w:w="2409"/>
            <w:shd w:val="clear" w:color="auto" w:fill="F2F2F2"/>
          </w:tcPr>
          <w:p>
            <w:pPr>
              <w:spacing w:after="20"/>
            </w:pPr>
            <w:r>
              <w:rPr>
                <w:sz w:val="19"/>
              </w:rPr>
              <w:t>"阿毗达摩是地图，不是考卷"</w:t>
            </w:r>
          </w:p>
        </w:tc>
      </w:tr>
      <w:tr>
        <w:tc>
          <w:tcPr>
            <w:tcW w:type="dxa" w:w="2409"/>
          </w:tcPr>
          <w:p>
            <w:pPr>
              <w:spacing w:after="20"/>
            </w:pPr>
            <w:r>
              <w:rPr>
                <w:sz w:val="19"/>
              </w:rPr>
              <w:t>16–46</w:t>
            </w:r>
          </w:p>
        </w:tc>
        <w:tc>
          <w:tcPr>
            <w:tcW w:type="dxa" w:w="2409"/>
          </w:tcPr>
          <w:p>
            <w:pPr>
              <w:spacing w:after="20"/>
            </w:pPr>
            <w:r>
              <w:rPr>
                <w:sz w:val="19"/>
              </w:rPr>
              <w:t>30</w:t>
            </w:r>
          </w:p>
        </w:tc>
        <w:tc>
          <w:tcPr>
            <w:tcW w:type="dxa" w:w="2409"/>
          </w:tcPr>
          <w:p>
            <w:pPr>
              <w:spacing w:after="20"/>
            </w:pPr>
            <w:r>
              <w:rPr>
                <w:sz w:val="19"/>
              </w:rPr>
              <w:t>共读原文：分工朗读、名相一句话白话</w:t>
            </w:r>
          </w:p>
        </w:tc>
        <w:tc>
          <w:tcPr>
            <w:tcW w:type="dxa" w:w="2409"/>
          </w:tcPr>
          <w:p>
            <w:pPr>
              <w:spacing w:after="20"/>
            </w:pPr>
            <w:r>
              <w:rPr>
                <w:sz w:val="19"/>
              </w:rPr>
              <w:t>"读到的都是要走的路标"</w:t>
            </w:r>
          </w:p>
        </w:tc>
      </w:tr>
      <w:tr>
        <w:tc>
          <w:tcPr>
            <w:tcW w:type="dxa" w:w="2409"/>
            <w:shd w:val="clear" w:color="auto" w:fill="F2F2F2"/>
          </w:tcPr>
          <w:p>
            <w:pPr>
              <w:spacing w:after="20"/>
            </w:pPr>
            <w:r>
              <w:rPr>
                <w:sz w:val="19"/>
              </w:rPr>
              <w:t>46–71</w:t>
            </w:r>
          </w:p>
        </w:tc>
        <w:tc>
          <w:tcPr>
            <w:tcW w:type="dxa" w:w="2409"/>
            <w:shd w:val="clear" w:color="auto" w:fill="F2F2F2"/>
          </w:tcPr>
          <w:p>
            <w:pPr>
              <w:spacing w:after="20"/>
            </w:pPr>
            <w:r>
              <w:rPr>
                <w:sz w:val="19"/>
              </w:rPr>
              <w:t>25</w:t>
            </w:r>
          </w:p>
        </w:tc>
        <w:tc>
          <w:tcPr>
            <w:tcW w:type="dxa" w:w="2409"/>
            <w:shd w:val="clear" w:color="auto" w:fill="F2F2F2"/>
          </w:tcPr>
          <w:p>
            <w:pPr>
              <w:spacing w:after="20"/>
            </w:pPr>
            <w:r>
              <w:rPr>
                <w:sz w:val="19"/>
              </w:rPr>
              <w:t>第一轮分享：邀请、90秒控时、回应话术</w:t>
            </w:r>
          </w:p>
        </w:tc>
        <w:tc>
          <w:tcPr>
            <w:tcW w:type="dxa" w:w="2409"/>
            <w:shd w:val="clear" w:color="auto" w:fill="F2F2F2"/>
          </w:tcPr>
          <w:p>
            <w:pPr>
              <w:spacing w:after="20"/>
            </w:pPr>
            <w:r>
              <w:rPr>
                <w:sz w:val="19"/>
              </w:rPr>
              <w:t>"只描述，不定性"</w:t>
            </w:r>
          </w:p>
        </w:tc>
      </w:tr>
      <w:tr>
        <w:tc>
          <w:tcPr>
            <w:tcW w:type="dxa" w:w="2409"/>
          </w:tcPr>
          <w:p>
            <w:pPr>
              <w:spacing w:after="20"/>
            </w:pPr>
            <w:r>
              <w:rPr>
                <w:sz w:val="19"/>
              </w:rPr>
              <w:t>71–106</w:t>
            </w:r>
          </w:p>
        </w:tc>
        <w:tc>
          <w:tcPr>
            <w:tcW w:type="dxa" w:w="2409"/>
          </w:tcPr>
          <w:p>
            <w:pPr>
              <w:spacing w:after="20"/>
            </w:pPr>
            <w:r>
              <w:rPr>
                <w:sz w:val="19"/>
              </w:rPr>
              <w:t>35</w:t>
            </w:r>
          </w:p>
        </w:tc>
        <w:tc>
          <w:tcPr>
            <w:tcW w:type="dxa" w:w="2409"/>
          </w:tcPr>
          <w:p>
            <w:pPr>
              <w:spacing w:after="20"/>
            </w:pPr>
            <w:r>
              <w:rPr>
                <w:sz w:val="19"/>
              </w:rPr>
              <w:t>主题讨论：三问、预设应对、现场演绎"受与爱之间刹车"</w:t>
            </w:r>
          </w:p>
        </w:tc>
        <w:tc>
          <w:tcPr>
            <w:tcW w:type="dxa" w:w="2409"/>
          </w:tcPr>
          <w:p>
            <w:pPr>
              <w:spacing w:after="20"/>
            </w:pPr>
            <w:r>
              <w:rPr>
                <w:sz w:val="19"/>
              </w:rPr>
              <w:t>"看清当下，不打分"</w:t>
            </w:r>
          </w:p>
        </w:tc>
      </w:tr>
      <w:tr>
        <w:tc>
          <w:tcPr>
            <w:tcW w:type="dxa" w:w="2409"/>
            <w:shd w:val="clear" w:color="auto" w:fill="F2F2F2"/>
          </w:tcPr>
          <w:p>
            <w:pPr>
              <w:spacing w:after="20"/>
            </w:pPr>
            <w:r>
              <w:rPr>
                <w:sz w:val="19"/>
              </w:rPr>
              <w:t>106–121</w:t>
            </w:r>
          </w:p>
        </w:tc>
        <w:tc>
          <w:tcPr>
            <w:tcW w:type="dxa" w:w="2409"/>
            <w:shd w:val="clear" w:color="auto" w:fill="F2F2F2"/>
          </w:tcPr>
          <w:p>
            <w:pPr>
              <w:spacing w:after="20"/>
            </w:pPr>
            <w:r>
              <w:rPr>
                <w:sz w:val="19"/>
              </w:rPr>
              <w:t>15</w:t>
            </w:r>
          </w:p>
        </w:tc>
        <w:tc>
          <w:tcPr>
            <w:tcW w:type="dxa" w:w="2409"/>
            <w:shd w:val="clear" w:color="auto" w:fill="F2F2F2"/>
          </w:tcPr>
          <w:p>
            <w:pPr>
              <w:spacing w:after="20"/>
            </w:pPr>
            <w:r>
              <w:rPr>
                <w:sz w:val="19"/>
              </w:rPr>
              <w:t>禅修练习：观念受＋在受与爱之间练习正念</w:t>
            </w:r>
          </w:p>
        </w:tc>
        <w:tc>
          <w:tcPr>
            <w:tcW w:type="dxa" w:w="2409"/>
            <w:shd w:val="clear" w:color="auto" w:fill="F2F2F2"/>
          </w:tcPr>
          <w:p>
            <w:pPr>
              <w:spacing w:after="20"/>
            </w:pPr>
            <w:r>
              <w:rPr>
                <w:sz w:val="19"/>
              </w:rPr>
              <w:t>"刹不住也没关系"</w:t>
            </w:r>
          </w:p>
        </w:tc>
      </w:tr>
      <w:tr>
        <w:tc>
          <w:tcPr>
            <w:tcW w:type="dxa" w:w="2409"/>
          </w:tcPr>
          <w:p>
            <w:pPr>
              <w:spacing w:after="20"/>
            </w:pPr>
            <w:r>
              <w:rPr>
                <w:sz w:val="19"/>
              </w:rPr>
              <w:t>121–141</w:t>
            </w:r>
          </w:p>
        </w:tc>
        <w:tc>
          <w:tcPr>
            <w:tcW w:type="dxa" w:w="2409"/>
          </w:tcPr>
          <w:p>
            <w:pPr>
              <w:spacing w:after="20"/>
            </w:pPr>
            <w:r>
              <w:rPr>
                <w:sz w:val="19"/>
              </w:rPr>
              <w:t>20</w:t>
            </w:r>
          </w:p>
        </w:tc>
        <w:tc>
          <w:tcPr>
            <w:tcW w:type="dxa" w:w="2409"/>
          </w:tcPr>
          <w:p>
            <w:pPr>
              <w:spacing w:after="20"/>
            </w:pPr>
            <w:r>
              <w:rPr>
                <w:sz w:val="19"/>
              </w:rPr>
              <w:t>收尾与回向：八周回顾、后续建议、回向四句</w:t>
            </w:r>
          </w:p>
        </w:tc>
        <w:tc>
          <w:tcPr>
            <w:tcW w:type="dxa" w:w="2409"/>
          </w:tcPr>
          <w:p>
            <w:pPr>
              <w:spacing w:after="20"/>
            </w:pPr>
            <w:r>
              <w:rPr>
                <w:sz w:val="19"/>
              </w:rPr>
              <w:t>"八周总结与回向不可省"</w:t>
            </w:r>
          </w:p>
        </w:tc>
      </w:tr>
    </w:tbl>
    <w:p>
      <w:pPr>
        <w:spacing w:before="40" w:after="80"/>
        <w:ind w:left="283"/>
        <w:shd w:val="clear" w:color="auto" w:fill="EEF2F8"/>
        <w:pBdr>
          <w:left w:val="single" w:sz="20" w:space="6" w:color="1F3864"/>
        </w:pBdr>
      </w:pPr>
      <w:r>
        <w:rPr>
          <w:sz w:val="2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三个节点各提醒一次即可，不必频繁报时。本场是最后一课，宁可信息少一点，也要把"八周回顾"做扎实。</w:t>
      </w:r>
    </w:p>
    <w:p>
      <w:pPr>
        <w:spacing w:before="160" w:after="80"/>
      </w:pPr>
      <w:r>
        <w:rPr>
          <w:rFonts w:ascii="Microsoft YaHei" w:hAnsi="Microsoft YaHei" w:eastAsia="Microsoft YaHei"/>
          <w:b/>
          <w:color w:val="1F3864"/>
          <w:sz w:val="28"/>
        </w:rPr>
        <w:t>🔚 收尾与回向（15 min）</w:t>
      </w:r>
    </w:p>
    <w:p>
      <w:r>
        <w:rPr>
          <w:b/>
          <w:sz w:val="21"/>
        </w:rPr>
        <w:t>八周回顾（主持人可照读）</w:t>
      </w:r>
    </w:p>
    <w:p>
      <w:pPr>
        <w:spacing w:before="40" w:after="80"/>
        <w:ind w:left="283"/>
        <w:shd w:val="clear" w:color="auto" w:fill="EEF2F8"/>
        <w:pBdr>
          <w:left w:val="single" w:sz="20" w:space="6" w:color="1F3864"/>
        </w:pBdr>
      </w:pPr>
      <w:r>
        <w:rPr>
          <w:sz w:val="20"/>
        </w:rPr>
        <w:t>各位法友，八周前我们从"阿毗达摩是什么"开始，一路走来：第一周认清了阿毗达摩的殊胜与四种究竟法；第二周铺开八十九心／一百二十一心；第三周辨认不善心与善心；第四周学五十二心所；第五周分清了十四不善与二十五美心所；第六、第七周走进色法与涅槃；到了今天第八周，我们把这一切收回一句最朴素的话——</w:t>
      </w:r>
      <w:r>
        <w:rPr>
          <w:b/>
          <w:sz w:val="20"/>
        </w:rPr>
        <w:t>阿毗达摩是用来走路的，不是用来收藏的。</w:t>
      </w:r>
    </w:p>
    <w:p>
      <w:pPr>
        <w:spacing w:before="40" w:after="80"/>
        <w:ind w:left="283"/>
        <w:shd w:val="clear" w:color="auto" w:fill="EEF2F8"/>
        <w:pBdr>
          <w:left w:val="single" w:sz="20" w:space="6" w:color="1F3864"/>
        </w:pBdr>
      </w:pPr>
      <w:r>
        <w:rPr>
          <w:sz w:val="20"/>
        </w:rPr>
        <w:t>这八周，我们不是记住了多少名相，而是见过了"心不是铁板一块"这件事：它由一颗颗的心、一队队的心所、一个个的色法刹那生灭而来。看见了，就是收获。看得多一点、少一点，都不影响你已经在路上。</w:t>
      </w:r>
    </w:p>
    <w:p>
      <w:r>
        <w:rPr>
          <w:b/>
          <w:sz w:val="21"/>
        </w:rPr>
        <w:t>本周要点（三句话）</w:t>
      </w:r>
    </w:p>
    <w:p>
      <w:pPr>
        <w:spacing w:before="40" w:after="80"/>
        <w:ind w:left="283"/>
        <w:shd w:val="clear" w:color="auto" w:fill="EEF2F8"/>
        <w:pBdr>
          <w:left w:val="single" w:sz="20" w:space="6" w:color="1F3864"/>
        </w:pBdr>
      </w:pPr>
      <w:r>
        <w:rPr>
          <w:sz w:val="20"/>
        </w:rPr>
        <w:t>第一，阿毗达摩是禅修的地图，不是觉悟的必需品——地图要认，路要走，学修齐头并进。第二，知识不是实践，法如良药，只有"服用"（在生活里用一次）才起作用：别做收藏地图的人。第三，破链就在"受与爱之间"——感受来了，别急着要它或推它，只是知道它、停一下，这一停，就是正念，就是缘起在当下被看清的地方。</w:t>
      </w:r>
    </w:p>
    <w:p>
      <w:r>
        <w:rPr>
          <w:b/>
          <w:sz w:val="21"/>
        </w:rPr>
        <w:t>后续建议（代替"下周预告"）</w:t>
      </w:r>
    </w:p>
    <w:p>
      <w:pPr>
        <w:spacing w:before="40" w:after="80"/>
        <w:ind w:left="283"/>
        <w:shd w:val="clear" w:color="auto" w:fill="EEF2F8"/>
        <w:pBdr>
          <w:left w:val="single" w:sz="20" w:space="6" w:color="1F3864"/>
        </w:pBdr>
      </w:pPr>
      <w:r>
        <w:rPr>
          <w:sz w:val="20"/>
        </w:rPr>
        <w:t>八周到此告一段落，但路还长。给三点建议：一是把八周资料留在手边，当作随时可查的"地图"，不必再从头背；二是给自己定一个"最小可用的一步"（例如每天睡前回看一次今天最明显的感受），持续做下去；三是若想深入，缘起可续读读书会11/12，业与轮回可读读书会13。今天的结束，不是修学的终点，而是换一条更熟悉的路继续走。谢谢大家这八周的相伴。</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F3864"/>
          <w:sz w:val="28"/>
        </w:rPr>
        <w:t>🗂 本讲素材一览与查重说明（供主持人备查）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文件</w:t>
            </w:r>
          </w:p>
        </w:tc>
        <w:tc>
          <w:tcPr>
            <w:tcW w:type="dxa" w:w="2409"/>
            <w:shd w:val="clear" w:color="auto" w:fill="1F3864"/>
          </w:tcPr>
          <w:p>
            <w:pPr>
              <w:spacing w:after="20"/>
            </w:pPr>
            <w:r>
              <w:rPr>
                <w:b/>
                <w:color w:val="FFFFFF"/>
                <w:sz w:val="19"/>
              </w:rPr>
              <w:t>media_id（完整）</w:t>
            </w:r>
          </w:p>
        </w:tc>
        <w:tc>
          <w:tcPr>
            <w:tcW w:type="dxa" w:w="2409"/>
            <w:shd w:val="clear" w:color="auto" w:fill="1F3864"/>
          </w:tcPr>
          <w:p>
            <w:pPr>
              <w:spacing w:after="20"/>
            </w:pPr>
            <w:r>
              <w:rPr>
                <w:b/>
                <w:color w:val="FFFFFF"/>
                <w:sz w:val="19"/>
              </w:rPr>
              <w:t>备注</w:t>
            </w:r>
          </w:p>
        </w:tc>
      </w:tr>
      <w:tr>
        <w:tc>
          <w:tcPr>
            <w:tcW w:type="dxa" w:w="2409"/>
          </w:tcPr>
          <w:p>
            <w:pPr>
              <w:spacing w:after="20"/>
            </w:pPr>
            <w:r>
              <w:rPr>
                <w:sz w:val="19"/>
              </w:rPr>
              <w:t>材料① ★核心</w:t>
            </w:r>
          </w:p>
        </w:tc>
        <w:tc>
          <w:tcPr>
            <w:tcW w:type="dxa" w:w="2409"/>
          </w:tcPr>
          <w:p>
            <w:pPr>
              <w:spacing w:after="20"/>
            </w:pPr>
            <w:r>
              <w:rPr>
                <w:sz w:val="19"/>
              </w:rPr>
              <w:t>阿毗达摩轻松谈</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阿毗达摩在日常生活与禅修中的应用（如理作意/正念与作意/十福业事·禅修/知识和实践）；与读书会14第4周同文件不同段落（本讲取〈阿毗达摩生活应用〉诸章，彼讲取〈心所／与善心和不善心俱生的心所〉章）</w:t>
            </w:r>
          </w:p>
        </w:tc>
      </w:tr>
      <w:tr>
        <w:tc>
          <w:tcPr>
            <w:tcW w:type="dxa" w:w="2409"/>
            <w:shd w:val="clear" w:color="auto" w:fill="F2F2F2"/>
          </w:tcPr>
          <w:p>
            <w:pPr>
              <w:spacing w:after="20"/>
            </w:pPr>
            <w:r>
              <w:rPr>
                <w:sz w:val="19"/>
              </w:rPr>
              <w:t>材料② ★核心</w:t>
            </w:r>
          </w:p>
        </w:tc>
        <w:tc>
          <w:tcPr>
            <w:tcW w:type="dxa" w:w="2409"/>
            <w:shd w:val="clear" w:color="auto" w:fill="F2F2F2"/>
          </w:tcPr>
          <w:p>
            <w:pPr>
              <w:spacing w:after="20"/>
            </w:pPr>
            <w:r>
              <w:rPr>
                <w:sz w:val="19"/>
              </w:rPr>
              <w:t>戒喜禅师阿毗达摩听记中译-1.2</w:t>
            </w:r>
          </w:p>
        </w:tc>
        <w:tc>
          <w:tcPr>
            <w:tcW w:type="dxa" w:w="2409"/>
            <w:shd w:val="clear" w:color="auto" w:fill="F2F2F2"/>
          </w:tcPr>
          <w:p>
            <w:pPr>
              <w:spacing w:after="20"/>
            </w:pPr>
            <w:r>
              <w:rPr>
                <w:sz w:val="19"/>
              </w:rPr>
              <w:t>`word_d0dd1c0cd17209afe241ece24bf6b7b4_dac7b08a1d8d4dda80a1e69d6fb2d5c57439961422831605`</w:t>
            </w:r>
          </w:p>
        </w:tc>
        <w:tc>
          <w:tcPr>
            <w:tcW w:type="dxa" w:w="2409"/>
            <w:shd w:val="clear" w:color="auto" w:fill="F2F2F2"/>
          </w:tcPr>
          <w:p>
            <w:pPr>
              <w:spacing w:after="20"/>
            </w:pPr>
            <w:r>
              <w:rPr>
                <w:sz w:val="19"/>
              </w:rPr>
              <w:t>阿毗达摩与实修（地图／学修齐头并进／观智／刹那定／五取蕴）＋缘起（无明＝痴心所、行＝思心所）；与读书会14第1周同文件不同段落（本讲取〈阿毗达摩与实修／与缘起（心所角度）〉诸段，彼讲取〈论藏地位／四圣谛〉章）</w:t>
            </w:r>
          </w:p>
        </w:tc>
      </w:tr>
      <w:tr>
        <w:tc>
          <w:tcPr>
            <w:tcW w:type="dxa" w:w="2409"/>
          </w:tcPr>
          <w:p>
            <w:pPr>
              <w:spacing w:after="20"/>
            </w:pPr>
            <w:r>
              <w:rPr>
                <w:sz w:val="19"/>
              </w:rPr>
              <w:t>材料③ ◈核心</w:t>
            </w:r>
          </w:p>
        </w:tc>
        <w:tc>
          <w:tcPr>
            <w:tcW w:type="dxa" w:w="2409"/>
          </w:tcPr>
          <w:p>
            <w:pPr>
              <w:spacing w:after="20"/>
            </w:pPr>
            <w:r>
              <w:rPr>
                <w:sz w:val="19"/>
              </w:rPr>
              <w:t>摄阿毗达摩义论表解-简体-完整版201802</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〈摄缘起品〉十二缘起七类法图表／缘起定义／十二支释义与特相表；与读书会12第2周同文件不同段落（本讲取〈摄缘起品／十二缘起〉，彼讲取〈因缘、所缘缘、增上缘〉章）</w:t>
            </w:r>
          </w:p>
        </w:tc>
      </w:tr>
    </w:tbl>
    <w:p>
      <w:pPr>
        <w:spacing w:before="40" w:after="80"/>
        <w:ind w:left="283"/>
        <w:shd w:val="clear" w:color="auto" w:fill="EEF2F8"/>
        <w:pBdr>
          <w:left w:val="single" w:sz="20" w:space="6" w:color="1F3864"/>
        </w:pBdr>
      </w:pPr>
      <w:r>
        <w:rPr>
          <w:sz w:val="20"/>
        </w:rPr>
        <w:t>说明：以上 media_id 均与《_拟用id_读书14.txt》《_制作蓝图_读书14.md》素材表逐一致；照录与信息行的"同文件不同段落"已按段落级查重口径（v2.3）注明。凡 fetch 返回末端带 `[generated, not original text]` 标注者，已在共读原文中照常保留。三份材料为 PDF／Word，提取结果夹带页眉页脚与 OCR 表格符号（`graph TD`、`$..$` 等），已按原样保留。</w:t>
      </w:r>
    </w:p>
    <w:p>
      <w:pPr>
        <w:spacing w:before="40" w:after="80"/>
        <w:ind w:left="283"/>
        <w:shd w:val="clear" w:color="auto" w:fill="EEF2F8"/>
        <w:pBdr>
          <w:left w:val="single" w:sz="20" w:space="6" w:color="1F3864"/>
        </w:pBdr>
      </w:pPr>
      <w:r>
        <w:rPr>
          <w:sz w:val="20"/>
        </w:rPr>
        <w:t>主题边界：本讲涉"阿毗达摩与缘起"仅从心所角度（无明＝痴心所、行＝思心所）切入，十二缘起支的逐支详讲详见读书会11/12，不重复其缘支详讲段落；业与轮回机制详见读书会13（本系列不涉）。</w:t>
      </w:r>
    </w:p>
    <w:p>
      <w:pPr>
        <w:spacing w:before="40" w:after="80"/>
        <w:ind w:left="283"/>
        <w:shd w:val="clear" w:color="auto" w:fill="EEF2F8"/>
        <w:pBdr>
          <w:left w:val="single" w:sz="20" w:space="6" w:color="1F3864"/>
        </w:pBdr>
      </w:pPr>
      <w:r>
        <w:rPr>
          <w:sz w:val="20"/>
        </w:rPr>
        <w:t>主持人若被学员问"这是哪本书"，只需报出文件标题即可（如"《阿毗达摩轻松谈》"），其余名相回到原文，不必展开。</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w:t>
      </w:r>
      <w:r>
        <w:rPr>
          <w:sz w:val="21"/>
        </w:rPr>
        <w:t>：</w:t>
      </w:r>
      <w:r>
        <w:rPr>
          <w:b/>
          <w:sz w:val="21"/>
        </w:rPr>
        <w:t>这是最后一课，绝对不作"考试"、不打分、不验收。</w:t>
      </w:r>
      <w:r>
        <w:rPr>
          <w:sz w:val="21"/>
        </w:rPr>
        <w:t xml:space="preserve"> 请在最开头就讲明：今天重在</w:t>
      </w:r>
      <w:r>
        <w:rPr>
          <w:b/>
          <w:sz w:val="21"/>
        </w:rPr>
        <w:t>分享体验与感悟</w:t>
      </w:r>
      <w:r>
        <w:rPr>
          <w:sz w:val="21"/>
        </w:rPr>
        <w:t>，不是比谁记得多。若有人因"学不会、用不上"而自责，及时接住："学了就已在改变；用多用在当下，不在考卷上。"</w:t>
      </w:r>
    </w:p>
    <w:p>
      <w:pPr>
        <w:ind w:left="340"/>
      </w:pPr>
      <w:r>
        <w:rPr>
          <w:b/>
          <w:sz w:val="21"/>
        </w:rPr>
        <w:t xml:space="preserve">2. </w:t>
      </w:r>
      <w:r>
        <w:rPr>
          <w:b/>
          <w:sz w:val="21"/>
        </w:rPr>
        <w:t>不把讨论变成名相测验</w:t>
      </w:r>
      <w:r>
        <w:rPr>
          <w:sz w:val="21"/>
        </w:rPr>
        <w:t>：本讲的落点是"运用"，不是"记忆"。若学员答不上名相，绝不追问、不纠正，只把焦点带回"这一刻你认出了什么"。主持人自己也不必"无所不知"，答不上可以说"我们回到原文"。</w:t>
      </w:r>
    </w:p>
    <w:p>
      <w:pPr>
        <w:ind w:left="340"/>
      </w:pPr>
      <w:r>
        <w:rPr>
          <w:b/>
          <w:sz w:val="21"/>
        </w:rPr>
        <w:t xml:space="preserve">3. </w:t>
      </w:r>
      <w:r>
        <w:rPr>
          <w:b/>
          <w:sz w:val="21"/>
        </w:rPr>
        <w:t>善用"地图"与"服药"两个比喻</w:t>
      </w:r>
      <w:r>
        <w:rPr>
          <w:sz w:val="21"/>
        </w:rPr>
        <w:t>：阿毗达摩是旅行的地图（材料②），法是治病的良药、只有服用才起作用（材料①②）。这两个比喻是本讲的骨架，务必都讲到，但都只作一句话白话，不展开成学术课。</w:t>
      </w:r>
    </w:p>
    <w:p>
      <w:pPr>
        <w:ind w:left="340"/>
      </w:pPr>
      <w:r>
        <w:rPr>
          <w:b/>
          <w:sz w:val="21"/>
        </w:rPr>
        <w:t xml:space="preserve">4. </w:t>
      </w:r>
      <w:r>
        <w:rPr>
          <w:b/>
          <w:sz w:val="21"/>
        </w:rPr>
        <w:t>缘起只取"心所角度"</w:t>
      </w:r>
      <w:r>
        <w:rPr>
          <w:sz w:val="21"/>
        </w:rPr>
        <w:t>：涉缘起时，只讲"无明＝痴心所、行＝思心所"，并明确"十二支详讲见读书会11/12"。</w:t>
      </w:r>
      <w:r>
        <w:rPr>
          <w:b/>
          <w:sz w:val="21"/>
        </w:rPr>
        <w:t>不重复其缘支详讲段落</w:t>
      </w:r>
      <w:r>
        <w:rPr>
          <w:sz w:val="21"/>
        </w:rPr>
        <w:t>；破链只说"受与爱之间"这一实修落点，不深挖。</w:t>
      </w:r>
    </w:p>
    <w:p>
      <w:pPr>
        <w:ind w:left="340"/>
      </w:pPr>
      <w:r>
        <w:rPr>
          <w:b/>
          <w:sz w:val="21"/>
        </w:rPr>
        <w:t xml:space="preserve">5. </w:t>
      </w:r>
      <w:r>
        <w:rPr>
          <w:b/>
          <w:sz w:val="21"/>
        </w:rPr>
        <w:t>"受与爱之间刹车"要温柔落地</w:t>
      </w:r>
      <w:r>
        <w:rPr>
          <w:sz w:val="21"/>
        </w:rPr>
        <w:t>：这是本讲唯一的实修动作，务必讲清并让人当场练一次。但要反复提醒：</w:t>
      </w:r>
      <w:r>
        <w:rPr>
          <w:b/>
          <w:sz w:val="21"/>
        </w:rPr>
        <w:t>刹不住、滑过去了，都是正常的练习过程，不是失败</w:t>
      </w:r>
      <w:r>
        <w:rPr>
          <w:sz w:val="21"/>
        </w:rPr>
        <w:t>——能发现"我又滑过去了"，正念就已经回来了。</w:t>
      </w:r>
    </w:p>
    <w:p>
      <w:pPr>
        <w:ind w:left="340"/>
      </w:pPr>
      <w:r>
        <w:rPr>
          <w:b/>
          <w:sz w:val="21"/>
        </w:rPr>
        <w:t xml:space="preserve">6. </w:t>
      </w:r>
      <w:r>
        <w:rPr>
          <w:sz w:val="21"/>
        </w:rPr>
        <w:t>分享以自愿为限；主持人不诊断、不给心理学标签。有人情绪波动时，提供呼吸放松或暂时离场的选项，不追问隐私、不分析成因。</w:t>
      </w:r>
    </w:p>
    <w:p>
      <w:pPr>
        <w:ind w:left="340"/>
      </w:pPr>
      <w:r>
        <w:rPr>
          <w:b/>
          <w:sz w:val="21"/>
        </w:rPr>
        <w:t xml:space="preserve">7. </w:t>
      </w:r>
      <w:r>
        <w:rPr>
          <w:b/>
          <w:sz w:val="21"/>
        </w:rPr>
        <w:t>收尾要做足</w:t>
      </w:r>
      <w:r>
        <w:rPr>
          <w:sz w:val="21"/>
        </w:rPr>
        <w:t>：八周回顾与回向不可省。告别时给人一份安稳，把八周功德导向一切众生；宁可少读一段共读，也要把收尾留够。</w:t>
      </w:r>
    </w:p>
    <w:p>
      <w:pPr>
        <w:spacing w:before="40" w:after="80"/>
        <w:ind w:left="283"/>
        <w:shd w:val="clear" w:color="auto" w:fill="EEF2F8"/>
        <w:pBdr>
          <w:left w:val="single" w:sz="20" w:space="6" w:color="1F3864"/>
        </w:pBdr>
      </w:pPr>
      <w:r>
        <w:rPr>
          <w:sz w:val="20"/>
        </w:rPr>
        <w:t>一句话收束：本讲我们看的不是"你记不记得八周的名相"，而是"这八周，你有没有在当下多认出一点"。愿大家带着这份"不着急、不评判"的觉察离场，把这张地图带回生活——认出这一颗心，认出这一队心所，认出这一念"受"；在受与爱之间，轻轻停一下。认出它，你就已经走在路上了。</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《阿毗达摩轻松谈》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课后选读：以白话谈"把阿毗达摩用起来"——如理作意、正念与作意、十福业事中的禅修、知识与实践（与读书会14第4周同文件不同段落）</w:t>
            </w:r>
          </w:p>
        </w:tc>
      </w:tr>
      <w:tr>
        <w:tc>
          <w:tcPr>
            <w:tcW w:type="dxa" w:w="2409"/>
            <w:shd w:val="clear" w:color="auto" w:fill="F2F2F2"/>
          </w:tcPr>
          <w:p>
            <w:pPr>
              <w:spacing w:after="20"/>
            </w:pPr>
            <w:r>
              <w:rPr>
                <w:sz w:val="19"/>
              </w:rPr>
              <w:t>《戒喜禅师阿毗达摩听记中译-1.2》</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`word_d0dd1c0cd17209afe241ece24bf6b7b4_dac7b08a1d8d4dda80a1e69d6fb2d5c57439961422831605`</w:t>
            </w:r>
          </w:p>
        </w:tc>
        <w:tc>
          <w:tcPr>
            <w:tcW w:type="dxa" w:w="2409"/>
            <w:shd w:val="clear" w:color="auto" w:fill="F2F2F2"/>
          </w:tcPr>
          <w:p>
            <w:pPr>
              <w:spacing w:after="20"/>
            </w:pPr>
            <w:r>
              <w:rPr>
                <w:sz w:val="19"/>
              </w:rPr>
              <w:t>课后精读："阿毗达摩与实修""学修齐头并进""刹那定"及缘起（无明＝痴心所、行＝思心所）（与读书会14第1周同文件不同段落）</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课后查阅：〈摄缘起品〉十二缘起七类法图表、缘起定义与三项原则、十二支特相表（与读书会12第2周同文件不同段落，本讲取〈摄缘起品〉）</w:t>
            </w:r>
          </w:p>
        </w:tc>
      </w:tr>
    </w:tbl>
    <w:p>
      <w:r>
        <w:rPr>
          <w:sz w:val="21"/>
        </w:rPr>
        <w:t>&lt;!--/EXT_READ--&gt;</w:t>
      </w:r>
    </w:p>
    <w:p>
      <w:r>
        <w:rPr>
          <w:sz w:val="21"/>
        </w:rPr>
        <w:t>&lt;!--W_LEAD--&gt;</w:t>
      </w:r>
    </w:p>
    <w:p>
      <w:r>
        <w:rPr>
          <w:sz w:val="21"/>
        </w:rPr>
        <w:t>各位法友，这是读书会14八周的最后一课。今天我们不做考试，只做分享——把"阿毗达摩"从书本请到当下：看看这一颗心、这一队心所、这一念"受"，怎么在生活里被认出来。请带着轻松的心来，认出多少都算数；也请记得——阿毗达摩是地图，不是考卷。</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读书会14·第8周·阿毗达摩生活应用与缘起（朗读优化版）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