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阿毗达摩基础 · 主持人总指南（读书会14）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读书会14：阿毗达摩基础（中阶）</w:t>
      </w:r>
      <w:r>
        <w:rPr>
          <w:sz w:val="20"/>
        </w:rPr>
        <w:t xml:space="preserve"> 基于知识库「古源尊者开示及上座部佛教资料」整理 适合：10人左右 · 每周1次 × 2小时 × 共8周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一、本系列定位：阿毗达摩基础（20系列之14）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第14站</w:t>
      </w:r>
      <w:r>
        <w:rPr>
          <w:sz w:val="21"/>
        </w:rPr>
        <w:t>，主题为</w:t>
      </w:r>
      <w:r>
        <w:rPr>
          <w:b/>
          <w:sz w:val="21"/>
        </w:rPr>
        <w:t>阿毗达摩基础</w:t>
      </w:r>
      <w:r>
        <w:rPr>
          <w:sz w:val="21"/>
        </w:rPr>
        <w:t>：讲的不是某一个法门，而是上座部教法的</w:t>
      </w:r>
      <w:r>
        <w:rPr>
          <w:b/>
          <w:sz w:val="21"/>
        </w:rPr>
        <w:t>法相骨架</w:t>
      </w:r>
      <w:r>
        <w:rPr>
          <w:sz w:val="21"/>
        </w:rPr>
        <w:t>——</w:t>
      </w:r>
      <w:r>
        <w:rPr>
          <w:b/>
          <w:sz w:val="21"/>
        </w:rPr>
        <w:t>四种究竟法（心、心所、色、涅槃）</w:t>
      </w:r>
      <w:r>
        <w:rPr>
          <w:sz w:val="21"/>
        </w:rPr>
        <w:t>。它像一张"心的地图"，教我们把笼统的"我""人"拆成可以观察、可以命名的真实法，从此照见身心是怎么运作的。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立总说（殊胜的法与四究竟法）→ W2-W3 讲心（89/121心、善心与不善心）→ W4-W5 讲心所（52心所总说、14不善与25美）→ W6-W7 讲色与涅槃（28色·四大·四界差别观／色聚·三种密集·无为法）→ W8 落回生活（阿毗达摩生活应用与缘起）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：名相密集（89心、52心所、28色、色聚与三密集），但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每周共读原文照录自知识库真实文字，材料少则3份、多则4份，标注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14.md》注明）：业的分类、十善十不善与轮回机制（归13）、十二缘起支的逐一详讲（归11/12）、八正道各支的实践详讲（归10），以及读书会01-12 已用文件的原段落。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本系列与读书会13（业与轮回）</w:t>
      </w:r>
      <w:r>
        <w:rPr>
          <w:b/>
          <w:sz w:val="21"/>
        </w:rPr>
        <w:t>严格分工</w:t>
      </w:r>
      <w:r>
        <w:rPr>
          <w:sz w:val="21"/>
        </w:rPr>
        <w:t>：13 讲"业与轮回"这一主题，本系列只立足</w:t>
      </w:r>
      <w:r>
        <w:rPr>
          <w:b/>
          <w:sz w:val="21"/>
        </w:rPr>
        <w:t>法相体系</w:t>
      </w:r>
      <w:r>
        <w:rPr>
          <w:sz w:val="21"/>
        </w:rPr>
        <w:t>（心/心所/色/涅槃），</w:t>
      </w:r>
      <w:r>
        <w:rPr>
          <w:b/>
          <w:sz w:val="21"/>
        </w:rPr>
        <w:t>不重复</w:t>
      </w:r>
      <w:r>
        <w:rPr>
          <w:sz w:val="21"/>
        </w:rPr>
        <w:t>其业分类与轮回机制教理。</w:t>
      </w:r>
    </w:p>
    <w:p>
      <w:r>
        <w:rPr>
          <w:b/>
          <w:sz w:val="21"/>
        </w:rPr>
        <w:t>四种究竟法一句话速览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究竟法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心（citta）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识知所缘的作用——"知道"这件事本身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 → W2/W3 心法（89/121心、善与不善心）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心所（cetasika）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与心同时生起、伴随心的各种心理因素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总说（52心所）→ W5 不善心所与善/美心所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色（rūpa）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不具认知功能的物质现象，无常、无思、非我主宰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 色法（一）→ W7 色法（二）与涅槃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涅槃（nibbāna）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唯一的无为法：贪嗔痴的彻底灭尽、苦的止息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定位 → W7 与色法对读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阿毗达摩被称为"修观的说明书"——它不谈抽象的哲学，只把当下的身心拆成可观察的真实法。主持人不必讲解这四种法，只需知道</w:t>
      </w:r>
      <w:r>
        <w:rPr>
          <w:b/>
          <w:sz w:val="20"/>
        </w:rPr>
        <w:t>八周的线索始终是"从笼统的'我'，走向可以看清的心、心所、色"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——名相极细，讲不清是正常的。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有人问"这个词（阿毗达摩／心所／色聚）什么意思"——标准答案：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</w:t>
      </w:r>
      <w:r>
        <w:rPr>
          <w:b/>
          <w:sz w:val="21"/>
        </w:rPr>
        <w:t>"先听听大家的看法。"</w:t>
      </w:r>
      <w:r>
        <w:rPr>
          <w:sz w:val="21"/>
        </w:rPr>
        <w:t xml:space="preserve"> 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阿毗达摩系列特别提示：本系列名相最多（89心、52心所、28色），</w:t>
      </w:r>
      <w:r>
        <w:rPr>
          <w:b/>
          <w:sz w:val="21"/>
        </w:rPr>
        <w:t>最容易滑向"我记不住、我很笨"的自我否定</w:t>
      </w:r>
      <w:r>
        <w:rPr>
          <w:sz w:val="21"/>
        </w:rPr>
        <w:t>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我们不是来考试的，是一起来认识自己这颗心的；记得住也好，记不住也好，都欢迎。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各环节主持要点（阿毗达摩系列版）：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 PDF 课件与表解为主、音声转写为辅；遇到表解（`graph TD` 流程图、`$...$` 符号、页眉页脚噪声），</w:t>
      </w:r>
      <w:r>
        <w:rPr>
          <w:b/>
          <w:sz w:val="21"/>
        </w:rPr>
        <w:t>不必念源码</w:t>
      </w:r>
      <w:r>
        <w:rPr>
          <w:sz w:val="21"/>
        </w:rPr>
        <w:t>，改为"报名目＋读结构句"；遇到音声转写段，括注（ ）内为整理注记、行首时间码为出处标记，朗读时一并跳过。凡 fetch 返回带 `[generated, not original text]` 标注者，照读、不虚构补全。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：涉及"我贪心重不重""我是不是修行没用"这类自我评价时，先申明"说与不说都好，说的时候只说自己、不评价别人"，并用当周定调词安顿（见第七节）。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：W6/W7 涉身体观察（四界差别、色聚），不引导任何人"追求境界"、不承诺"修了就会入定／开悟"，只做零门槛的观察练习；</w:t>
      </w:r>
      <w:r>
        <w:rPr>
          <w:b/>
          <w:sz w:val="21"/>
        </w:rPr>
        <w:t>四界差别观须有定力基础、量力而行</w:t>
      </w:r>
      <w:r>
        <w:rPr>
          <w:sz w:val="21"/>
        </w:rPr>
        <w:t>，身体不适以放松为先。具体分寸见当周特别提醒。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◈扩展材料与音声选段，也不压缩讨论；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涉及"贪嗔痴、无我、涅槃"等话题保持柔和，回到"当下能看到什么"；⑤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阿毗达摩总说——殊胜的法与四究竟法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阿毗达摩是什么、为何称为"殊胜的法"？四种究竟法（心·心所·色·涅槃）在说什么？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①《如来禅修学体系34-阿毗达摩概要总说1》②《摄阿毗达摩义论表解》（四究竟法图表）③《戒喜禅师阿毗达摩听记中译-1.2》④《阿毗达摩轻松谈》（延伸）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用自己话说出四种究竟法并各举一例；观察一个烦恼"落在哪个所缘上"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心法——89心与121心的分类体系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什么是"心"？为何分成89心（开为121心）？善／不善／无记与四界如何分类？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①《如来禅修学体系41-摄心分别3》②《如来禅修学体系48-摄杂分别4&amp;摄心所分别1》③《摄阿毗达摩义论表解》（89心分类表）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"心"与"四界心"的关系；一天三次"观心"，记录偏善／不善／无记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不善心与善心详解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十二不善心与八欲界善心的差别在哪里？如何认出当下生起的心而不落入自我审判？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①《如来禅修学体系40-摄心分别2》②《阿毗达摩讲要(中)·第11讲 欲界心》③《摄阿毗达摩义论表解》（十二不善心／八欲界善心表）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贪根八心依哪三个条件分八种；记录一个片段生起的是贪／瞋／痴或善心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心所总说——52心所分类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心与心所是什么关系？为何"心本身不决定善不善"？52心所四大组框架如何帮我们观察？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①《如来禅修学体系41-摄心分别3》②《阿毗达摩轻松谈》③《摄阿毗达摩义论表解》（五十二心所图表）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"四同一"指哪四个；记录一个片段伴随的心所属通一切／不善／美哪一组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不善心所与善/美心所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十四不善心所如何让心染污？二十五美心所如何让心清净？能否在当下认出它、并且选得动？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①《如来禅修学体系52-摄心所分别5》②《如来禅修学体系介绍29》（音声）③《如来禅修学体系48-摄杂分别4&amp;摄心所分别1》④《摄阿毗达摩义论表解》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十四不善／二十五美各如何分组；记录一个时刻冒出来的是哪一类心所，只描述不评判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色法（一）——28色、四大与四界差别观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什么是色法？为何说色法只有28种？四界各自的特相是什么、为何"水界不可被触摸"？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①《如来禅修学体系36-摄色分别2&amp;四界差别1》②《第015讲-色法-28色概述（共修版）》③《015讲-摄色1》（音声）④《摄阿毗达摩义论表解》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写出四界十二特相；三个片段只如实记录身体感觉（硬／软、冷／热、动／静）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色法（二）与涅槃——色聚、三种密集与无为法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色法为何"成群"生起（色聚）？我们如何把极快生灭的色法误看成"恒常的身体"（三密集）？涅槃与有为法有何根本不同？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①《第016讲-色法-三密集_色聚类别_色法起源1（共修版）》②《如来禅修学体系38-摄色分别4》③《〈阿毗达摩〉2-摄色15~21讲思维导图+讲义》（备选）④《摄阿毗达摩义论表解》（涅槃表）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三种密集各破除哪种错觉、色法四起源；观察身体"它在变"，记录一句不评判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阿毗达摩生活应用与缘起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学了八周怎么用在当下这一刻？阿毗达摩与实修是什么关系？从心所角度看"无明""行"是什么？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①《阿毗达摩轻松谈》②《戒喜禅师阿毗达摩听记中译-1.2》③《摄阿毗达摩义论表解》（摄缘起品）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为何说"阿毗达摩是禅修的地图、不是觉悟的必需品"；在"受"生起时练习一次正念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>（完整标题与完整 media_id 见各周文档与《原文全集》）。 ② 本表"核心问题"与"作业方向"为提纲挈领的提示，以各周文档信息卡中的3个讨论题与作业布置为准。 ③ 音声类材料在共读文本中标注"（依据录音转写整理，已校对明显同音错字）"，并保留时间码。 ④ W2 与 W4 共用同一份《摄心分别3》（同文件不同章节），已在文档内互相注明；W1、W2、W3、W4、W5、W6、W7、W8 均取《摄阿毗达摩义论表解》的</w:t>
      </w:r>
      <w:r>
        <w:rPr>
          <w:b/>
          <w:sz w:val="20"/>
        </w:rPr>
        <w:t>不同图表章节</w:t>
      </w:r>
      <w:r>
        <w:rPr>
          <w:sz w:val="20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八周逐周要点与主持准备（开讲前各读一段即可上场）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阿毗达摩总说</w:t>
      </w:r>
      <w:r>
        <w:rPr>
          <w:sz w:val="21"/>
        </w:rPr>
        <w:t>：本讲给整个系列"立骨架"——阿毗达摩是什么、三藏怎么定位、四种究竟法（心·心所·色·涅槃）为何是"真实到不能再分的法"。主持提醒：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探索的"；"殊胜"不是"更高级"，而是"处理方式不同、更精准"，别让学员生出优越感。心理安全：讲"把'人'拆成心、心所、色"时用朴素例子（"水＝概念法，色香味触＝究竟法"），重点在"更看清"，不在"否定自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心法——89/121心</w:t>
      </w:r>
      <w:r>
        <w:rPr>
          <w:sz w:val="21"/>
        </w:rPr>
        <w:t>：本周要面对"心的分类地图"。主持提醒：课前打印一张89心分类表供传阅，白板写一行"54＋15＋12＋8＝89"随时可指；</w:t>
      </w:r>
      <w:r>
        <w:rPr>
          <w:b/>
          <w:sz w:val="21"/>
        </w:rPr>
        <w:t>重点不是逐格读懂，而是"看到89心其实是一张分类地图"</w:t>
      </w:r>
      <w:r>
        <w:rPr>
          <w:sz w:val="21"/>
        </w:rPr>
        <w:t>；真正的钥匙是表解里的"本品导读——重点整理"（界／本性／因三条线索）。心理安全：名相多，防自我否定；"无我"若引起困惑，不深入讨论，带疑问继续学。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不善心与善心详解</w:t>
      </w:r>
      <w:r>
        <w:rPr>
          <w:sz w:val="21"/>
        </w:rPr>
        <w:t>：本周最细，也最需呵护。主持提醒：材料③【十二不善心】表</w:t>
      </w:r>
      <w:r>
        <w:rPr>
          <w:b/>
          <w:sz w:val="21"/>
        </w:rPr>
        <w:t>逐行慢读、读完停三秒</w:t>
      </w:r>
      <w:r>
        <w:rPr>
          <w:sz w:val="21"/>
        </w:rPr>
        <w:t>，让大家自己对照；可做"场景—这是哪种心"的互动；主持人</w:t>
      </w:r>
      <w:r>
        <w:rPr>
          <w:b/>
          <w:sz w:val="21"/>
        </w:rPr>
        <w:t>不逐条讲解</w:t>
      </w:r>
      <w:r>
        <w:rPr>
          <w:sz w:val="21"/>
        </w:rPr>
        <w:t>，让学员从原文自己发现。心理安全（重点）：谈贪嗔痴极易被听成道德审判，务必反复申明——</w:t>
      </w:r>
      <w:r>
        <w:rPr>
          <w:b/>
          <w:sz w:val="21"/>
        </w:rPr>
        <w:t>不善心不是"坏"，只是"被染污的心"；只描述、不评判、不给自己贴标签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心所总说——52心所</w:t>
      </w:r>
      <w:r>
        <w:rPr>
          <w:sz w:val="21"/>
        </w:rPr>
        <w:t>：本周的核心钥匙是"心所决定心"。主持提醒：打印五十二心所分类表；用</w:t>
      </w:r>
      <w:r>
        <w:rPr>
          <w:b/>
          <w:sz w:val="21"/>
        </w:rPr>
        <w:t>分组记忆</w:t>
      </w:r>
      <w:r>
        <w:rPr>
          <w:sz w:val="21"/>
        </w:rPr>
        <w:t>（13通一切／14不善／25美）代替逐条背诵；核心比喻是"心本身没有颜色，心所如染料——加红成红、加黑成黑"。心理安全：提醒学员"心所是心的零件，不是'你'；读到的都是心的样子，不是给你贴标签"。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不善心所与善/美心所</w:t>
      </w:r>
      <w:r>
        <w:rPr>
          <w:sz w:val="21"/>
        </w:rPr>
        <w:t>：本周承前启后，从"染污"走向"清净"。主持提醒：材料①"人与人相处原则"（"不生起不善心，只生起善心"）、材料③"善心必带19美心所／不善心必带4遍一切不善"、材料②"五种喜"与"临死忆善"几段最宜照读；用"不必消灭黑暗，只需点亮光明"收束。心理安全（重点）：本周最易引发"我怎么这么差"——开场即立</w:t>
      </w:r>
      <w:r>
        <w:rPr>
          <w:b/>
          <w:sz w:val="21"/>
        </w:rPr>
        <w:t>"不善心所不是'坏'，而是'染污的'；每个人都有，不审判自己、不产生罪恶感"</w:t>
      </w:r>
      <w:r>
        <w:rPr>
          <w:sz w:val="21"/>
        </w:rPr>
        <w:t>；有人自陈"我贪心重"，回应"能观察到，说明正念在运作"。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色法（一）——28色、四大与四界差别观</w:t>
      </w:r>
      <w:r>
        <w:rPr>
          <w:sz w:val="21"/>
        </w:rPr>
        <w:t>：本周从"心"转向"身"。主持提醒：材料②"18完成色／10不完成色"表宜投影，</w:t>
      </w:r>
      <w:r>
        <w:rPr>
          <w:b/>
          <w:sz w:val="21"/>
        </w:rPr>
        <w:t>务必读透文末"触"的说明</w:t>
      </w:r>
      <w:r>
        <w:rPr>
          <w:sz w:val="21"/>
        </w:rPr>
        <w:t>（色声香味触之"触"实为地火风三界，二十八色中并没有一个叫"触"的外境色）；材料①的"四界十二特相""十种善巧"与材料③"水界不可被触摸"段是辨析重点。心理安全：</w:t>
      </w:r>
      <w:r>
        <w:rPr>
          <w:b/>
          <w:sz w:val="21"/>
        </w:rPr>
        <w:t>四界差别观须有定力基础、量力而行；身体不适以放松为先，绝不勉强</w:t>
      </w:r>
      <w:r>
        <w:rPr>
          <w:sz w:val="21"/>
        </w:rPr>
        <w:t>，不追求任何境界。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色法（二）与涅槃</w:t>
      </w:r>
      <w:r>
        <w:rPr>
          <w:sz w:val="21"/>
        </w:rPr>
        <w:t>：本周最深，也最须收住手。主持提醒：材料①按"三密集→色聚类别→色法四起源"顺序照读（`graph TD` 源码跳过，按括注讲白话）；材料④涅槃只读原文、不解释玄义。心理安全：用"三密集是'智慧眼'的功课，不是记忆力功课——体会不到是正常的"安顿；遇涅槃困惑只说</w:t>
      </w:r>
      <w:r>
        <w:rPr>
          <w:b/>
          <w:sz w:val="21"/>
        </w:rPr>
        <w:t>"涅槃是'言语道断'的，我们看原文怎么描述"</w:t>
      </w:r>
      <w:r>
        <w:rPr>
          <w:sz w:val="21"/>
        </w:rPr>
        <w:t>，</w:t>
      </w:r>
      <w:r>
        <w:rPr>
          <w:b/>
          <w:sz w:val="21"/>
        </w:rPr>
        <w:t>不作玄谈、不恐吓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阿毗达摩生活应用与缘起</w:t>
      </w:r>
      <w:r>
        <w:rPr>
          <w:sz w:val="21"/>
        </w:rPr>
        <w:t>：收官周，把八周落回当下。主持提醒：材料②"地图"比喻与材料①"知识和实践"两段是骨架；材料③摄缘起品图表宜投影；</w:t>
      </w:r>
      <w:r>
        <w:rPr>
          <w:b/>
          <w:sz w:val="21"/>
        </w:rPr>
        <w:t>只从心所角度讲缘起（无明＝痴心所、行＝思心所），并注明"逐支详讲详见读书会11/12"</w:t>
      </w:r>
      <w:r>
        <w:rPr>
          <w:sz w:val="21"/>
        </w:rPr>
        <w:t>；把落点收在"受来了，别让它滑向爱"。心理安全：定调"</w:t>
      </w:r>
      <w:r>
        <w:rPr>
          <w:b/>
          <w:sz w:val="21"/>
        </w:rPr>
        <w:t>学一分、用一分</w:t>
      </w:r>
      <w:r>
        <w:rPr>
          <w:sz w:val="21"/>
        </w:rPr>
        <w:t>"；不施压、不攀比、不玄谈。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①《如来禅修学体系34-阿毗达摩概要总说1》（音声）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②《摄阿毗达摩义论表解》③《戒喜禅师阿毗达摩听记中译-1.2》④《阿毗达摩轻松谈》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音声＋PDF表解＋Word讲记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①《如来禅修学体系41-摄心分别3》②《如来禅修学体系48-摄杂分别4&amp;摄心所分别1》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③《摄阿毗达摩义论表解》（89心分类表）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PDF课件＋PDF表解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①《如来禅修学体系40-摄心分别2》②《阿毗达摩讲要(中)·第11讲 欲界心》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③《摄阿毗达摩义论表解》（十二不善心／八欲界善心表）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PDF课件＋PDF讲义＋PDF表解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①《如来禅修学体系41-摄心分别3》（与W2同文件不同章节）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②《阿毗达摩轻松谈》③《摄阿毗达摩义论表解》（五十二心所图表）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PDF课件＋PDF书＋PDF表解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①《如来禅修学体系52-摄心所分别5》②《如来禅修学体系介绍29》（音声）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③《如来禅修学体系48-摄杂分别4&amp;摄心所分别1》④《摄阿毗达摩义论表解》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PDF课件＋音声＋PDF表解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①《如来禅修学体系36-摄色分别2&amp;四界差别1》②《第015讲-色法-28色概述（共修版）》③《015讲-摄色1》（音声）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④《摄阿毗达摩义论表解》（第六摄色分别品）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PDF课件＋PDF共修讲义＋音声＋PDF表解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①《第016讲-色法-三密集_色聚类别_色法起源1（共修版）》④《摄阿毗达摩义论表解》（涅槃表）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②《如来禅修学体系38-摄色分别4》③《〈阿毗达摩〉2-摄色15~21讲思维导图+讲义》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PDF共修课件＋PDF课件＋导图＋PDF表解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①《阿毗达摩轻松谈》②《戒喜禅师阿毗达摩听记中译-1.2》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③《摄阿毗达摩义论表解》（摄缘起品）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PDF书＋Word讲记＋PDF表解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3—4 份</w:t>
      </w:r>
      <w:r>
        <w:rPr>
          <w:sz w:val="21"/>
        </w:rPr>
        <w:t>为主，W3、W5、W6、W7 各四份为最多。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（本系列材料分六类，读法各有不同）：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PDF 课件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《41-摄心分别3》《40-摄心分别2》《52-摄心所分别5》《36-摄色分别2&amp;四界差别1》《38-摄色分别4》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照读文字层；读到"图形页／明细表"处，转用当周表解对照，不硬念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表解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《摄阿毗达摩义论表解》（W1—W8 各周）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投影／板书</w:t>
            </w:r>
            <w:r>
              <w:rPr>
                <w:sz w:val="19"/>
              </w:rPr>
              <w:t>最佳；只报名目与关键结构句，`graph TD` 源码跳过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PDF 共修版讲义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《第015讲-色法-28色概述（共修版）》《第016讲-色法-三密集…（共修版）》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《34-阿毗达摩概要总说1》《介绍29》《015讲-摄色1》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Word 讲记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《戒喜禅师阿毗达摩听记中译-1.2》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语速放慢、照读即可；涉缘起处只取"心所角度"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书（白话）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《阿毗达摩轻松谈》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白话故事，最宜"选读"；时间紧时只读标出的两节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《如来禅修学体系41-摄心分别3》为 </w:t>
      </w:r>
      <w:r>
        <w:rPr>
          <w:b/>
          <w:sz w:val="21"/>
        </w:rPr>
        <w:t>W2／W3／W4 共用</w:t>
      </w:r>
      <w:r>
        <w:rPr>
          <w:sz w:val="21"/>
        </w:rPr>
        <w:t>（W2 取"89心与121心明细表"、W3 取"善心与不善心的鉴别"、W4 取"五十二心所的构成"）；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《戒喜禅师阿毗达摩听记中译-1.2》为 </w:t>
      </w:r>
      <w:r>
        <w:rPr>
          <w:b/>
          <w:sz w:val="21"/>
        </w:rPr>
        <w:t>W1／W8 共用</w:t>
      </w:r>
      <w:r>
        <w:rPr>
          <w:sz w:val="21"/>
        </w:rPr>
        <w:t>（W1 取"论藏地位·与四圣谛关系"、W8 取"阿毗达摩与实修／与缘起（心所角度）"）；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《阿毗达摩轻松谈》为 </w:t>
      </w:r>
      <w:r>
        <w:rPr>
          <w:b/>
          <w:sz w:val="21"/>
        </w:rPr>
        <w:t>W4／W8 共用</w:t>
      </w:r>
      <w:r>
        <w:rPr>
          <w:sz w:val="21"/>
        </w:rPr>
        <w:t>（W4 取"心所／与善心和不善心俱生的心所"章、W8 取"阿毗达摩生活应用"诸章）；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《摄阿毗达摩义论表解》为 </w:t>
      </w:r>
      <w:r>
        <w:rPr>
          <w:b/>
          <w:sz w:val="21"/>
        </w:rPr>
        <w:t>W1—W8 各周共用</w:t>
      </w:r>
      <w:r>
        <w:rPr>
          <w:sz w:val="21"/>
        </w:rPr>
        <w:t>（各周仅取与本讲主题对应的</w:t>
      </w:r>
      <w:r>
        <w:rPr>
          <w:b/>
          <w:sz w:val="21"/>
        </w:rPr>
        <w:t>图表章节</w:t>
      </w:r>
      <w:r>
        <w:rPr>
          <w:sz w:val="21"/>
        </w:rPr>
        <w:t>：四究竟法／89心／心所／色法／涅槃／缘起，互不重叠）。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</w:t>
      </w:r>
      <w:r>
        <w:rPr>
          <w:sz w:val="21"/>
        </w:rPr>
        <w:t>：《摄阿毗达摩义论表解》在</w:t>
      </w:r>
      <w:r>
        <w:rPr>
          <w:b/>
          <w:sz w:val="21"/>
        </w:rPr>
        <w:t>读书会12 第2周</w:t>
      </w:r>
      <w:r>
        <w:rPr>
          <w:sz w:val="21"/>
        </w:rPr>
        <w:t>已取〈因缘、所缘缘、增上缘〉章；本系列各周</w:t>
      </w:r>
      <w:r>
        <w:rPr>
          <w:b/>
          <w:sz w:val="21"/>
        </w:rPr>
        <w:t>一律改取图表章节</w:t>
      </w:r>
      <w:r>
        <w:rPr>
          <w:sz w:val="21"/>
        </w:rPr>
        <w:t>（本讲取〈XX〉，彼讲取〈因缘、所缘缘、增上缘〉），段落不重叠，各周信息行均已注明。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：《如来禅修学体系34》《如来禅修学体系介绍29》《015讲-摄色1》为音声转写，标注"（依据录音转写整理，已校对明显同音错字）"，保留时间码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：PDF 图形页、flowchart（`graph TD`）源码与 OCR 噪声处，照录时按原样保留并注明缺口，</w:t>
      </w:r>
      <w:r>
        <w:rPr>
          <w:b/>
          <w:sz w:val="21"/>
        </w:rPr>
        <w:t>不虚构补全</w:t>
      </w:r>
      <w:r>
        <w:rPr>
          <w:sz w:val="21"/>
        </w:rPr>
        <w:t>；表解类材料以"投影／板书＋报名目"为主，不逐符号念。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按章节取段</w:t>
      </w:r>
      <w:r>
        <w:rPr>
          <w:sz w:val="21"/>
        </w:rPr>
        <w:t>：同课件跨周共用时，各周只照录与本讲主题对应的段落并各自注明（防错置，qa 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七、心理安全要点索引（本系列重点；详见《_制作规范_读书14.md》第6节与各周"特别提醒"）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四究竟法、概念法与"拆解人我"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涉"人只是概念、没有我"易引发不安：用"水＝概念法，色香味触＝究竟法"式的朴素例子落地；重点在"更看清"，不在"否定自己"。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心的无我、89心太多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名相多是本讲最大门槛：</w:t>
            </w:r>
            <w:r>
              <w:rPr>
                <w:b/>
                <w:sz w:val="19"/>
              </w:rPr>
              <w:t>不要求记住</w:t>
            </w:r>
            <w:r>
              <w:rPr>
                <w:sz w:val="19"/>
              </w:rPr>
              <w:t>；用"心只是一直在识知所缘"落地；遇"无我"困惑不深入讨论，强调"带疑问继续学习"。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不善心（贪嗔痴）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：谈"贪根心、嗔根心、痴根心"极易被听成道德审判。反复申明——</w:t>
            </w:r>
            <w:r>
              <w:rPr>
                <w:b/>
                <w:sz w:val="19"/>
              </w:rPr>
              <w:t>不善心不是"坏"，而是"染污的"；不审判自己、不产生罪恶感。能观察到的，就是正念在运作。</w:t>
            </w:r>
            <w:r>
              <w:rPr>
                <w:sz w:val="19"/>
              </w:rPr>
              <w:t xml:space="preserve"> 讨论落点是"观察而非批判"，不为任何人贴标签。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心与心所、"心不决定善不善"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提醒"心所是心的零件，不是'你'"；读到"我""灵魂"等字眼时说明这是为对治"我见"，不是说真有"我"。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不善心所、羞愧与罪恶感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：十四个不善心所易触发"我怎么这么差"的自责。开场即立：</w:t>
            </w:r>
            <w:r>
              <w:rPr>
                <w:b/>
                <w:sz w:val="19"/>
              </w:rPr>
              <w:t>不善心所不是"坏"，而是"染污的"；每个人都有，佛陀也是从这些烦恼中走过来的。目的是了解它，而不是审判自己。</w:t>
            </w:r>
            <w:r>
              <w:rPr>
                <w:sz w:val="19"/>
              </w:rPr>
              <w:t xml:space="preserve"> 有人自陈"我贪心重／常生气"，回应"能观察到，说明正念在运作"。讨论对治时鼓励分享实际有效经验，不用"应该怎么做"压人。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色法、身体观察（四界差别观）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涉身体观察：</w:t>
            </w:r>
            <w:r>
              <w:rPr>
                <w:b/>
                <w:sz w:val="19"/>
              </w:rPr>
              <w:t>四界差别观须有定力基础、量力而行</w:t>
            </w:r>
            <w:r>
              <w:rPr>
                <w:sz w:val="19"/>
              </w:rPr>
              <w:t>；身体不适以放松为先，绝不勉强；不追求任何境界。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无我、涅槃、色聚微细观察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涉涅槃"言语道断"，</w:t>
            </w:r>
            <w:r>
              <w:rPr>
                <w:b/>
                <w:sz w:val="19"/>
              </w:rPr>
              <w:t>不作玄谈、不恐吓</w:t>
            </w:r>
            <w:r>
              <w:rPr>
                <w:sz w:val="19"/>
              </w:rPr>
              <w:t>：只读原文"无为法、非因缘和合所生法、非生灭法""贪欲灭尽、瞋恚灭尽、愚痴灭尽，是无为法"，遇困惑即说"我们看原文怎么描述"。讲色聚极快生灭时，强调"体会不到是正常的"，功课是"知道它一直在变、少一分执取"，不是"看见它有多快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收束周、"地图不是路"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不施压、不攀比、不玄谈；定调"</w:t>
            </w:r>
            <w:r>
              <w:rPr>
                <w:b/>
                <w:sz w:val="19"/>
              </w:rPr>
              <w:t>学一分、用一分</w:t>
            </w:r>
            <w:r>
              <w:rPr>
                <w:sz w:val="19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如实修是为了离苦，不是制造新的自我攻击——凡发现成员把"心的分类"变成"给自己定罪"、把"无我"变成虚无或恐惧，主持人即以当周定调词温和提示。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八、跨系列边界说明（供组织者与延伸阅读参考；均在《_制作蓝图_读书14.md》注明）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读书会13（业与轮回，通用）</w:t>
      </w:r>
      <w:r>
        <w:rPr>
          <w:sz w:val="21"/>
        </w:rPr>
        <w:t>：</w:t>
      </w:r>
      <w:r>
        <w:rPr>
          <w:b/>
          <w:sz w:val="21"/>
        </w:rPr>
        <w:t>本机禁动</w:t>
      </w:r>
      <w:r>
        <w:rPr>
          <w:sz w:val="21"/>
        </w:rPr>
        <w:t>（按尊者分配）。本系列立足</w:t>
      </w:r>
      <w:r>
        <w:rPr>
          <w:b/>
          <w:sz w:val="21"/>
        </w:rPr>
        <w:t>法相体系</w:t>
      </w:r>
      <w:r>
        <w:rPr>
          <w:sz w:val="21"/>
        </w:rPr>
        <w:t>（心/心所/色/涅槃），</w:t>
      </w:r>
      <w:r>
        <w:rPr>
          <w:b/>
          <w:sz w:val="21"/>
        </w:rPr>
        <w:t>不重复</w:t>
      </w:r>
      <w:r>
        <w:rPr>
          <w:sz w:val="21"/>
        </w:rPr>
        <w:t xml:space="preserve"> 13 的业分类、十善十不善与轮回机制教理；W7 若涉"业生色"等，仅一句点到，不展开业的分类与轮回机制。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读书会11、12（缘起系列）</w:t>
      </w:r>
      <w:r>
        <w:rPr>
          <w:sz w:val="21"/>
        </w:rPr>
        <w:t xml:space="preserve">：11/12 讲十二缘起与二十四缘；本系列 </w:t>
      </w:r>
      <w:r>
        <w:rPr>
          <w:b/>
          <w:sz w:val="21"/>
        </w:rPr>
        <w:t>W8</w:t>
      </w:r>
      <w:r>
        <w:rPr>
          <w:sz w:val="21"/>
        </w:rPr>
        <w:t xml:space="preserve"> 涉"阿毗达摩与缘起"时，</w:t>
      </w:r>
      <w:r>
        <w:rPr>
          <w:b/>
          <w:sz w:val="21"/>
        </w:rPr>
        <w:t>仅从心所角度切入——无明＝痴心所、行＝思心所</w:t>
      </w:r>
      <w:r>
        <w:rPr>
          <w:sz w:val="21"/>
        </w:rPr>
        <w:t>，并</w:t>
      </w:r>
      <w:r>
        <w:rPr>
          <w:b/>
          <w:sz w:val="21"/>
        </w:rPr>
        <w:t>明确注明"十二缘起支的逐支详讲详见读书会11/12"</w:t>
      </w:r>
      <w:r>
        <w:rPr>
          <w:sz w:val="21"/>
        </w:rPr>
        <w:t>，不复述其缘支详讲段落。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读书会10（八正道实践）</w:t>
      </w:r>
      <w:r>
        <w:rPr>
          <w:sz w:val="21"/>
        </w:rPr>
        <w:t>：10 讲八正道各支实践；本系列 W1、W3 涉道谛／善心时，只从</w:t>
      </w:r>
      <w:r>
        <w:rPr>
          <w:b/>
          <w:sz w:val="21"/>
        </w:rPr>
        <w:t>法相角度</w:t>
      </w:r>
      <w:r>
        <w:rPr>
          <w:sz w:val="21"/>
        </w:rPr>
        <w:t>（道谛＝八个心所）一句带过，不复述各支实践详讲。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读书会01-12</w:t>
      </w:r>
      <w:r>
        <w:rPr>
          <w:sz w:val="21"/>
        </w:rPr>
        <w:t>：v2.3 口径下，不同系列可引用同一文件，但</w:t>
      </w:r>
      <w:r>
        <w:rPr>
          <w:b/>
          <w:sz w:val="21"/>
        </w:rPr>
        <w:t>不可引用相同段落</w:t>
      </w:r>
      <w:r>
        <w:rPr>
          <w:sz w:val="21"/>
        </w:rPr>
        <w:t>；如与其中系列共用文件，须在照录与信息行"说明"中注明"与读书会XX第X周同文件不同段落"（本系列涉及《摄阿毗达摩义论表解》，已在各周注明）。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：预留 id 已并入参考清单，本系列不使用。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：《41-摄心分别3》W2/W3/W4、《戒喜禅师阿毗达摩听记中译-1.2》W1/W8、《阿毗达摩轻松谈》W4/W8、《摄阿毗达摩义论表解》W1—W8——按同文件不同章节取段并各自注明（详见第六节）。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34-阿毗达摩概要总说1（音声）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`soundrecording_d0dd1c0cd17209afe241ece24bf6b7b4_63f111ab83341f557869a626026c228c7439961422831605`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戒喜禅师阿毗达摩听记中译-1.2（word）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`word_d0dd1c0cd17209afe241ece24bf6b7b4_dac7b08a1d8d4dda80a1e69d6fb2d5c57439961422831605`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41-摄心分别3（pdf）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`pdf_d0dd1c0cd17209afe241ece24bf6b7b4_8ca22c517ce959fda611ad6835db75297439961422831605`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48-摄杂分别4&amp;摄心所分别1（pdf）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`pdf_d0dd1c0cd17209afe241ece24bf6b7b4_2480f84efba8f7b6712297a6af0ca9e67439961422831605`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40-摄心分别2（pdf 课件）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`pdf_d0dd1c0cd17209afe241ece24bf6b7b4_601ebe46bc6ccd37c18b2ad1fec46b5b7439961422831605`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阿毗达摩讲要(中)·第11讲 欲界心（pdf）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`pdf_d0dd1c0cd17209afe241ece24bf6b7b4_bf386fec7808139fd2ade11ca359a2397439961422831605`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41-摄心分别3（与W2同文件不同章节）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`pdf_d0dd1c0cd17209afe241ece24bf6b7b4_8ca22c517ce959fda611ad6835db75297439961422831605`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52-摄心所分别5（pdf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`pdf_d0dd1c0cd17209afe241ece24bf6b7b4_ae4bc8c5f72335f3eface087bd8291097439961422831605`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介绍29（音声）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`soundrecording_d0dd1c0cd17209afe241ece24bf6b7b4_242c2f14b0b617b4a15e1ce32ae353ef7439961422831605`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36-摄色分别2&amp;四界差别1（pdf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`pdf_d0dd1c0cd17209afe241ece24bf6b7b4_d868d79c2fc28f6115e10a7b549237f47439961422831605`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第015讲-色法-28色概述（共修版，pdf）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`pdf_d0dd1c0cd17209afe241ece24bf6b7b4_c0abb2e3df6668a67e299250bc7af9327439961422831605`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015讲-摄色1（音声）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`soundrecording_d0dd1c0cd17209afe241ece24bf6b7b4_cf2b569a67d16406588d77840ae53ac47439961422831605`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第016讲-色法-三密集_色聚类别_色法起源1（共修版，pdf）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`pdf_d0dd1c0cd17209afe241ece24bf6b7b4_9397a54aa74e41a83191dfa8d041f3e97439961422831605`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38-摄色分别4（pdf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`pdf_d0dd1c0cd17209afe241ece24bf6b7b4_d5ea52b0873a333f2dea18c812b3d0477439961422831605`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《阿毗达摩》2-摄色15~21讲思维导图+讲义（pdf）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`pdf_d0dd1c0cd17209afe241ece24bf6b7b4_32b8c667e4ee1c1646626a74f3b599bc7439961422831605`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阿毗达摩轻松谈（pdf）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`pdf_d0dd1c0cd17209afe241ece24bf6b7b4_b84a94f9455f038e2c40bd34537ad80e7439961422831605`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戒喜禅师阿毗达摩听记中译-1.2（与W1同文件不同章节）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`word_d0dd1c0cd17209afe241ece24bf6b7b4_dac7b08a1d8d4dda80a1e69d6fb2d5c57439961422831605`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W1—W8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摄阿毗达摩义论表解-简体-完整版201802（pdf，各周取不同图表章节）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与《_制作蓝图_读书14.md》素材表及《_拟用id_读书14.txt》逐一致；各周取段与"同文件不同段落"注明详见各周文档信息行与《原文全集》。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</w:t>
      </w:r>
      <w:r>
        <w:rPr>
          <w:sz w:val="21"/>
        </w:rPr>
        <w:t>：若有人被 89心、52心所、28色"吓住"，请告诉他"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建议课前打印或投影《摄阿毗达摩义论表解》当周图表（89心分类表、五十二心所表、28色分类表、涅槃表等），供共读时对照；表解类材料</w:t>
      </w:r>
      <w:r>
        <w:rPr>
          <w:b/>
          <w:sz w:val="21"/>
        </w:rPr>
        <w:t>投影／板书</w:t>
      </w:r>
      <w:r>
        <w:rPr>
          <w:sz w:val="21"/>
        </w:rPr>
        <w:t>最宜，朗读时只报名目、不念源码。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学员版已打印或已发给学员；共读材料的段落与表格序号已核对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当周图表（89心／52心所／28色／涅槃／缘起表）已准备投影或打印稿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本周心理安全条目（W1—W8 对应周，重点 W3 / W5 不善心、W6 / W7 身体观察与无我涅槃）过一遍，定调词记住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Q：我没有阿毗达摩基础，能主持吗？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Q：89心、52心所、28色这么多，记不住怎么办？</w:t>
      </w:r>
      <w:r>
        <w:rPr>
          <w:sz w:val="21"/>
        </w:rPr>
        <w:t xml:space="preserve"> A：不需要记。知道"心有很多种、都在变化""心所是心的零件""色法也是缘生的"就够；每周带走一句话即可。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Q：W3、W5 讲贪嗔痴、不善心所，会不会让人自责？</w:t>
      </w:r>
      <w:r>
        <w:rPr>
          <w:sz w:val="21"/>
        </w:rPr>
        <w:t xml:space="preserve"> A：不会。这两周的定调是"</w:t>
      </w:r>
      <w:r>
        <w:rPr>
          <w:b/>
          <w:sz w:val="21"/>
        </w:rPr>
        <w:t>不善心所不是'坏'，而是'染污的'——不审判自己、不产生罪恶感</w:t>
      </w:r>
      <w:r>
        <w:rPr>
          <w:sz w:val="21"/>
        </w:rPr>
        <w:t>"；能观察到就是正念在运作（详见 W3/W5 特别提醒）。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Q：W6、W7 要观身体、观色聚，安全吗？</w:t>
      </w:r>
      <w:r>
        <w:rPr>
          <w:sz w:val="21"/>
        </w:rPr>
        <w:t xml:space="preserve"> A：本系列只做零门槛的如实观察，</w:t>
      </w:r>
      <w:r>
        <w:rPr>
          <w:b/>
          <w:sz w:val="21"/>
        </w:rPr>
        <w:t>不引导追求境界</w:t>
      </w:r>
      <w:r>
        <w:rPr>
          <w:sz w:val="21"/>
        </w:rPr>
        <w:t>；四界差别观须有定力基础、量力而行，身体不适以放松为先。遇困惑不强解，强调"带疑问继续学习"。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讲涅槃，会不会太玄？</w:t>
      </w:r>
      <w:r>
        <w:rPr>
          <w:sz w:val="21"/>
        </w:rPr>
        <w:t xml:space="preserve"> A：本讲只做一件事——把原文读清楚："无为法、非因缘和合所生法、非生灭法""贪欲灭尽，瞋恚灭尽，愚痴灭尽，是无为法"。</w:t>
      </w:r>
      <w:r>
        <w:rPr>
          <w:b/>
          <w:sz w:val="21"/>
        </w:rPr>
        <w:t>涅槃"言语道断"，不作玄谈、不恐吓。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会讲十二缘起吗？</w:t>
      </w:r>
      <w:r>
        <w:rPr>
          <w:sz w:val="21"/>
        </w:rPr>
        <w:t xml:space="preserve"> A：只从"心所角度"讲（无明＝痴心所、行＝思心所），并注明"详见读书会11/12"；缘起支的逐一详讲归读书会11/12，本讲不展开。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A：可以。每周材料自成段落；不过八周连上才能看到"总说→心→心所→色与涅槃→生活应用"的完整线索。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就出现"四究竟法""三种密集"，要先讲清楚吗？</w:t>
      </w:r>
      <w:r>
        <w:rPr>
          <w:sz w:val="21"/>
        </w:rPr>
        <w:t xml:space="preserve"> A：不必。第一周只求"见个面、不怕它"；这些概念在八周里反复出现，会自己长出来。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Q：表和名相太多，共读时要把表念完吗？</w:t>
      </w:r>
      <w:r>
        <w:rPr>
          <w:sz w:val="21"/>
        </w:rPr>
        <w:t xml:space="preserve"> A：不必逐格念。表解类材料以"投影／板书＋报名目＋读关键结构句"为主；`graph TD` 等流程图源码跳过，遇 OCR 噪声也不逐字念。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Q：学员问巴利文怎么读？</w:t>
      </w:r>
      <w:r>
        <w:rPr>
          <w:sz w:val="21"/>
        </w:rPr>
        <w:t xml:space="preserve"> A：不必当众纠正读音，事后轻声提示即可；本系列不考发音、不考记名相。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 W2、W3、W4 会出现同一份《摄心分别3》？</w:t>
      </w:r>
      <w:r>
        <w:rPr>
          <w:sz w:val="21"/>
        </w:rPr>
        <w:t xml:space="preserve"> A：</w:t>
      </w:r>
      <w:r>
        <w:rPr>
          <w:b/>
          <w:sz w:val="21"/>
        </w:rPr>
        <w:t>同文件不同章节</w:t>
      </w:r>
      <w:r>
        <w:rPr>
          <w:sz w:val="21"/>
        </w:rPr>
        <w:t>，各周只取与本讲主题对应的段落（W2"89心明细表"、W3"善不善心鉴别"、W4"五十二心所构成"），共读时读到的内容并不重复，文档内均已注明。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Q：W1—W8 都取《摄阿毗达摩义论表解》，会不会跟别的系列撞段？</w:t>
      </w:r>
      <w:r>
        <w:rPr>
          <w:sz w:val="21"/>
        </w:rPr>
        <w:t xml:space="preserve"> A：本系列只取与当周主题对应的</w:t>
      </w:r>
      <w:r>
        <w:rPr>
          <w:b/>
          <w:sz w:val="21"/>
        </w:rPr>
        <w:t>图表章节</w:t>
      </w:r>
      <w:r>
        <w:rPr>
          <w:sz w:val="21"/>
        </w:rPr>
        <w:t>（四究竟法／89心／心所／色法／涅槃／缘起）；读书会12 第2周取的是该书的〈因缘、所缘缘、增上缘〉章，段落不同，各周信息行均已注明。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"这是心的样子，不是你的判决书。"</w:t>
      </w:r>
      <w:r>
        <w:rPr>
          <w:sz w:val="21"/>
        </w:rPr>
        <w:t xml:space="preserve"> —— 讲贪嗔痴、不善心所时反复说（W3／W5 尤其要紧）。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遇无我、涅槃、色聚等深义与困惑时，回到原文，不硬解、不恐吓、不作玄谈。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