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第2周：善不善心与心所总说（学员版）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二不善心与八欲界善心的差别到底在哪里？我如何在当下认出正在生起的心，而不落入自我审判？；心与心所是什么关系？为什么\"心\"本身不决定善不善，而是由伴随的心所决定？五十二心所的四大组框架如何帮助我们观察当下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40-摄心分别2》——心的定义与特相、五种法则、阿毗达摩七部（心法基石；"十二不善心／八欲界善心"明细以图形页呈现，完整表见材料③）；材料②《如来禅修学体系41-摄心分别3》——八十九心明细表中欲界十二不善心与八大善心的"受·相应·行"条件（善不善心的鉴别）；材料③《摄阿毗达摩义论表解》——【十二不善心】表与论文原文、名词解释、【二十四欲界美心】（八欲界善心）、【八十九心分类总览】与依因分类、五十二心所中的不善心所。　｜　共读原文2：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二不善心的"贪根八心"依哪三个条件分成八种？②实践题：今天选一个生活片段（如看到食物、遇到不喜欢的人），记录当时生起的是"贪根／瞋根／痴根"或"善心"，只描述、不评判。；①简答题：心与心所\"四同一\"指哪四个？为什么说\"心本身不决定善不善\"？②实践题：今天选一个片段（吃饭、说话、走路），记录当时伴随的心所属于哪一组（通一切／不善／美），只描述、不评判。</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术语</w:t>
            </w:r>
          </w:p>
        </w:tc>
        <w:tc>
          <w:tcPr>
            <w:tcW w:type="dxa" w:w="4819"/>
            <w:shd w:val="clear" w:fill="1E4620"/>
          </w:tcPr>
          <w:p>
            <w:r>
              <w:rPr>
                <w:sz w:val="18"/>
              </w:rPr>
            </w:r>
            <w:r>
              <w:rPr>
                <w:b w:val="0"/>
                <w:color w:val="FFFFFF"/>
                <w:sz w:val="18"/>
              </w:rPr>
              <w:t>原文/白话对应</w:t>
            </w:r>
          </w:p>
        </w:tc>
      </w:tr>
      <w:tr>
        <w:tc>
          <w:tcPr>
            <w:tcW w:type="dxa" w:w="4819"/>
          </w:tcPr>
          <w:p>
            <w:r>
              <w:rPr>
                <w:sz w:val="18"/>
              </w:rPr>
            </w:r>
            <w:r>
              <w:rPr>
                <w:b w:val="0"/>
                <w:sz w:val="18"/>
              </w:rPr>
              <w:t>贪根八心</w:t>
            </w:r>
          </w:p>
        </w:tc>
        <w:tc>
          <w:tcPr>
            <w:tcW w:type="dxa" w:w="4819"/>
          </w:tcPr>
          <w:p>
            <w:r>
              <w:rPr>
                <w:sz w:val="18"/>
              </w:rPr>
            </w:r>
            <w:r>
              <w:rPr>
                <w:b w:val="0"/>
                <w:sz w:val="18"/>
              </w:rPr>
              <w:t>悦俱／舍俱 × 邪见相应／不相应 × 无行／有行</w:t>
            </w:r>
          </w:p>
        </w:tc>
      </w:tr>
      <w:tr>
        <w:tc>
          <w:tcPr>
            <w:tcW w:type="dxa" w:w="4819"/>
            <w:shd w:val="clear" w:fill="F2F5FA"/>
          </w:tcPr>
          <w:p>
            <w:r>
              <w:rPr>
                <w:sz w:val="18"/>
              </w:rPr>
            </w:r>
            <w:r>
              <w:rPr>
                <w:b w:val="0"/>
                <w:sz w:val="18"/>
              </w:rPr>
              <w:t>瞋根二心</w:t>
            </w:r>
          </w:p>
        </w:tc>
        <w:tc>
          <w:tcPr>
            <w:tcW w:type="dxa" w:w="4819"/>
            <w:shd w:val="clear" w:fill="F2F5FA"/>
          </w:tcPr>
          <w:p>
            <w:r>
              <w:rPr>
                <w:sz w:val="18"/>
              </w:rPr>
            </w:r>
            <w:r>
              <w:rPr>
                <w:b w:val="0"/>
                <w:sz w:val="18"/>
              </w:rPr>
              <w:t>忧俱（心的苦受）·瞋恚相应，分无行／有行</w:t>
            </w:r>
          </w:p>
        </w:tc>
      </w:tr>
      <w:tr>
        <w:tc>
          <w:tcPr>
            <w:tcW w:type="dxa" w:w="4819"/>
          </w:tcPr>
          <w:p>
            <w:r>
              <w:rPr>
                <w:sz w:val="18"/>
              </w:rPr>
            </w:r>
            <w:r>
              <w:rPr>
                <w:b w:val="0"/>
                <w:sz w:val="18"/>
              </w:rPr>
              <w:t>痴根二心</w:t>
            </w:r>
          </w:p>
        </w:tc>
        <w:tc>
          <w:tcPr>
            <w:tcW w:type="dxa" w:w="4819"/>
          </w:tcPr>
          <w:p>
            <w:r>
              <w:rPr>
                <w:sz w:val="18"/>
              </w:rPr>
            </w:r>
            <w:r>
              <w:rPr>
                <w:b w:val="0"/>
                <w:sz w:val="18"/>
              </w:rPr>
              <w:t>舍俱·疑相应；舍俱·掉举相应</w:t>
            </w:r>
          </w:p>
        </w:tc>
      </w:tr>
      <w:tr>
        <w:tc>
          <w:tcPr>
            <w:tcW w:type="dxa" w:w="4819"/>
            <w:shd w:val="clear" w:fill="F2F5FA"/>
          </w:tcPr>
          <w:p>
            <w:r>
              <w:rPr>
                <w:sz w:val="18"/>
              </w:rPr>
            </w:r>
            <w:r>
              <w:rPr>
                <w:b w:val="0"/>
                <w:sz w:val="18"/>
              </w:rPr>
              <w:t>邪见相应／不相应</w:t>
            </w:r>
          </w:p>
        </w:tc>
        <w:tc>
          <w:tcPr>
            <w:tcW w:type="dxa" w:w="4819"/>
            <w:shd w:val="clear" w:fill="F2F5FA"/>
          </w:tcPr>
          <w:p>
            <w:r>
              <w:rPr>
                <w:sz w:val="18"/>
              </w:rPr>
            </w:r>
            <w:r>
              <w:rPr>
                <w:b w:val="0"/>
                <w:sz w:val="18"/>
              </w:rPr>
              <w:t>是否伴随"错见"（认无常为常、无我为我等）</w:t>
            </w:r>
          </w:p>
        </w:tc>
      </w:tr>
      <w:tr>
        <w:tc>
          <w:tcPr>
            <w:tcW w:type="dxa" w:w="4819"/>
          </w:tcPr>
          <w:p>
            <w:r>
              <w:rPr>
                <w:sz w:val="18"/>
              </w:rPr>
            </w:r>
            <w:r>
              <w:rPr>
                <w:b w:val="0"/>
                <w:sz w:val="18"/>
              </w:rPr>
              <w:t>智相应／不相应</w:t>
            </w:r>
          </w:p>
        </w:tc>
        <w:tc>
          <w:tcPr>
            <w:tcW w:type="dxa" w:w="4819"/>
          </w:tcPr>
          <w:p>
            <w:r>
              <w:rPr>
                <w:sz w:val="18"/>
              </w:rPr>
            </w:r>
            <w:r>
              <w:rPr>
                <w:b w:val="0"/>
                <w:sz w:val="18"/>
              </w:rPr>
              <w:t>是否伴随如实的了解（慧）</w:t>
            </w:r>
          </w:p>
        </w:tc>
      </w:tr>
      <w:tr>
        <w:tc>
          <w:tcPr>
            <w:tcW w:type="dxa" w:w="4819"/>
            <w:shd w:val="clear" w:fill="F2F5FA"/>
          </w:tcPr>
          <w:p>
            <w:r>
              <w:rPr>
                <w:sz w:val="18"/>
              </w:rPr>
            </w:r>
            <w:r>
              <w:rPr>
                <w:b w:val="0"/>
                <w:sz w:val="18"/>
              </w:rPr>
              <w:t>无行／有行</w:t>
            </w:r>
          </w:p>
        </w:tc>
        <w:tc>
          <w:tcPr>
            <w:tcW w:type="dxa" w:w="4819"/>
            <w:shd w:val="clear" w:fill="F2F5FA"/>
          </w:tcPr>
          <w:p>
            <w:r>
              <w:rPr>
                <w:sz w:val="18"/>
              </w:rPr>
            </w:r>
            <w:r>
              <w:rPr>
                <w:b w:val="0"/>
                <w:sz w:val="18"/>
              </w:rPr>
              <w:t>不待劝自然生起／被自己或他人怂恿才生起</w:t>
            </w:r>
          </w:p>
        </w:tc>
      </w:tr>
      <w:tr>
        <w:tc>
          <w:tcPr>
            <w:tcW w:type="dxa" w:w="4819"/>
          </w:tcPr>
          <w:p>
            <w:r>
              <w:rPr>
                <w:sz w:val="18"/>
              </w:rPr>
            </w:r>
            <w:r>
              <w:rPr>
                <w:b w:val="0"/>
                <w:sz w:val="18"/>
              </w:rPr>
              <w:t>忧俱</w:t>
            </w:r>
          </w:p>
        </w:tc>
        <w:tc>
          <w:tcPr>
            <w:tcW w:type="dxa" w:w="4819"/>
          </w:tcPr>
          <w:p>
            <w:r>
              <w:rPr>
                <w:sz w:val="18"/>
              </w:rPr>
            </w:r>
            <w:r>
              <w:rPr>
                <w:b w:val="0"/>
                <w:sz w:val="18"/>
              </w:rPr>
              <w:t>伴随心的苦受；"忧俱"包括瞋、嫉妒、悭吝、恶作</w:t>
            </w:r>
          </w:p>
        </w:tc>
      </w:tr>
      <w:tr>
        <w:tc>
          <w:tcPr>
            <w:tcW w:type="dxa" w:w="4819"/>
            <w:shd w:val="clear" w:fill="F2F5FA"/>
          </w:tcPr>
          <w:p>
            <w:r>
              <w:rPr>
                <w:sz w:val="18"/>
              </w:rPr>
            </w:r>
            <w:r>
              <w:rPr>
                <w:b w:val="0"/>
                <w:sz w:val="18"/>
              </w:rPr>
              <w:t>掉举</w:t>
            </w:r>
          </w:p>
        </w:tc>
        <w:tc>
          <w:tcPr>
            <w:tcW w:type="dxa" w:w="4819"/>
            <w:shd w:val="clear" w:fill="F2F5FA"/>
          </w:tcPr>
          <w:p>
            <w:r>
              <w:rPr>
                <w:sz w:val="18"/>
              </w:rPr>
            </w:r>
            <w:r>
              <w:rPr>
                <w:b w:val="0"/>
                <w:sz w:val="18"/>
              </w:rPr>
              <w:t>不平静、心散乱；属不善，会生不善果报，但不产生结生之力</w:t>
            </w:r>
          </w:p>
        </w:tc>
      </w:tr>
      <w:tr>
        <w:tc>
          <w:tcPr>
            <w:tcW w:type="dxa" w:w="4819"/>
          </w:tcPr>
          <w:p>
            <w:r>
              <w:rPr>
                <w:sz w:val="18"/>
              </w:rPr>
            </w:r>
            <w:r>
              <w:rPr>
                <w:b w:val="0"/>
                <w:sz w:val="18"/>
              </w:rPr>
              <w:t>有因心／无因心</w:t>
            </w:r>
          </w:p>
        </w:tc>
        <w:tc>
          <w:tcPr>
            <w:tcW w:type="dxa" w:w="4819"/>
          </w:tcPr>
          <w:p>
            <w:r>
              <w:rPr>
                <w:sz w:val="18"/>
              </w:rPr>
            </w:r>
            <w:r>
              <w:rPr>
                <w:b w:val="0"/>
                <w:sz w:val="18"/>
              </w:rPr>
              <w:t>以六因为根／六因皆无（无因心共18）</w:t>
            </w:r>
          </w:p>
        </w:tc>
      </w:tr>
      <w:tr>
        <w:tc>
          <w:tcPr>
            <w:tcW w:type="dxa" w:w="4819"/>
            <w:shd w:val="clear" w:fill="F2F5FA"/>
          </w:tcPr>
          <w:p>
            <w:r>
              <w:rPr>
                <w:sz w:val="18"/>
              </w:rPr>
            </w:r>
            <w:r>
              <w:rPr>
                <w:b w:val="0"/>
                <w:sz w:val="18"/>
              </w:rPr>
              <w:t>三不善因／三美因</w:t>
            </w:r>
          </w:p>
        </w:tc>
        <w:tc>
          <w:tcPr>
            <w:tcW w:type="dxa" w:w="4819"/>
            <w:shd w:val="clear" w:fill="F2F5FA"/>
          </w:tcPr>
          <w:p>
            <w:r>
              <w:rPr>
                <w:sz w:val="18"/>
              </w:rPr>
            </w:r>
            <w:r>
              <w:rPr>
                <w:b w:val="0"/>
                <w:sz w:val="18"/>
              </w:rPr>
              <w:t>贪瞋痴／无贪无瞋无痴</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心所 cetasika</w:t>
            </w:r>
          </w:p>
        </w:tc>
        <w:tc>
          <w:tcPr>
            <w:tcW w:type="dxa" w:w="3213"/>
          </w:tcPr>
          <w:p>
            <w:r>
              <w:rPr>
                <w:sz w:val="18"/>
              </w:rPr>
            </w:r>
            <w:r>
              <w:rPr>
                <w:b w:val="0"/>
                <w:sz w:val="18"/>
              </w:rPr>
              <w:t>材料①②③</w:t>
            </w:r>
          </w:p>
        </w:tc>
        <w:tc>
          <w:tcPr>
            <w:tcW w:type="dxa" w:w="3213"/>
          </w:tcPr>
          <w:p>
            <w:r>
              <w:rPr>
                <w:sz w:val="18"/>
              </w:rPr>
            </w:r>
            <w:r>
              <w:rPr>
                <w:b w:val="0"/>
                <w:sz w:val="18"/>
              </w:rPr>
              <w:t>依于心而生起、从属于心的心理因子</w:t>
            </w:r>
          </w:p>
        </w:tc>
      </w:tr>
      <w:tr>
        <w:tc>
          <w:tcPr>
            <w:tcW w:type="dxa" w:w="3213"/>
            <w:shd w:val="clear" w:fill="F2F5FA"/>
          </w:tcPr>
          <w:p>
            <w:r>
              <w:rPr>
                <w:sz w:val="18"/>
              </w:rPr>
            </w:r>
            <w:r>
              <w:rPr>
                <w:b w:val="0"/>
                <w:sz w:val="18"/>
              </w:rPr>
              <w:t>遍一切心心所 7</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触·受·想·思·一境性·名命根·作意</w:t>
            </w:r>
          </w:p>
        </w:tc>
      </w:tr>
      <w:tr>
        <w:tc>
          <w:tcPr>
            <w:tcW w:type="dxa" w:w="3213"/>
          </w:tcPr>
          <w:p>
            <w:r>
              <w:rPr>
                <w:sz w:val="18"/>
              </w:rPr>
            </w:r>
            <w:r>
              <w:rPr>
                <w:b w:val="0"/>
                <w:sz w:val="18"/>
              </w:rPr>
              <w:t>杂心所 6</w:t>
            </w:r>
          </w:p>
        </w:tc>
        <w:tc>
          <w:tcPr>
            <w:tcW w:type="dxa" w:w="3213"/>
          </w:tcPr>
          <w:p>
            <w:r>
              <w:rPr>
                <w:sz w:val="18"/>
              </w:rPr>
            </w:r>
            <w:r>
              <w:rPr>
                <w:b w:val="0"/>
                <w:sz w:val="18"/>
              </w:rPr>
              <w:t>材料②③</w:t>
            </w:r>
          </w:p>
        </w:tc>
        <w:tc>
          <w:tcPr>
            <w:tcW w:type="dxa" w:w="3213"/>
          </w:tcPr>
          <w:p>
            <w:r>
              <w:rPr>
                <w:sz w:val="18"/>
              </w:rPr>
            </w:r>
            <w:r>
              <w:rPr>
                <w:b w:val="0"/>
                <w:sz w:val="18"/>
              </w:rPr>
              <w:t>寻·伺·胜解·精进·喜·欲</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痴·无惭·无愧·掉举</w:t>
            </w:r>
          </w:p>
        </w:tc>
      </w:tr>
      <w:tr>
        <w:tc>
          <w:tcPr>
            <w:tcW w:type="dxa" w:w="3213"/>
          </w:tcPr>
          <w:p>
            <w:r>
              <w:rPr>
                <w:sz w:val="18"/>
              </w:rPr>
            </w:r>
            <w:r>
              <w:rPr>
                <w:b w:val="0"/>
                <w:sz w:val="18"/>
              </w:rPr>
              <w:t>贪／瞋／痴根组</w:t>
            </w:r>
          </w:p>
        </w:tc>
        <w:tc>
          <w:tcPr>
            <w:tcW w:type="dxa" w:w="3213"/>
          </w:tcPr>
          <w:p>
            <w:r>
              <w:rPr>
                <w:sz w:val="18"/>
              </w:rPr>
            </w:r>
            <w:r>
              <w:rPr>
                <w:b w:val="0"/>
                <w:sz w:val="18"/>
              </w:rPr>
              <w:t>材料③</w:t>
            </w:r>
          </w:p>
        </w:tc>
        <w:tc>
          <w:tcPr>
            <w:tcW w:type="dxa" w:w="3213"/>
          </w:tcPr>
          <w:p>
            <w:r>
              <w:rPr>
                <w:sz w:val="18"/>
              </w:rPr>
            </w:r>
            <w:r>
              <w:rPr>
                <w:b w:val="0"/>
                <w:sz w:val="18"/>
              </w:rPr>
              <w:t>贪·邪见·慢／瞋·嫉·悭·恶作／疑</w:t>
            </w:r>
          </w:p>
        </w:tc>
      </w:tr>
      <w:tr>
        <w:tc>
          <w:tcPr>
            <w:tcW w:type="dxa" w:w="3213"/>
            <w:shd w:val="clear" w:fill="F2F5FA"/>
          </w:tcPr>
          <w:p>
            <w:r>
              <w:rPr>
                <w:sz w:val="18"/>
              </w:rPr>
            </w:r>
            <w:r>
              <w:rPr>
                <w:b w:val="0"/>
                <w:sz w:val="18"/>
              </w:rPr>
              <w:t>有行心所 2</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昏沉·睡眠</w:t>
            </w:r>
          </w:p>
        </w:tc>
      </w:tr>
      <w:tr>
        <w:tc>
          <w:tcPr>
            <w:tcW w:type="dxa" w:w="3213"/>
          </w:tcPr>
          <w:p>
            <w:r>
              <w:rPr>
                <w:sz w:val="18"/>
              </w:rPr>
            </w:r>
            <w:r>
              <w:rPr>
                <w:b w:val="0"/>
                <w:sz w:val="18"/>
              </w:rPr>
              <w:t>遍一切美心心所 19</w:t>
            </w:r>
          </w:p>
        </w:tc>
        <w:tc>
          <w:tcPr>
            <w:tcW w:type="dxa" w:w="3213"/>
          </w:tcPr>
          <w:p>
            <w:r>
              <w:rPr>
                <w:sz w:val="18"/>
              </w:rPr>
            </w:r>
            <w:r>
              <w:rPr>
                <w:b w:val="0"/>
                <w:sz w:val="18"/>
              </w:rPr>
              <w:t>材料③</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正语·正业·正命</w:t>
            </w:r>
          </w:p>
        </w:tc>
      </w:tr>
      <w:tr>
        <w:tc>
          <w:tcPr>
            <w:tcW w:type="dxa" w:w="3213"/>
          </w:tcPr>
          <w:p>
            <w:r>
              <w:rPr>
                <w:sz w:val="18"/>
              </w:rPr>
            </w:r>
            <w:r>
              <w:rPr>
                <w:b w:val="0"/>
                <w:sz w:val="18"/>
              </w:rPr>
              <w:t>无量心所 2</w:t>
            </w:r>
          </w:p>
        </w:tc>
        <w:tc>
          <w:tcPr>
            <w:tcW w:type="dxa" w:w="3213"/>
          </w:tcPr>
          <w:p>
            <w:r>
              <w:rPr>
                <w:sz w:val="18"/>
              </w:rPr>
            </w:r>
            <w:r>
              <w:rPr>
                <w:b w:val="0"/>
                <w:sz w:val="18"/>
              </w:rPr>
              <w:t>材料③</w:t>
            </w:r>
          </w:p>
        </w:tc>
        <w:tc>
          <w:tcPr>
            <w:tcW w:type="dxa" w:w="3213"/>
          </w:tcPr>
          <w:p>
            <w:r>
              <w:rPr>
                <w:sz w:val="18"/>
              </w:rPr>
            </w:r>
            <w:r>
              <w:rPr>
                <w:b w:val="0"/>
                <w:sz w:val="18"/>
              </w:rPr>
              <w:t>悲·随喜（喜无量）</w:t>
            </w:r>
          </w:p>
        </w:tc>
      </w:tr>
      <w:tr>
        <w:tc>
          <w:tcPr>
            <w:tcW w:type="dxa" w:w="3213"/>
            <w:shd w:val="clear" w:fill="F2F5FA"/>
          </w:tcPr>
          <w:p>
            <w:r>
              <w:rPr>
                <w:sz w:val="18"/>
              </w:rPr>
            </w:r>
            <w:r>
              <w:rPr>
                <w:b w:val="0"/>
                <w:sz w:val="18"/>
              </w:rPr>
              <w:t>无痴心所 1</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慧根</w:t>
            </w:r>
          </w:p>
        </w:tc>
      </w:tr>
      <w:tr>
        <w:tc>
          <w:tcPr>
            <w:tcW w:type="dxa" w:w="3213"/>
          </w:tcPr>
          <w:p>
            <w:r>
              <w:rPr>
                <w:sz w:val="18"/>
              </w:rPr>
            </w:r>
            <w:r>
              <w:rPr>
                <w:b w:val="0"/>
                <w:sz w:val="18"/>
              </w:rPr>
              <w:t>名聚 nāma-kalāpa</w:t>
            </w:r>
          </w:p>
        </w:tc>
        <w:tc>
          <w:tcPr>
            <w:tcW w:type="dxa" w:w="3213"/>
          </w:tcPr>
          <w:p>
            <w:r>
              <w:rPr>
                <w:sz w:val="18"/>
              </w:rPr>
            </w:r>
            <w:r>
              <w:rPr>
                <w:b w:val="0"/>
                <w:sz w:val="18"/>
              </w:rPr>
              <w:t>材料③</w:t>
            </w:r>
          </w:p>
        </w:tc>
        <w:tc>
          <w:tcPr>
            <w:tcW w:type="dxa" w:w="3213"/>
          </w:tcPr>
          <w:p>
            <w:r>
              <w:rPr>
                <w:sz w:val="18"/>
              </w:rPr>
            </w:r>
            <w:r>
              <w:rPr>
                <w:b w:val="0"/>
                <w:sz w:val="18"/>
              </w:rPr>
              <w:t>同一刹那的一组\"心＋心所\"</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：今天有没有哪一刻，你心里冒出一个不太想承认的念头——贪、恼、还是糊涂？一句话说说，说完就放下。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今天我们要谈"不善心"。先在心里给自己一个承诺：接下来的两个小时，我们只是观察，不评判、不给自己定罪。心会生起贪、生起瞋、生起痴，这很正常；能看见它，就已经是正念在工作。</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再把它扩大一些，送给今天要学习的法——愿我们听得明白，愿法义入心，愿所学能真正用在生活里。</w:t>
      </w:r>
    </w:p>
    <w:p>
      <w:pPr>
        <w:ind w:left="170"/>
        <w:pBdr>
          <w:left w:val="single" w:sz="18" w:space="4" w:color="1E4620"/>
        </w:pBdr>
        <w:shd w:val="clear" w:fill="F2F5FA"/>
      </w:pPr>
      <w:r>
        <w:rPr>
          <w:b w:val="0"/>
        </w:rPr>
        <w:t>好，保持这份开放与柔和，我们慢慢睁开眼睛，回到当下。带着这份不评判的心，我们一起进入今天的共读。</w:t>
      </w:r>
    </w:p>
    <w:p>
      <w:r>
        <w:rPr>
          <w:b/>
        </w:rPr>
        <w:t>（主持人操作）</w:t>
      </w:r>
      <w:r>
        <w:rPr>
          <w:b w:val="0"/>
        </w:rPr>
        <w:t xml:space="preserve"> 开场控制在 10 分钟内。若学员入场慢，可先让早到者安静就坐，准点再开始。本周特别要在开场就埋下"观察而非批判"的种子，后面分享／讨论会容易得多。静心不是高压的"必须静下来"，语气始终作邀请。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：静心结束到共读，用一句过渡："现在，我们把这份安静，带到文字里——这些字不是在批评谁，是在给心画像。"</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：共读原文只读不解释。建议分工朗读：材料①由一位熟悉阿毗达摩的法友读，材料②③由另一位读。读到生僻名相（邪见相应／智相应、有行／无行）主持人用一句话白话点明：</w:t>
      </w:r>
      <w:r>
        <w:rPr>
          <w:b/>
        </w:rPr>
        <w:t>"智相应＝带着如实的了解；有行＝需要别人或自己劝一下才生起，无行＝自然就生起。"</w:t>
      </w:r>
      <w:r>
        <w:rPr>
          <w:b w:val="0"/>
        </w:rPr>
        <w:t xml:space="preserve"> 时间不够时，只精读材料③【十二不善心】表与"这是八种『欲界善心』"段，其余作课后阅读。</w:t>
      </w:r>
      <w:r>
        <w:rPr>
          <w:b/>
        </w:rPr>
        <w:t>务必提醒：读到的每一句都是"描述心的种类"，不是"给你贴标签"。</w:t>
      </w:r>
    </w:p>
    <w:p>
      <w:pPr>
        <w:ind w:left="170"/>
        <w:pBdr>
          <w:left w:val="single" w:sz="18" w:space="4" w:color="1E4620"/>
        </w:pBdr>
        <w:shd w:val="clear" w:fill="F2F5FA"/>
      </w:pPr>
      <w:r>
        <w:rPr>
          <w:b/>
        </w:rPr>
        <w:t>【本周朗读段 · 开始】</w:t>
      </w:r>
      <w:r>
        <w:rPr>
          <w:b w:val="0"/>
        </w:rPr>
        <w:t>（本段约 3514 字，供中等稍慢朗读，约 20 分钟；其余为默读／选读／延伸内容）</w:t>
      </w:r>
    </w:p>
    <w:p>
      <w:pPr>
        <w:ind w:left="170"/>
        <w:pBdr>
          <w:left w:val="single" w:sz="18" w:space="4" w:color="1E4620"/>
        </w:pBdr>
        <w:shd w:val="clear" w:fill="F2F5FA"/>
      </w:pPr>
      <w:r>
        <w:rPr>
          <w:b w:val="0"/>
        </w:rPr>
        <w:t>朗读节奏建议：材料③【十二不善心】表逐行慢读，读完停三秒，让大家自己在心里对照；"八种欲界善心"这段照读原文，不加工。若有人读错名相，不必当众纠正，事后轻声提示即可。</w:t>
      </w:r>
    </w:p>
    <w:p>
      <w:pPr>
        <w:ind w:left="170"/>
        <w:pBdr>
          <w:left w:val="single" w:sz="18" w:space="4" w:color="1E4620"/>
        </w:pBdr>
        <w:shd w:val="clear" w:fill="F2F5FA"/>
      </w:pPr>
      <w:r>
        <w:rPr>
          <w:b w:val="0"/>
        </w:rPr>
        <w:t>共读目标（3 句）：① 十二不善心＝"心被贪／瞋／痴所染污"的十二种样子（贪根八、瞋根二、痴根二）；② 八欲界善心＝"心在无贪、无瞋、无痴位"的八种样子；③ 判断一颗心的性质，看三把尺子——"悦俱／舍俱""智相应／不相应""有行／无行"。读完能用自己的话复述这三句，本周就达标了。</w:t>
      </w:r>
    </w:p>
    <w:p>
      <w:pPr>
        <w:ind w:left="170"/>
        <w:pBdr>
          <w:left w:val="single" w:sz="18" w:space="4" w:color="1E4620"/>
        </w:pBdr>
        <w:shd w:val="clear" w:fill="F2F5FA"/>
      </w:pPr>
      <w:r>
        <w:rPr>
          <w:b w:val="0"/>
        </w:rPr>
        <w:t>本周易混点（读前先打个预防针）：① "乐受≠善心"——贪也能伴随乐受，所以"开心"不一定是善；② "不放逸≠压抑"——认出贪瞋痴不是要把它掐灭，而是先看见它；③ "有行≠更坏"——有行只是"需要别人或自己推一把"，无行是"自发"，二者都是不善心，不必比较谁更坏。</w:t>
      </w:r>
    </w:p>
    <w:p>
      <w:pPr>
        <w:ind w:left="170"/>
        <w:pBdr>
          <w:left w:val="single" w:sz="18" w:space="4" w:color="1E4620"/>
        </w:pBdr>
        <w:shd w:val="clear" w:fill="F2F5FA"/>
      </w:pPr>
      <w:r>
        <w:rPr>
          <w:b w:val="0"/>
        </w:rPr>
        <w:t>主持人自护：本讲内容贴身心，学员容易"检讨自己"。请把口头禅备好——"我们不评价人，只看心的样子""看见，就已经很好了"。若现场气压变沉，就停一停，做三次深呼吸再继续。</w:t>
      </w:r>
    </w:p>
    <w:p>
      <w:pPr>
        <w:ind w:left="170"/>
        <w:pBdr>
          <w:left w:val="single" w:sz="18" w:space="4" w:color="1E4620"/>
        </w:pBdr>
        <w:shd w:val="clear" w:fill="F2F5FA"/>
      </w:pPr>
      <w:r>
        <w:rPr>
          <w:b w:val="0"/>
        </w:rPr>
        <w:t>读前提示（给学员的一句话）：今天读的不是"你是个什么样的人"，而是"心此刻是什么样子"。"贪根八心"听上去吓人，其实不过是"看到芒果想拿、看到新车喜欢、看到新衣高兴"这些再平常不过的瞬间——认出它们，就已经在路上了。</w:t>
      </w:r>
    </w:p>
    <w:p>
      <w:pPr>
        <w:ind w:left="170"/>
        <w:pBdr>
          <w:left w:val="single" w:sz="18" w:space="4" w:color="1E4620"/>
        </w:pBdr>
        <w:shd w:val="clear" w:fill="F2F5FA"/>
      </w:pPr>
      <w:r>
        <w:rPr>
          <w:b w:val="0"/>
        </w:rPr>
        <w:t>收束提示：共读结束时，请把这一句留在大家心里——"看见贪、看见瞋、看见痴，也看见那一念想要给予的善；看见，就足够。"</w:t>
      </w:r>
    </w:p>
    <w:p>
      <w:r>
        <w:rPr>
          <w:b/>
          <w:color w:val="1E4620"/>
          <w:sz w:val="23"/>
        </w:rPr>
        <w:t>材料① ★核心《如来禅修学体系40-摄心分别2-古源尊者-20250211（课件）》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media_id：pdf_d0dd1c0cd17209afe241ece24bf6b7b4_601ebe46bc6ccd37c18b2ad1fec46b5b7439961422831605</w:t>
      </w:r>
    </w:p>
    <w:p>
      <w:pPr>
        <w:pStyle w:val="ListBullet"/>
      </w:pPr>
      <w:r>
        <w:rPr>
          <w:b w:val="0"/>
        </w:rPr>
        <w:t>打开方式：ima知识库搜索「如来禅修学体系40-摄心分别2 古源尊者」</w:t>
      </w:r>
    </w:p>
    <w:p>
      <w:pPr>
        <w:ind w:left="170"/>
        <w:pBdr>
          <w:left w:val="single" w:sz="18" w:space="4" w:color="1E4620"/>
        </w:pBdr>
        <w:shd w:val="clear" w:fill="F2F5FA"/>
      </w:pPr>
      <w:r>
        <w:rPr>
          <w:b w:val="0"/>
        </w:rPr>
        <w:t>读前提示：先读这一段，是为了立住"心是什么"的底子——心是"识知所缘"的活动，没有一个造作者、没有一个"我"。</w:t>
      </w:r>
      <w:r>
        <w:rPr>
          <w:b/>
        </w:rPr>
        <w:t>先把这句话读进去，后面谈贪心、瞋心才不会变成谈"坏人"。</w:t>
      </w:r>
    </w:p>
    <w:p>
      <w:r>
        <w:rPr>
          <w:b/>
          <w:color w:val="1E4620"/>
          <w:sz w:val="23"/>
        </w:rPr>
        <w:t>一、五种法则</w:t>
      </w:r>
    </w:p>
    <w:p>
      <w:r>
        <w:rPr>
          <w:b w:val="0"/>
        </w:rPr>
        <w:t>Kamma niyāma　业</w:t>
      </w:r>
    </w:p>
    <w:p>
      <w:r>
        <w:rPr>
          <w:b w:val="0"/>
        </w:rPr>
        <w:t>Dhamna niyama　法</w:t>
      </w:r>
    </w:p>
    <w:p>
      <w:r>
        <w:rPr>
          <w:b w:val="0"/>
        </w:rPr>
        <w:t>Citta niyāma　心</w:t>
      </w:r>
    </w:p>
    <w:p>
      <w:r>
        <w:rPr>
          <w:b w:val="0"/>
        </w:rPr>
        <w:t>Bija niyāma　种子</w:t>
      </w:r>
    </w:p>
    <w:p>
      <w:r>
        <w:rPr>
          <w:b w:val="0"/>
        </w:rPr>
        <w:t>Utu niyāma　时节</w:t>
      </w:r>
    </w:p>
    <w:p>
      <w:r>
        <w:rPr>
          <w:b/>
          <w:color w:val="1E4620"/>
          <w:sz w:val="23"/>
        </w:rPr>
        <w:t>二、阿毗达摩 · 阿毘达摩七部</w:t>
      </w:r>
    </w:p>
    <w:p>
      <w:r>
        <w:rPr>
          <w:b w:val="0"/>
        </w:rPr>
        <w:t>心路过程</w:t>
      </w:r>
    </w:p>
    <w:p>
      <w:r>
        <w:rPr>
          <w:b w:val="0"/>
        </w:rPr>
        <w:t>阿毗达摩</w:t>
      </w:r>
    </w:p>
    <w:p>
      <w:r>
        <w:rPr>
          <w:b w:val="0"/>
        </w:rPr>
        <w:t>阿毘达摩七部（原文为排版图形，OCR 文字错乱，按原样保留）：</w:t>
      </w:r>
    </w:p>
    <w:p>
      <w:r>
        <w:rPr>
          <w:b w:val="0"/>
        </w:rPr>
        <w:t>界渝法集渝分别渝阿阿\</w:t>
      </w:r>
    </w:p>
    <w:p>
      <w:r>
        <w:rPr>
          <w:b w:val="0"/>
        </w:rPr>
        <w:t>发趣渝双渝事人庞设油门门摩摩·摩</w:t>
      </w:r>
    </w:p>
    <w:p>
      <w:r>
        <w:rPr>
          <w:b/>
          <w:color w:val="1E4620"/>
          <w:sz w:val="23"/>
        </w:rPr>
        <w:t>三、心的定义</w:t>
      </w:r>
    </w:p>
    <w:p>
      <w:r>
        <w:rPr>
          <w:b w:val="0"/>
        </w:rPr>
        <w:t>心：能识知所缘，故名为「心」。</w:t>
      </w:r>
    </w:p>
    <w:p>
      <w:r>
        <w:rPr>
          <w:b w:val="0"/>
        </w:rPr>
        <w:t>依于心而生起，故名为「心所」。</w:t>
      </w:r>
    </w:p>
    <w:p>
      <w:r>
        <w:rPr>
          <w:b w:val="0"/>
        </w:rPr>
        <w:t>以冷、热等不同温度而能迁变，故名为「色」。</w:t>
      </w:r>
    </w:p>
    <w:p>
      <w:r>
        <w:rPr>
          <w:b w:val="0"/>
        </w:rPr>
        <w:t>解脱于贪爱，故名为「涅盘」。离于贪欲 Vāna——涅盘 Nibbāna。</w:t>
      </w:r>
    </w:p>
    <w:p>
      <w:r>
        <w:rPr>
          <w:b w:val="0"/>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b w:val="0"/>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r>
        <w:rPr>
          <w:b/>
          <w:color w:val="1E4620"/>
          <w:sz w:val="23"/>
        </w:rPr>
        <w:t>四、Citta niyāma 心（特相·作用·现起·近因）</w:t>
      </w:r>
    </w:p>
    <w:p>
      <w:r>
        <w:rPr>
          <w:b w:val="0"/>
        </w:rPr>
        <w:t>特相：识知目标(所缘)'拥有'目标</w:t>
      </w:r>
    </w:p>
    <w:p>
      <w:r>
        <w:rPr>
          <w:b w:val="0"/>
        </w:rPr>
        <w:t>作用：引领相应心所识知目标</w:t>
      </w:r>
    </w:p>
    <w:p>
      <w:r>
        <w:rPr>
          <w:b w:val="0"/>
        </w:rPr>
        <w:t>现起：与后生心连接，令名相续流不断</w:t>
      </w:r>
    </w:p>
    <w:p>
      <w:r>
        <w:rPr>
          <w:b w:val="0"/>
        </w:rPr>
        <w:t>近因：名色(无色界只有名)</w:t>
      </w:r>
    </w:p>
    <w:p>
      <w:r>
        <w:rPr>
          <w:b/>
          <w:color w:val="1E4620"/>
          <w:sz w:val="23"/>
        </w:rPr>
        <w:t>五、功德回向偈（课件末，供收尾回向参考）</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1E4620"/>
          <w:sz w:val="23"/>
        </w:rPr>
        <w:t>材料② ★核心《阿毗达摩讲要(中)-第11讲 欲界心（十二不善心·八大欲界善心）》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media_id：pdf_d0dd1c0cd17209afe241ece24bf6b7b4_bf386fec7808139fd2ade11ca359a2397439961422831605</w:t>
      </w:r>
    </w:p>
    <w:p>
      <w:pPr>
        <w:pStyle w:val="ListBullet"/>
      </w:pPr>
      <w:r>
        <w:rPr>
          <w:b w:val="0"/>
        </w:rPr>
        <w:t>打开方式：ima知识库搜索「阿毗达摩讲要 中」</w:t>
      </w:r>
    </w:p>
    <w:p>
      <w:pPr>
        <w:pStyle w:val="ListBullet"/>
      </w:pPr>
      <w:r>
        <w:rPr>
          <w:b w:val="0"/>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pStyle w:val="ListBullet"/>
      </w:pPr>
      <w:r>
        <w:rPr>
          <w:b w:val="0"/>
        </w:rPr>
        <w:t>同文件不同段落注明：本材料（bf386fec）为本系列新增文件，W1–W8 其余各周未取用，段落无重叠；与读书会12/13 系列亦未共用本文件。</w:t>
      </w:r>
    </w:p>
    <w:p>
      <w:pPr>
        <w:ind w:left="170"/>
        <w:pBdr>
          <w:left w:val="single" w:sz="18" w:space="4" w:color="1E4620"/>
        </w:pBdr>
        <w:shd w:val="clear" w:fill="F2F5FA"/>
      </w:pPr>
      <w:r>
        <w:rPr>
          <w:b w:val="0"/>
        </w:rPr>
        <w:t>读前提示：这张“心地图”很长，别急着背。先读“三种区别方法”，再对着八个贪根心的生活实例（新车、新衣、谈恋爱、听歌、买衣）找规律——它们全都是每天会碰到的场景。读到“对号入座”处提醒大家：这是照见“心的组合”，不是给自己贴标签。</w:t>
      </w:r>
    </w:p>
    <w:p>
      <w:r>
        <w:rPr>
          <w:b/>
          <w:color w:val="1E4620"/>
          <w:sz w:val="23"/>
        </w:rPr>
        <w:t>二、十二不善心</w:t>
      </w:r>
    </w:p>
    <w:p>
      <w:r>
        <w:rPr>
          <w:b w:val="0"/>
        </w:rPr>
        <w:t>这一类心在精神上是不健全的，在道德上是应受谴责的，它们会带来苦的、不善的果报，称为不善心(akusalacitta)。</w:t>
      </w:r>
    </w:p>
    <w:p>
      <w:r>
        <w:rPr>
          <w:b w:val="0"/>
        </w:rPr>
        <w:t>不善心可以依照“根”来分类。“根”(måla)是指能使与它相应的名法稳固地住立的心所，又称为“因”(hetu)。</w:t>
      </w:r>
    </w:p>
    <w:p>
      <w:r>
        <w:rPr>
          <w:b w:val="0"/>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b w:val="0"/>
        </w:rPr>
        <w:t>我们也可以将不善心理解为恶心、不好的心。依其根（因）可以分为三类：贪根心、瞋根心和痴根心。不善心一共有十二种：八种贪根心；两种瞋根心；两种痴根心。</w:t>
      </w:r>
    </w:p>
    <w:p>
      <w:r>
        <w:rPr>
          <w:b w:val="0"/>
        </w:rPr>
        <w:t>一、八贪根心</w:t>
      </w:r>
    </w:p>
    <w:p>
      <w:r>
        <w:rPr>
          <w:b w:val="0"/>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b w:val="0"/>
        </w:rPr>
        <w:t>贪根心有八种，分别是：</w:t>
      </w:r>
    </w:p>
    <w:p>
      <w:r>
        <w:rPr>
          <w:b w:val="0"/>
        </w:rPr>
        <w:t>1) 悦俱邪见相应无行一心；</w:t>
      </w:r>
    </w:p>
    <w:p>
      <w:r>
        <w:rPr>
          <w:b w:val="0"/>
        </w:rPr>
        <w:t>2) 悦俱邪见相应有行一心；</w:t>
      </w:r>
    </w:p>
    <w:p>
      <w:r>
        <w:rPr>
          <w:b w:val="0"/>
        </w:rPr>
        <w:t>3) 悦俱邪见不相应无行一心；</w:t>
      </w:r>
    </w:p>
    <w:p>
      <w:r>
        <w:rPr>
          <w:b w:val="0"/>
        </w:rPr>
        <w:t>4) 悦俱邪见不相应有行一心；</w:t>
      </w:r>
    </w:p>
    <w:p>
      <w:r>
        <w:rPr>
          <w:b w:val="0"/>
        </w:rPr>
        <w:t>5) 舍俱邪见相应无行一心；</w:t>
      </w:r>
    </w:p>
    <w:p>
      <w:r>
        <w:rPr>
          <w:b w:val="0"/>
        </w:rPr>
        <w:t>6) 舍俱邪见相应有行一心；</w:t>
      </w:r>
    </w:p>
    <w:p>
      <w:r>
        <w:rPr>
          <w:b w:val="0"/>
        </w:rPr>
        <w:t>7) 舍俱邪见不相应无行一心；</w:t>
      </w:r>
    </w:p>
    <w:p>
      <w:r>
        <w:rPr>
          <w:b w:val="0"/>
        </w:rPr>
        <w:t>8) 舍俱邪见不相应有行一心。</w:t>
      </w:r>
    </w:p>
    <w:p>
      <w:r>
        <w:rPr>
          <w:b w:val="0"/>
        </w:rPr>
        <w:t>是不是感觉有点复杂呢？不要紧，现在来讲如何区别这些心。这些心不外乎有三种区别方法，一旦掌握它们的区别方法就很好理解。三种区别方法是：</w:t>
      </w:r>
    </w:p>
    <w:p>
      <w:r>
        <w:rPr>
          <w:b w:val="0"/>
        </w:rPr>
        <w:t>一、“无行”或“有行”。例如：“1）悦俱邪见相应无行心”和“2）悦俱邪见相应有行心”；</w:t>
      </w:r>
    </w:p>
    <w:p>
      <w:r>
        <w:rPr>
          <w:b w:val="0"/>
        </w:rPr>
        <w:t>二、“邪见相应”或“邪见不相应”。例如：“1）悦俱邪见相应无行心”和“3）悦俱邪见不相应无行心”；</w:t>
      </w:r>
    </w:p>
    <w:p>
      <w:r>
        <w:rPr>
          <w:b w:val="0"/>
        </w:rPr>
        <w:t>三、“悦俱”或“舍俱”。例如前面四种和后面四种只是换了第一个字。</w:t>
      </w:r>
    </w:p>
    <w:p>
      <w:r>
        <w:rPr>
          <w:b w:val="0"/>
        </w:rPr>
        <w:t>贪根心由此组合为八种。</w:t>
      </w:r>
    </w:p>
    <w:p>
      <w:r>
        <w:rPr>
          <w:b w:val="0"/>
        </w:rPr>
        <w:t>||受|是否与邪见相应|无行或有行|</w:t>
      </w:r>
    </w:p>
    <w:p>
      <w:r>
        <w:rPr>
          <w:b w:val="0"/>
        </w:rPr>
        <w:t>|---|---|---|---|</w:t>
      </w:r>
    </w:p>
    <w:p>
      <w:r>
        <w:rPr>
          <w:b w:val="0"/>
        </w:rPr>
        <w:t>|1|悦俱|邪见相应|无行|</w:t>
      </w:r>
    </w:p>
    <w:p>
      <w:r>
        <w:rPr>
          <w:b w:val="0"/>
        </w:rPr>
        <w:t>|2|〃|〃|有行|</w:t>
      </w:r>
    </w:p>
    <w:p>
      <w:r>
        <w:rPr>
          <w:b w:val="0"/>
        </w:rPr>
        <w:t>|3|〃|邪见不相应|无行|</w:t>
      </w:r>
    </w:p>
    <w:p>
      <w:r>
        <w:rPr>
          <w:b w:val="0"/>
        </w:rPr>
        <w:t>|4|〃|〃|有行|</w:t>
      </w:r>
    </w:p>
    <w:p>
      <w:r>
        <w:rPr>
          <w:b w:val="0"/>
        </w:rPr>
        <w:t>|5|舍俱|邪见相应|无行|</w:t>
      </w:r>
    </w:p>
    <w:p>
      <w:r>
        <w:rPr>
          <w:b w:val="0"/>
        </w:rPr>
        <w:t>|6|〃|〃|有行|</w:t>
      </w:r>
    </w:p>
    <w:p>
      <w:r>
        <w:rPr>
          <w:b w:val="0"/>
        </w:rPr>
        <w:t>|7|〃|邪见不相应|无行|</w:t>
      </w:r>
    </w:p>
    <w:p>
      <w:r>
        <w:rPr>
          <w:b w:val="0"/>
        </w:rPr>
        <w:t>|8|〃|〃|有行|</w:t>
      </w:r>
    </w:p>
    <w:p>
      <w:r>
        <w:rPr>
          <w:b w:val="0"/>
        </w:rPr>
        <w:t>注：“”= 同上</w:t>
      </w:r>
    </w:p>
    <w:p>
      <w:r>
        <w:rPr>
          <w:b w:val="0"/>
        </w:rPr>
        <w:t>贪根心的三项分别：</w:t>
      </w:r>
    </w:p>
    <w:p>
      <w:r>
        <w:rPr>
          <w:b w:val="0"/>
        </w:rPr>
        <w:t>一、悦俱或舍俱——欢喜地做还是中舍地做。悦俱是 somanassasahagata，舍俱是 upekkhàsahagata。这里的“悦”跟“舍”是指受心所。如果是乐受，这种心就称为悦俱；如果是舍受，这种心就称为舍俱。</w:t>
      </w:r>
    </w:p>
    <w:p>
      <w:r>
        <w:rPr>
          <w:b w:val="0"/>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b w:val="0"/>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又譬如你看见一件时髦的新衣服时，很欢喜地买下，然后欢喜地穿上，你对这件衣服的贪爱就伴随着喜悦。但是穿久了以后就不会再像刚买来的时候那么欢喜了，虽说还是会贪著这件衣服。</w:t>
      </w:r>
    </w:p>
    <w:p>
      <w:r>
        <w:rPr>
          <w:b w:val="0"/>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b w:val="0"/>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b w:val="0"/>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b w:val="0"/>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b w:val="0"/>
        </w:rPr>
        <w:t>有时虽然也知道业果法则，但由于没办法控制习气，贪心仍然生起，这时也有可能没有邪见相应。有些佛弟子也知道做了某些事情不好，但是由于被烦恼所控制，还是做了坏事，此时生起的贪是邪见不相应。</w:t>
      </w:r>
    </w:p>
    <w:p>
      <w:r>
        <w:rPr>
          <w:b w:val="0"/>
        </w:rPr>
        <w:t>初果入流圣者和二果一来圣者也还会生起贪心，如果他们是在家人的话，还会有家庭生活，可能还会喜欢吃某种食物。不过，他们在生起贪心的时候没有邪见。为什么呢？因为在初道时已经断除了邪见。</w:t>
      </w:r>
    </w:p>
    <w:p>
      <w:r>
        <w:rPr>
          <w:b w:val="0"/>
        </w:rPr>
        <w:t>在座各位有没有受五戒呢？我曾经听到有些人劝别人不要受五戒：“你不要受五戒喔！你受五戒之后，若犯了戒会多一项戒罪喔！”</w:t>
      </w:r>
    </w:p>
    <w:p>
      <w:r>
        <w:rPr>
          <w:b w:val="0"/>
        </w:rPr>
        <w:t>果真如此吗?对于这个问题，我们且看《弥林德问》(Milindapa¤ha)中希腊王弥林德(Milinda)和阿拉汉龙军尊者(Nàgasena)的一段问答：</w:t>
      </w:r>
    </w:p>
    <w:p>
      <w:r>
        <w:rPr>
          <w:b w:val="0"/>
        </w:rPr>
        <w:t>“龙军尊者，明知而作恶者与无知而作恶者，何者的罪恶更重呢？”</w:t>
      </w:r>
    </w:p>
    <w:p>
      <w:r>
        <w:rPr>
          <w:b w:val="0"/>
        </w:rPr>
        <w:t>龙军尊者回答说：“大王，无知而作恶者，他的罪恶更重。”</w:t>
      </w:r>
    </w:p>
    <w:p>
      <w:r>
        <w:rPr>
          <w:b w:val="0"/>
        </w:rPr>
        <w:t>弥林德王不解地说：“龙军尊者，难道我的王子或王大臣因无知而作恶，我要给他双倍的处罚吗？”</w:t>
      </w:r>
    </w:p>
    <w:p>
      <w:r>
        <w:rPr>
          <w:b w:val="0"/>
        </w:rPr>
        <w:t>龙军尊者反问弥林德王：“大王，你认为如何，假如有块被烧得炽热、灼热、火红的铁球，一个有感觉者去拿与一个无感觉者去拿，哪一个被烧伤得更重？”</w:t>
      </w:r>
    </w:p>
    <w:p>
      <w:r>
        <w:rPr>
          <w:b w:val="0"/>
        </w:rPr>
        <w:t>“尊者，那个无感觉者去拿，他被烧伤得更重。”</w:t>
      </w:r>
    </w:p>
    <w:p>
      <w:r>
        <w:rPr>
          <w:b w:val="0"/>
        </w:rPr>
        <w:t>“同样地，大王，无知而作恶者，他的罪恶更重！”</w:t>
      </w:r>
    </w:p>
    <w:p>
      <w:r>
        <w:rPr>
          <w:b w:val="0"/>
        </w:rPr>
        <w:t>(Mp.2-3.7.8)</w:t>
      </w:r>
    </w:p>
    <w:p>
      <w:r>
        <w:rPr>
          <w:b w:val="0"/>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b w:val="0"/>
        </w:rPr>
        <w:t>在生起不善心时，邪见相应心所造作的恶业比邪见不相应心更重！因为他并不以恶行为恶行，或者不相信业果，不做是自己吃亏，做了就是赚到。这是一种邪见。</w:t>
      </w:r>
    </w:p>
    <w:p>
      <w:r>
        <w:rPr>
          <w:b w:val="0"/>
        </w:rPr>
        <w:t>三、无行或有行——主动还是被动。这里的“行”(saïkhàrika)是鼓励、怂恿的意思。</w:t>
      </w:r>
    </w:p>
    <w:p>
      <w:r>
        <w:rPr>
          <w:b w:val="0"/>
        </w:rPr>
        <w:t>在面对所缘时一见到就自动喜欢，一见钟情，这时生起的贪心为“无行”，即不用经过其他人怂恿、鼓励，或者自己没有刻意让它生起的贪心。反之，“有行”即受到他人的怂恿。</w:t>
      </w:r>
    </w:p>
    <w:p>
      <w:r>
        <w:rPr>
          <w:b w:val="0"/>
        </w:rPr>
        <w:t>如何区别“无行”和“有行”呢？例如大家去商业中心逛街，看到一件漂亮、时髦的衣服，很高兴地把它买下来，这时生起的贪是无行的，因为你看到了就喜欢。</w:t>
      </w:r>
    </w:p>
    <w:p>
      <w:r>
        <w:rPr>
          <w:b w:val="0"/>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b w:val="0"/>
        </w:rPr>
        <w:t>我们可以通过下面的例子来说明这八种贪根心：</w:t>
      </w:r>
    </w:p>
    <w:p>
      <w:r>
        <w:rPr>
          <w:b w:val="0"/>
        </w:rPr>
        <w:t>一、悦俱邪见相应无行一心：一个人不思业果地享受食物，吃得很开心。因为高兴地享受食物，故为悦俱；因为不思业果，所以是邪见；没有人劝说他好吃或不好吃，他自己主动吃，这是无行。</w:t>
      </w:r>
    </w:p>
    <w:p>
      <w:r>
        <w:rPr>
          <w:b w:val="0"/>
        </w:rPr>
        <w:t>二、悦俱邪见相应有行一心：一个人被同伴说服之后，不思业果地、愉快地观看电影。很高兴地看是悦俱；不思业果是邪见相应；被人说服，所以是有行。</w:t>
      </w:r>
    </w:p>
    <w:p>
      <w:r>
        <w:rPr>
          <w:b w:val="0"/>
        </w:rPr>
        <w:t>三、悦俱邪见不相应无行一心：有个女士很欢喜地穿上新衣服，但知道执著新衣服会令贪心生起。她很高兴地穿新衣服，所以是悦俱；由于知道执著衣服会生起贪，是邪见不相应。</w:t>
      </w:r>
    </w:p>
    <w:p>
      <w:r>
        <w:rPr>
          <w:b w:val="0"/>
        </w:rPr>
        <w:t>四、悦俱邪见不相应有行一心：有个女孩知道业果法则，但她在同伴的邀请下，愉快地听流行歌曲。她高兴地欣赏音乐，这是悦俱；知道业果法则，是邪见不相应；因为受同伴劝说，所以是有行。</w:t>
      </w:r>
    </w:p>
    <w:p>
      <w:r>
        <w:rPr>
          <w:b w:val="0"/>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b w:val="0"/>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b w:val="0"/>
        </w:rPr>
        <w:t>七、舍俱邪见不相应无行一心：在思惟业果法则之后，有个人感受平平地喝咖啡，但还是去品尝咖啡的味道。由于思惟业果法则，所以是邪见不相应；他是自己主动地喝咖啡，所以是无行；感受平平，这是舍俱。</w:t>
      </w:r>
    </w:p>
    <w:p>
      <w:r>
        <w:rPr>
          <w:b w:val="0"/>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b w:val="0"/>
        </w:rPr>
        <w:t>区分这八种贪根心的原则是：1）受是悦俱还是舍俱；2）有邪见还是没有邪见；3）有没有被怂恿。</w:t>
      </w:r>
    </w:p>
    <w:p>
      <w:r>
        <w:rPr>
          <w:b w:val="0"/>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b w:val="0"/>
        </w:rPr>
        <w:t>接着再讲依心所组合的三类贪根心：</w:t>
      </w:r>
    </w:p>
    <w:p>
      <w:r>
        <w:rPr>
          <w:b w:val="0"/>
        </w:rPr>
        <w:t>1）贪心——邪见不相应心。这类贪心也可以叫做纯贪心，因为它没有夹杂着邪见。</w:t>
      </w:r>
    </w:p>
    <w:p>
      <w:r>
        <w:rPr>
          <w:b w:val="0"/>
        </w:rPr>
        <w:t>2）傲慢——邪见不相应心。傲慢也属于一种贪心，这种心和邪见不相应。傲慢和邪见不会同时出现在一个心路里。</w:t>
      </w:r>
    </w:p>
    <w:p>
      <w:r>
        <w:rPr>
          <w:b w:val="0"/>
        </w:rPr>
        <w:t>3）邪见——邪见相应心。</w:t>
      </w:r>
    </w:p>
    <w:p>
      <w:r>
        <w:rPr>
          <w:b w:val="0"/>
        </w:rPr>
        <w:t>在八种贪根心里，有四种邪见相应心，即这类贪心伴随着邪见。四种邪见不相应心又可以分为两类：1.纯粹只是贪爱；2.不仅有贪，还有傲慢。傲慢是自以为是，认为自己很了不起，这也属于贪根心。</w:t>
      </w:r>
    </w:p>
    <w:p>
      <w:r>
        <w:rPr>
          <w:b w:val="0"/>
        </w:rPr>
        <w:t>二、二瞋根心</w:t>
      </w:r>
    </w:p>
    <w:p>
      <w:r>
        <w:rPr>
          <w:b w:val="0"/>
        </w:rPr>
        <w:t>第二类不善心是瞋根心(dosamålacittàni)。由于这一类不善心里拥有瞋心所(dosa)，所以称为瞋根心。</w:t>
      </w:r>
    </w:p>
    <w:p>
      <w:r>
        <w:rPr>
          <w:b w:val="0"/>
        </w:rPr>
        <w:t>瞋根心只有两种：</w:t>
      </w:r>
    </w:p>
    <w:p>
      <w:r>
        <w:rPr>
          <w:b w:val="0"/>
        </w:rPr>
        <w:t>1）忧俱瞋恚相应无行一心；</w:t>
      </w:r>
    </w:p>
    <w:p>
      <w:r>
        <w:rPr>
          <w:b w:val="0"/>
        </w:rPr>
        <w:t>2）忧俱瞋恚相应有行一心。</w:t>
      </w:r>
    </w:p>
    <w:p>
      <w:r>
        <w:rPr>
          <w:b w:val="0"/>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b w:val="0"/>
        </w:rPr>
        <w:t>瞋根心与贪根心的不同之处在于：瞋根心不会和邪见一起生起，虽然邪见可以鼓动一个人生起瞋恨，但是根据阿毗达摩，邪见并不会和瞋恚在同一个心里生起，它们只能在不同的时候生起。</w:t>
      </w:r>
    </w:p>
    <w:p>
      <w:r>
        <w:rPr>
          <w:b w:val="0"/>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b w:val="0"/>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b w:val="0"/>
        </w:rPr>
        <w:t>依照心所的组合，瞋根心又可以分为四类：</w:t>
      </w:r>
    </w:p>
    <w:p>
      <w:r>
        <w:rPr>
          <w:b w:val="0"/>
        </w:rPr>
        <w:t>1) 瞋恚；</w:t>
      </w:r>
    </w:p>
    <w:p>
      <w:r>
        <w:rPr>
          <w:b w:val="0"/>
        </w:rPr>
        <w:t>2) 妒嫉；</w:t>
      </w:r>
    </w:p>
    <w:p>
      <w:r>
        <w:rPr>
          <w:b w:val="0"/>
        </w:rPr>
        <w:t>3) 悭吝；</w:t>
      </w:r>
    </w:p>
    <w:p>
      <w:r>
        <w:rPr>
          <w:b w:val="0"/>
        </w:rPr>
        <w:t>4) 追悔。</w:t>
      </w:r>
    </w:p>
    <w:p>
      <w:r>
        <w:rPr>
          <w:b w:val="0"/>
        </w:rPr>
        <w:t>这四类心都属于瞋根心。这种分类是由其相应的心所决定的。在学习五十二种心所的时候，称为“瞋因”的心所就有这四个。</w:t>
      </w:r>
    </w:p>
    <w:p>
      <w:r>
        <w:rPr>
          <w:b w:val="0"/>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b w:val="0"/>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b w:val="0"/>
        </w:rPr>
        <w:t>只要妒嫉、悭吝、追悔这三种心所的任何一种生起的时候，必然会伴随着瞋恚心所一起生起。所以，只要一种心拥有瞋恚心所，它就属于瞋根心。</w:t>
      </w:r>
    </w:p>
    <w:p>
      <w:r>
        <w:rPr>
          <w:b w:val="0"/>
        </w:rPr>
        <w:t>瞋根心与贪根心最大的区别在于：贪根心是心趋向所缘，想要黏著所缘、获得所缘；而瞋根心则是心背向所缘、排斥所缘。也就是对所缘的反应，想要拥有、占有所缘是“贪”；心排斥、抗拒、厌恶所缘是“瞋”。</w:t>
      </w:r>
    </w:p>
    <w:p>
      <w:r>
        <w:rPr>
          <w:b w:val="0"/>
        </w:rPr>
        <w:t>三、二痴根心</w:t>
      </w:r>
    </w:p>
    <w:p>
      <w:r>
        <w:rPr>
          <w:b w:val="0"/>
        </w:rPr>
        <w:t>第三类不善心是两种痴根心(mohamålacittàni)。在遍一切不善心心所中，有一种叫“痴”，痴心所在十二种不善心里都有。也即是说，贪根心和瞋根心里都有痴心所。</w:t>
      </w:r>
    </w:p>
    <w:p>
      <w:r>
        <w:rPr>
          <w:b w:val="0"/>
        </w:rPr>
        <w:t>但是，在痴根心里并没有贪心所和瞋心所。虽然愚痴会导致贪和瞋生起，但是在贪根心和瞋根心中，是贪或瞋心所在起主导作用，痴心所的作用是次要的。</w:t>
      </w:r>
    </w:p>
    <w:p>
      <w:r>
        <w:rPr>
          <w:b w:val="0"/>
        </w:rPr>
        <w:t>有两种痴根心：</w:t>
      </w:r>
    </w:p>
    <w:p>
      <w:r>
        <w:rPr>
          <w:b w:val="0"/>
        </w:rPr>
        <w:t>1）舍俱疑相应一心；</w:t>
      </w:r>
    </w:p>
    <w:p>
      <w:r>
        <w:rPr>
          <w:b w:val="0"/>
        </w:rPr>
        <w:t>2）舍俱掉举相应一心。</w:t>
      </w:r>
    </w:p>
    <w:p>
      <w:r>
        <w:rPr>
          <w:b w:val="0"/>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b w:val="0"/>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b w:val="0"/>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b w:val="0"/>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b w:val="0"/>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b w:val="0"/>
        </w:rPr>
        <w:t>另外，这两种痴根心也没有无行和有行的区别。因为这两种心本身缺乏足够的敏锐力，所以不能分为有行或无行。即使有些人刻意怂恿，也不能说这些心是有行心。</w:t>
      </w:r>
    </w:p>
    <w:p>
      <w:r>
        <w:rPr>
          <w:b w:val="0"/>
        </w:rPr>
        <w:t>||受|相应|</w:t>
      </w:r>
    </w:p>
    <w:p>
      <w:r>
        <w:rPr>
          <w:b w:val="0"/>
        </w:rPr>
        <w:t>|---|---|---|</w:t>
      </w:r>
    </w:p>
    <w:p>
      <w:r>
        <w:rPr>
          <w:b w:val="0"/>
        </w:rPr>
        <w:t>|1|舍俱|疑相应|</w:t>
      </w:r>
    </w:p>
    <w:p>
      <w:r>
        <w:rPr>
          <w:b w:val="0"/>
        </w:rPr>
        <w:t>|2|〃|掉举相应|</w:t>
      </w:r>
    </w:p>
    <w:p>
      <w:r>
        <w:rPr>
          <w:b w:val="0"/>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b w:val="0"/>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b w:val="0"/>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b w:val="0"/>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b w:val="0"/>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b w:val="0"/>
        </w:rPr>
        <w:t>不善心依三种不善根分为三类。在五十二心所当中，有六种心所称为根：三种美因（无贪、无瞋、无痴）和三种不善因（贪、瞋、痴）。无论我们的烦恼如何千变万化，都离不开这三类不善心——贪根心、瞋根心、痴根心。</w:t>
      </w:r>
    </w:p>
    <w:p>
      <w:r>
        <w:rPr>
          <w:b w:val="0"/>
        </w:rPr>
        <w:t>贪根心有八种，依三项原则分别：一、感受是快乐还是感受平平；二、是否有邪见；三、是主动还是被动。</w:t>
      </w:r>
    </w:p>
    <w:p>
      <w:r>
        <w:rPr>
          <w:b w:val="0"/>
        </w:rPr>
        <w:t>瞋根心的表现形式很多：烦躁、担心、忧愁、忧郁、害怕、紧张、生气、愤怒、仇恨等等，区别只在于强度的不同。瞋根心必定和忧受相应。瞋心又分为主动和被动两种。依心所上来分，又有瞋恚、嫉妒、悭吝和追悔四种。</w:t>
      </w:r>
    </w:p>
    <w:p>
      <w:r>
        <w:rPr>
          <w:b w:val="0"/>
        </w:rPr>
        <w:t>痴根心只有两种：一种是疑相应，另一种是掉举相应。</w:t>
      </w:r>
    </w:p>
    <w:p>
      <w:r>
        <w:rPr>
          <w:b w:val="0"/>
        </w:rPr>
        <w:t>因为不善心都是低劣的，所以只属于欲界心。</w:t>
      </w:r>
    </w:p>
    <w:p>
      <w:r>
        <w:rPr>
          <w:b/>
          <w:color w:val="1E4620"/>
          <w:sz w:val="23"/>
        </w:rPr>
        <w:t>三、八大欲界善心</w:t>
      </w:r>
    </w:p>
    <w:p>
      <w:r>
        <w:rPr>
          <w:b w:val="0"/>
        </w:rPr>
        <w:t>欲界善心(kàmàvacara-kusalacittàni)也有八种，与八种贪根心有点类似，不过善心的素质与不善心的素质截然相反。这八种欲界善心分别是：</w:t>
      </w:r>
    </w:p>
    <w:p>
      <w:r>
        <w:rPr>
          <w:b w:val="0"/>
        </w:rPr>
        <w:t>1.悦俱智相应无行心；</w:t>
      </w:r>
    </w:p>
    <w:p>
      <w:r>
        <w:rPr>
          <w:b w:val="0"/>
        </w:rPr>
        <w:t>2.悦俱智相应有行心；</w:t>
      </w:r>
    </w:p>
    <w:p>
      <w:r>
        <w:rPr>
          <w:b w:val="0"/>
        </w:rPr>
        <w:t>3.悦俱智不相应无行心；</w:t>
      </w:r>
    </w:p>
    <w:p>
      <w:r>
        <w:rPr>
          <w:b w:val="0"/>
        </w:rPr>
        <w:t>4.悦俱智不相应有行心；</w:t>
      </w:r>
    </w:p>
    <w:p>
      <w:r>
        <w:rPr>
          <w:b w:val="0"/>
        </w:rPr>
        <w:t>5.舍俱智相应无行心；</w:t>
      </w:r>
    </w:p>
    <w:p>
      <w:r>
        <w:rPr>
          <w:b w:val="0"/>
        </w:rPr>
        <w:t>6.舍俱智相应有行心；</w:t>
      </w:r>
    </w:p>
    <w:p>
      <w:r>
        <w:rPr>
          <w:b w:val="0"/>
        </w:rPr>
        <w:t>7.舍俱智不相应无行心；</w:t>
      </w:r>
    </w:p>
    <w:p>
      <w:r>
        <w:rPr>
          <w:b w:val="0"/>
        </w:rPr>
        <w:t>8.舍俱智不相应有行心。</w:t>
      </w:r>
    </w:p>
    <w:p>
      <w:r>
        <w:rPr>
          <w:b w:val="0"/>
        </w:rPr>
        <w:t>这八种善心仍然可以用三种方法来区分：</w:t>
      </w:r>
    </w:p>
    <w:p>
      <w:r>
        <w:rPr>
          <w:b w:val="0"/>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b w:val="0"/>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b w:val="0"/>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b w:val="0"/>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b w:val="0"/>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b w:val="0"/>
        </w:rPr>
        <w:t>三、无行或有行——主动还是被动。例如大家现在来听阿毗达摩课，有机会学习佛法，有些人是主动来的，但有些人可能是被别人劝说才来的，这种情况就是被动。</w:t>
      </w:r>
    </w:p>
    <w:p>
      <w:r>
        <w:rPr>
          <w:b w:val="0"/>
        </w:rPr>
        <w:t>所以，欢喜地做，或感受平平地做；有智慧地做，或没智慧地做；是主动地做，或被动地做，这是八种善心的区别。</w:t>
      </w:r>
    </w:p>
    <w:p>
      <w:r>
        <w:rPr>
          <w:b w:val="0"/>
        </w:rPr>
        <w:t>||受|是否与智相应|无行或有行|</w:t>
      </w:r>
    </w:p>
    <w:p>
      <w:r>
        <w:rPr>
          <w:b w:val="0"/>
        </w:rPr>
        <w:t>|---|---|---|---|</w:t>
      </w:r>
    </w:p>
    <w:p>
      <w:r>
        <w:rPr>
          <w:b w:val="0"/>
        </w:rPr>
        <w:t>|1|悦俱|智相应|无行|</w:t>
      </w:r>
    </w:p>
    <w:p>
      <w:r>
        <w:rPr>
          <w:b w:val="0"/>
        </w:rPr>
        <w:t>|2|〃|〃|有行|</w:t>
      </w:r>
    </w:p>
    <w:p>
      <w:r>
        <w:rPr>
          <w:b w:val="0"/>
        </w:rPr>
        <w:t>|3|〃|智不相应|无行|</w:t>
      </w:r>
    </w:p>
    <w:p>
      <w:r>
        <w:rPr>
          <w:b w:val="0"/>
        </w:rPr>
        <w:t>|4|〃|〃|有行|</w:t>
      </w:r>
    </w:p>
    <w:p>
      <w:r>
        <w:rPr>
          <w:b w:val="0"/>
        </w:rPr>
        <w:t>|5|舍俱|智相应|无行|</w:t>
      </w:r>
    </w:p>
    <w:p>
      <w:r>
        <w:rPr>
          <w:b w:val="0"/>
        </w:rPr>
        <w:t>|6|〃|〃|有行|</w:t>
      </w:r>
    </w:p>
    <w:p>
      <w:r>
        <w:rPr>
          <w:b w:val="0"/>
        </w:rPr>
        <w:t>|7|〃|智不相应|无行|</w:t>
      </w:r>
    </w:p>
    <w:p>
      <w:r>
        <w:rPr>
          <w:b w:val="0"/>
        </w:rPr>
        <w:t>|8|〃|〃|有行|</w:t>
      </w:r>
    </w:p>
    <w:p>
      <w:r>
        <w:rPr>
          <w:b w:val="0"/>
        </w:rPr>
        <w:t>我们用八个例子来说明这八种善心：</w:t>
      </w:r>
    </w:p>
    <w:p>
      <w:r>
        <w:rPr>
          <w:b w:val="0"/>
        </w:rPr>
        <w:t>一、悦俱智相应无行心：一位拥有业果智的女人自动且欢喜地去佛塔供鲜花。欢喜地做是悦俱；对业果有信心是智相应；主动供花给佛塔是无行。</w:t>
      </w:r>
    </w:p>
    <w:p>
      <w:r>
        <w:rPr>
          <w:b w:val="0"/>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b w:val="0"/>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b w:val="0"/>
        </w:rPr>
        <w:t>四、悦俱智不相应有行心：有一位不懂业报的男孩，在校长的促请之下欢喜地捐了一百块钱。欢喜地捐钱，这是悦俱；但是他并不懂得业果法则，这是智不相应；由于校长下命令要捐钱，他才捐钱，这是有行心。</w:t>
      </w:r>
    </w:p>
    <w:p>
      <w:r>
        <w:rPr>
          <w:b w:val="0"/>
        </w:rPr>
        <w:t>五、舍俱智相应无行心：有个女孩感受平平地扫地，但知道扫地是善业。</w:t>
      </w:r>
    </w:p>
    <w:p>
      <w:r>
        <w:rPr>
          <w:b w:val="0"/>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b w:val="0"/>
        </w:rPr>
        <w:t>七、舍俱智不相应无行心：有个不懂业果智的女人主动地阅读佛书，但是不明其理。感受平平，是舍俱；她不明其意，也不懂业果智，是智不相应；但她是主动地去看佛书，这是无行心。</w:t>
      </w:r>
    </w:p>
    <w:p>
      <w:r>
        <w:rPr>
          <w:b w:val="0"/>
        </w:rPr>
        <w:t>八、舍俱智不相应有行心：有个女孩在母亲的要求之下，无喜且不思业果地帮母亲洗衣服。没有感到高兴，这是舍俱；没有思惟业果法则，是智不相应；在母亲的要求下才做，这是有行心。</w:t>
      </w:r>
    </w:p>
    <w:p>
      <w:r>
        <w:rPr>
          <w:b w:val="0"/>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b w:val="0"/>
        </w:rPr>
        <w:t>在做布施、持戒、服务等的时候，相信业果法则，相信通过布施、持戒、服务等能带来好的结果，知道这些是应该做的事情，这是一种智慧。</w:t>
      </w:r>
    </w:p>
    <w:p>
      <w:r>
        <w:rPr>
          <w:b w:val="0"/>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b w:val="0"/>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b w:val="0"/>
        </w:rPr>
        <w:t>由于猎人白天杀生的恶报，他遭受各种痛苦，又由于晚上持戒的功德，他享受殊胜的欲乐。这故事记载于《鬼故事·猎鹿鬼的故事》(Migaluddakapetavatthu)。</w:t>
      </w:r>
    </w:p>
    <w:p>
      <w:r>
        <w:rPr>
          <w:b w:val="0"/>
        </w:rPr>
        <w:t>这个故事告诉我们：即使生起短暂的善心，也是有功德的。所以，我们要好好地持戒！</w:t>
      </w:r>
    </w:p>
    <w:p>
      <w:r>
        <w:rPr>
          <w:b w:val="0"/>
        </w:rPr>
        <w:t>[generated, not original text]</w:t>
      </w:r>
    </w:p>
    <w:p>
      <w:r>
        <w:rPr>
          <w:b/>
          <w:color w:val="1E4620"/>
          <w:sz w:val="23"/>
        </w:rPr>
        <w:t>材料③◈核心《摄阿毗达摩义论表解-简体-完整版201802》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同文件不同段落注明：与读书会12第2周同文件不同段落（本讲仅取〈摄心分别品·十二不善心／二十四欲界美心〉章，彼讲取〈因缘、所缘缘、增上缘〉章）。</w:t>
      </w:r>
    </w:p>
    <w:p>
      <w:pPr>
        <w:ind w:left="170"/>
        <w:pBdr>
          <w:left w:val="single" w:sz="18" w:space="4" w:color="1E4620"/>
        </w:pBdr>
        <w:shd w:val="clear" w:fill="F2F5FA"/>
      </w:pPr>
      <w:r>
        <w:rPr>
          <w:b w:val="0"/>
        </w:rPr>
        <w:t>读前提示：这是本周的"主菜"。先读论文（贪俱心／瞋恚相应心／愚痴心三段），再读表，最后读"八欲界善心"。读表时请慢，把"悦俱／舍俱""邪见相应／不相应""无行／有行"当作三把尺子，看它们怎样把心量成八种。</w:t>
      </w:r>
    </w:p>
    <w:p>
      <w:r>
        <w:rPr>
          <w:b/>
          <w:color w:val="1E4620"/>
          <w:sz w:val="23"/>
        </w:rPr>
        <w:t>（一）十二不善心</w:t>
      </w:r>
    </w:p>
    <w:p>
      <w:r>
        <w:rPr>
          <w:b w:val="0"/>
        </w:rPr>
        <w:t>（第一品摄心分别品论文原文）</w:t>
      </w:r>
    </w:p>
    <w:p>
      <w:r>
        <w:rPr>
          <w:b w:val="0"/>
        </w:rPr>
        <w:t>这里先说心法有四种，即欲界1、色界2、无色界3及出世间4（心）。</w:t>
      </w:r>
    </w:p>
    <w:p>
      <w:r>
        <w:rPr>
          <w:b w:val="0"/>
        </w:rPr>
        <w:t>一、五十四欲界心</w:t>
      </w:r>
    </w:p>
    <w:p>
      <w:r>
        <w:rPr>
          <w:b w:val="0"/>
        </w:rPr>
        <w:t>此中欲界（心）是什么呢？即：</w:t>
      </w:r>
    </w:p>
    <w:p>
      <w:pPr>
        <w:pStyle w:val="ListNumber"/>
      </w:pPr>
      <w:r>
        <w:rPr>
          <w:b w:val="0"/>
        </w:rPr>
        <w:t>十二不善心 5：</w:t>
      </w:r>
    </w:p>
    <w:p>
      <w:r>
        <w:rPr>
          <w:b w:val="0"/>
        </w:rPr>
        <w:t>（1）喜俱 6.邪见 7相应 8.无行 9.一 10 ，（2）（喜俱.邪见相应）有行 11.一，</w:t>
      </w:r>
    </w:p>
    <w:p>
      <w:r>
        <w:rPr>
          <w:b w:val="0"/>
        </w:rPr>
        <w:t>(3) 喜俱.邪见不相应 无行.一, (4)(喜俱.邪见不相应)有行.一,</w:t>
      </w:r>
    </w:p>
    <w:p>
      <w:r>
        <w:rPr>
          <w:b w:val="0"/>
        </w:rPr>
        <w:t>(5) 舍俱 邪见相应无行.一, (6)(舍俱.邪见相应)有行.一,</w:t>
      </w:r>
    </w:p>
    <w:p>
      <w:r>
        <w:rPr>
          <w:b w:val="0"/>
        </w:rPr>
        <w:t>(7) 舍俱.邪见不相应.无行.一, (8)(舍俱.邪见不相应)有行.一。</w:t>
      </w:r>
    </w:p>
    <w:p>
      <w:r>
        <w:rPr>
          <w:b w:val="0"/>
        </w:rPr>
        <w:t>此等八法名为「贪俱心」。</w:t>
      </w:r>
    </w:p>
    <w:p>
      <w:r>
        <w:rPr>
          <w:b w:val="0"/>
        </w:rPr>
        <w:t>(9) 忧 俱.瞋恚 相应.无行.一, (10)(忧俱.瞋恚相应)有行.一。</w:t>
      </w:r>
    </w:p>
    <w:p>
      <w:r>
        <w:rPr>
          <w:b w:val="0"/>
        </w:rPr>
        <w:t>此等二法名为「瞋恚相应心」。</w:t>
      </w:r>
    </w:p>
    <w:p>
      <w:r>
        <w:rPr>
          <w:b w:val="0"/>
        </w:rPr>
        <w:t>(11) 舍俱.疑 相应.一, (12) 舍俱.掉举 相应.一。</w:t>
      </w:r>
    </w:p>
    <w:p>
      <w:r>
        <w:rPr>
          <w:b w:val="0"/>
        </w:rPr>
        <w:t>此等二法名为「愚痴心」。</w:t>
      </w:r>
    </w:p>
    <w:p>
      <w:r>
        <w:rPr>
          <w:b w:val="0"/>
        </w:rPr>
        <w:t>如是一切，称为「十二不善心」。</w:t>
      </w:r>
    </w:p>
    <w:p>
      <w:r>
        <w:rPr>
          <w:b w:val="0"/>
        </w:rPr>
        <w:t>贪根有八种，瞋。痴根各二，如是总称为：十二不善心。</w:t>
      </w:r>
    </w:p>
    <w:p>
      <w:r>
        <w:rPr>
          <w:b w:val="0"/>
        </w:rPr>
        <w:t>【十二不善心】表：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总数</w:t>
            </w:r>
          </w:p>
        </w:tc>
        <w:tc>
          <w:tcPr>
            <w:tcW w:type="dxa" w:w="1928"/>
            <w:shd w:val="clear" w:fill="1E4620"/>
          </w:tcPr>
          <w:p>
            <w:r>
              <w:rPr>
                <w:sz w:val="18"/>
              </w:rPr>
            </w:r>
            <w:r>
              <w:rPr>
                <w:b w:val="0"/>
                <w:color w:val="FFFFFF"/>
                <w:sz w:val="18"/>
              </w:rPr>
              <w:t>根</w:t>
            </w:r>
          </w:p>
        </w:tc>
        <w:tc>
          <w:tcPr>
            <w:tcW w:type="dxa" w:w="1928"/>
            <w:shd w:val="clear" w:fill="1E4620"/>
          </w:tcPr>
          <w:p>
            <w:r>
              <w:rPr>
                <w:sz w:val="18"/>
              </w:rPr>
            </w:r>
            <w:r>
              <w:rPr>
                <w:b w:val="0"/>
                <w:color w:val="FFFFFF"/>
                <w:sz w:val="18"/>
              </w:rPr>
              <w:t>受</w:t>
            </w:r>
          </w:p>
        </w:tc>
        <w:tc>
          <w:tcPr>
            <w:tcW w:type="dxa" w:w="1928"/>
            <w:shd w:val="clear" w:fill="1E4620"/>
          </w:tcPr>
          <w:p>
            <w:r>
              <w:rPr>
                <w:sz w:val="18"/>
              </w:rPr>
            </w:r>
            <w:r>
              <w:rPr>
                <w:b w:val="0"/>
                <w:color w:val="FFFFFF"/>
                <w:sz w:val="18"/>
              </w:rPr>
              <w:t>相应/不相应</w:t>
            </w:r>
          </w:p>
        </w:tc>
        <w:tc>
          <w:tcPr>
            <w:tcW w:type="dxa" w:w="1928"/>
            <w:shd w:val="clear" w:fill="1E4620"/>
          </w:tcPr>
          <w:p>
            <w:r>
              <w:rPr>
                <w:sz w:val="18"/>
              </w:rPr>
            </w:r>
            <w:r>
              <w:rPr>
                <w:b w:val="0"/>
                <w:color w:val="FFFFFF"/>
                <w:sz w:val="18"/>
              </w:rPr>
              <w:t>无行/有行</w:t>
            </w:r>
          </w:p>
        </w:tc>
      </w:tr>
      <w:tr>
        <w:tc>
          <w:tcPr>
            <w:tcW w:type="dxa" w:w="1928"/>
          </w:tcPr>
          <w:p>
            <w:r>
              <w:rPr>
                <w:sz w:val="18"/>
              </w:rPr>
            </w:r>
            <w:r>
              <w:rPr>
                <w:b w:val="0"/>
                <w:sz w:val="18"/>
              </w:rPr>
              <w:t>1</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3</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5</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7</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9</w:t>
            </w:r>
          </w:p>
        </w:tc>
        <w:tc>
          <w:tcPr>
            <w:tcW w:type="dxa" w:w="1928"/>
          </w:tcPr>
          <w:p>
            <w:r>
              <w:rPr>
                <w:sz w:val="18"/>
              </w:rPr>
            </w:r>
            <w:r>
              <w:rPr>
                <w:b w:val="0"/>
                <w:sz w:val="18"/>
              </w:rPr>
              <w:t>瞋 (1) 根 (2)</w:t>
            </w:r>
          </w:p>
        </w:tc>
        <w:tc>
          <w:tcPr>
            <w:tcW w:type="dxa" w:w="1928"/>
          </w:tcPr>
          <w:p>
            <w:r>
              <w:rPr>
                <w:sz w:val="18"/>
              </w:rPr>
            </w:r>
            <w:r>
              <w:rPr>
                <w:b w:val="0"/>
                <w:sz w:val="18"/>
              </w:rPr>
              <w:t>忧俱</w:t>
            </w:r>
          </w:p>
        </w:tc>
        <w:tc>
          <w:tcPr>
            <w:tcW w:type="dxa" w:w="1928"/>
          </w:tcPr>
          <w:p>
            <w:r>
              <w:rPr>
                <w:sz w:val="18"/>
              </w:rPr>
            </w:r>
            <w:r>
              <w:rPr>
                <w:b w:val="0"/>
                <w:sz w:val="18"/>
              </w:rPr>
              <w:t>瞋恚相应</w:t>
            </w:r>
          </w:p>
        </w:tc>
        <w:tc>
          <w:tcPr>
            <w:tcW w:type="dxa" w:w="1928"/>
          </w:tcPr>
          <w:p>
            <w:r>
              <w:rPr>
                <w:sz w:val="18"/>
              </w:rPr>
            </w:r>
            <w:r>
              <w:rPr>
                <w:b w:val="0"/>
                <w:sz w:val="18"/>
              </w:rPr>
              <w:t>无行</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瞋 (1) 根 (2)</w:t>
            </w:r>
          </w:p>
        </w:tc>
        <w:tc>
          <w:tcPr>
            <w:tcW w:type="dxa" w:w="1928"/>
            <w:shd w:val="clear" w:fill="F2F5FA"/>
          </w:tcPr>
          <w:p>
            <w:r>
              <w:rPr>
                <w:sz w:val="18"/>
              </w:rPr>
            </w:r>
            <w:r>
              <w:rPr>
                <w:b w:val="0"/>
                <w:sz w:val="18"/>
              </w:rPr>
              <w:t>忧俱</w:t>
            </w:r>
          </w:p>
        </w:tc>
        <w:tc>
          <w:tcPr>
            <w:tcW w:type="dxa" w:w="1928"/>
            <w:shd w:val="clear" w:fill="F2F5FA"/>
          </w:tcPr>
          <w:p>
            <w:r>
              <w:rPr>
                <w:sz w:val="18"/>
              </w:rPr>
            </w:r>
            <w:r>
              <w:rPr>
                <w:b w:val="0"/>
                <w:sz w:val="18"/>
              </w:rPr>
              <w:t>瞋恚相应</w:t>
            </w:r>
          </w:p>
        </w:tc>
        <w:tc>
          <w:tcPr>
            <w:tcW w:type="dxa" w:w="1928"/>
            <w:shd w:val="clear" w:fill="F2F5FA"/>
          </w:tcPr>
          <w:p>
            <w:r>
              <w:rPr>
                <w:sz w:val="18"/>
              </w:rPr>
            </w:r>
            <w:r>
              <w:rPr>
                <w:b w:val="0"/>
                <w:sz w:val="18"/>
              </w:rPr>
              <w:t>有行</w:t>
            </w:r>
          </w:p>
        </w:tc>
      </w:tr>
      <w:tr>
        <w:tc>
          <w:tcPr>
            <w:tcW w:type="dxa" w:w="1928"/>
          </w:tcPr>
          <w:p>
            <w:r>
              <w:rPr>
                <w:sz w:val="18"/>
              </w:rPr>
            </w:r>
            <w:r>
              <w:rPr>
                <w:b w:val="0"/>
                <w:sz w:val="18"/>
              </w:rPr>
              <w:t>11</w:t>
            </w:r>
          </w:p>
        </w:tc>
        <w:tc>
          <w:tcPr>
            <w:tcW w:type="dxa" w:w="1928"/>
          </w:tcPr>
          <w:p>
            <w:r>
              <w:rPr>
                <w:sz w:val="18"/>
              </w:rPr>
            </w:r>
            <w:r>
              <w:rPr>
                <w:b w:val="0"/>
                <w:sz w:val="18"/>
              </w:rPr>
              <w:t>痴 (1) 根 (2)</w:t>
            </w:r>
          </w:p>
        </w:tc>
        <w:tc>
          <w:tcPr>
            <w:tcW w:type="dxa" w:w="1928"/>
          </w:tcPr>
          <w:p>
            <w:r>
              <w:rPr>
                <w:sz w:val="18"/>
              </w:rPr>
            </w:r>
            <w:r>
              <w:rPr>
                <w:b w:val="0"/>
                <w:sz w:val="18"/>
              </w:rPr>
              <w:t>舍俱</w:t>
            </w:r>
          </w:p>
        </w:tc>
        <w:tc>
          <w:tcPr>
            <w:tcW w:type="dxa" w:w="1928"/>
          </w:tcPr>
          <w:p>
            <w:r>
              <w:rPr>
                <w:sz w:val="18"/>
              </w:rPr>
            </w:r>
            <w:r>
              <w:rPr>
                <w:b w:val="0"/>
                <w:sz w:val="18"/>
              </w:rPr>
              <w:t>疑相应</w:t>
            </w:r>
          </w:p>
        </w:tc>
        <w:tc>
          <w:tcPr>
            <w:tcW w:type="dxa" w:w="1928"/>
          </w:tcPr>
          <w:p>
            <w:r>
              <w:rPr>
                <w:sz w:val="18"/>
              </w:rPr>
            </w:r>
            <w:r>
              <w:rPr>
                <w:b w:val="0"/>
                <w:sz w:val="18"/>
              </w:rPr>
              <w:t>--</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痴 (1) 根 (2)</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掉举相应</w:t>
            </w:r>
          </w:p>
        </w:tc>
        <w:tc>
          <w:tcPr>
            <w:tcW w:type="dxa" w:w="1928"/>
            <w:shd w:val="clear" w:fill="F2F5FA"/>
          </w:tcPr>
          <w:p>
            <w:r>
              <w:rPr>
                <w:sz w:val="18"/>
              </w:rPr>
            </w:r>
            <w:r>
              <w:rPr>
                <w:b w:val="0"/>
                <w:sz w:val="18"/>
              </w:rPr>
              <w:t>--</w:t>
            </w:r>
          </w:p>
        </w:tc>
      </w:tr>
    </w:tbl>
    <w:p>
      <w:r>
        <w:rPr>
          <w:b w:val="0"/>
        </w:rPr>
        <w:t>（名词解释脚注原文）</w:t>
      </w:r>
    </w:p>
    <w:p>
      <w:r>
        <w:rPr>
          <w:b w:val="0"/>
        </w:rPr>
        <w:t>(不相应)(vippayutta): 与之不相关联。指心所与心不相关联的。</w:t>
      </w:r>
    </w:p>
    <w:p>
      <w:r>
        <w:rPr>
          <w:b w:val="0"/>
        </w:rPr>
        <w:t>(舍俱)(upekkhāsahagatām) 伴随着舍受。</w:t>
      </w:r>
    </w:p>
    <w:p>
      <w:r>
        <w:rPr>
          <w:b w:val="0"/>
        </w:rPr>
        <w:t>(忧)(不如意 domanassa, &lt;[du 恶、难]+[mano]意) : 指心的苦受；不快乐。心感受苦称为「忧」，「忧俱」包括：瞋、嫉妒、悭吝、恶作（后悔、懊恼）。</w:t>
      </w:r>
    </w:p>
    <w:p>
      <w:r>
        <w:rPr>
          <w:b w:val="0"/>
        </w:rPr>
        <w:t>(瞋恚)(paṭigha&lt;paṭi反+gha破坏; 梵语 pratigha): 反击、瞋、怒、生气。有情生起瞋恚, 使身心热恼, 不得平静。</w:t>
      </w:r>
    </w:p>
    <w:p>
      <w:r>
        <w:rPr>
          <w:b w:val="0"/>
        </w:rPr>
        <w:t>(疑)(vicikicchā): 怀疑佛法僧三宝、因果、缘起等。由于圣者断「疑」，故疑应解作：怀疑佛法僧三宝、因果、缘起等，而不解作对一般事务的怀疑。</w:t>
      </w:r>
    </w:p>
    <w:p>
      <w:r>
        <w:rPr>
          <w:b w:val="0"/>
        </w:rPr>
        <w:t>[掉举] (uddhacca, uddhata 抬高 (pp.) + ya (抽象名词), 英译: restlessness): 不平静、心散乱, 心意动摇不定。掉举属于十二种不善心之一, 掉举会产生不善果报, 但是不会产生来生结生的力量。</w:t>
      </w:r>
    </w:p>
    <w:p>
      <w:r>
        <w:rPr>
          <w:b/>
          <w:color w:val="1E4620"/>
          <w:sz w:val="23"/>
        </w:rPr>
        <w:t>（二）二十四欲界美心（八欲界善心）</w:t>
      </w:r>
    </w:p>
    <w:p>
      <w:r>
        <w:rPr>
          <w:b w:val="0"/>
        </w:rPr>
        <w:t>（第一品论文原文）</w:t>
      </w:r>
    </w:p>
    <w:p>
      <w:pPr>
        <w:pStyle w:val="ListNumber"/>
      </w:pPr>
      <w:r>
        <w:rPr>
          <w:b w:val="0"/>
        </w:rPr>
        <w:t>二十四有因(美)心：</w:t>
      </w:r>
    </w:p>
    <w:p>
      <w:r>
        <w:rPr>
          <w:b w:val="0"/>
        </w:rPr>
        <w:t>(1) 喜俱.智相应.无行.一, (2)(喜俱.智相应)有行.一,</w:t>
      </w:r>
    </w:p>
    <w:p>
      <w:r>
        <w:rPr>
          <w:b w:val="0"/>
        </w:rPr>
        <w:t>(3) 喜俱.智不相应.无行.一, (4)(喜俱.智不相应)有行.一,</w:t>
      </w:r>
    </w:p>
    <w:p>
      <w:r>
        <w:rPr>
          <w:b w:val="0"/>
        </w:rPr>
        <w:t>(5) 舍俱.智相应.无行.一, (6)(舍俱.智相应)有行.一,</w:t>
      </w:r>
    </w:p>
    <w:p>
      <w:r>
        <w:rPr>
          <w:b w:val="0"/>
        </w:rPr>
        <w:t>(7) 舍俱.智不相应.无行.一,(8)(舍俱.智不相应)有行.一。</w:t>
      </w:r>
    </w:p>
    <w:p>
      <w:r>
        <w:rPr>
          <w:b w:val="0"/>
        </w:rPr>
        <w:t>这是八种「欲界善心」。</w:t>
      </w:r>
    </w:p>
    <w:p>
      <w:r>
        <w:rPr>
          <w:b w:val="0"/>
        </w:rPr>
        <w:t>(1) 喜俱.智相应.无行.一, (2)(喜俱.智相应)有行.一,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这是八种「欲界有因异熟心」。</w:t>
      </w:r>
    </w:p>
    <w:p>
      <w:r>
        <w:rPr>
          <w:b w:val="0"/>
        </w:rPr>
        <w:t>(1) 喜俱.智相应.无行.一, (2) (喜俱.智相应)有行.一,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这是八种「欲界有因唯作心」。</w:t>
      </w:r>
    </w:p>
    <w:p>
      <w:r>
        <w:rPr>
          <w:b w:val="0"/>
        </w:rPr>
        <w:t>如是一切二十四种，称为欲界有因善、异熟、唯作心。</w:t>
      </w:r>
    </w:p>
    <w:p>
      <w:r>
        <w:rPr>
          <w:b w:val="0"/>
        </w:rPr>
        <w:t>欲界中有因，善.异熟.唯作，由于受.智行，区别二十四。</w:t>
      </w:r>
    </w:p>
    <w:p>
      <w:r>
        <w:rPr>
          <w:b w:val="0"/>
        </w:rPr>
        <w:t>欲异熟廿三，善不善二十，唯作有十一，共为五十四。</w:t>
      </w:r>
    </w:p>
    <w:p>
      <w:r>
        <w:rPr>
          <w:b w:val="0"/>
        </w:rPr>
        <w:t>[generated, not original text]</w:t>
      </w:r>
    </w:p>
    <w:p>
      <w:r>
        <w:rPr>
          <w:b/>
          <w:color w:val="1E4620"/>
          <w:sz w:val="26"/>
        </w:rPr>
        <w:t>💬 第一轮分享（10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回看今天：有没有一个时刻，你"想要更多"（贪）、或"不想要某个东西／某个人"（瞋）、或"糊里糊涂、无所谓"（痴）？请只用一句话描述那个片段，不加评判。</w:t>
      </w:r>
    </w:p>
    <w:p>
      <w:pPr>
        <w:pStyle w:val="ListNumber"/>
      </w:pPr>
      <w:r>
        <w:rPr>
          <w:b w:val="0"/>
        </w:rPr>
        <w:t>在刚才的共读里，哪一句话、哪一个名相最触动你？为什么？</w:t>
      </w:r>
    </w:p>
    <w:p>
      <w:pPr>
        <w:pStyle w:val="ListNumber"/>
      </w:pPr>
      <w:r>
        <w:rPr>
          <w:b w:val="0"/>
        </w:rPr>
        <w:t>当你发现自己生起了不善心，你通常的第一反应是自责，还是观察？这个"第一反应"本身就值得看一看。</w:t>
      </w:r>
    </w:p>
    <w:p>
      <w:r>
        <w:rPr>
          <w:b/>
        </w:rPr>
        <w:t>（主持人提示与回应话术）</w:t>
      </w:r>
    </w:p>
    <w:p>
      <w:pPr>
        <w:pStyle w:val="ListBullet"/>
      </w:pPr>
      <w:r>
        <w:rPr>
          <w:b w:val="0"/>
        </w:rPr>
        <w:t>若有人开口就说"我贪心太重、我很糟糕"，请温柔地接住：</w:t>
      </w:r>
      <w:r>
        <w:rPr>
          <w:b/>
        </w:rPr>
        <w:t>"你能看见它，就是正念在运作。我们今天不是来审判自己的，是来认识心的。"</w:t>
      </w:r>
      <w:r>
        <w:rPr>
          <w:b w:val="0"/>
        </w:rPr>
        <w:t xml:space="preserve"> 把讨论从"道德评价"拉回到"现象观察"。</w:t>
      </w:r>
    </w:p>
    <w:p>
      <w:pPr>
        <w:pStyle w:val="ListBullet"/>
      </w:pPr>
      <w:r>
        <w:rPr>
          <w:b w:val="0"/>
        </w:rPr>
        <w:t>若有人说"我什么都不贪，好像没什么可分享的"，可以回应："能觉察到'暂时没有'，也是一种觉察。或者说说今天有没有一件小小的事，让你心里动了一下？"</w:t>
      </w:r>
    </w:p>
    <w:p>
      <w:pPr>
        <w:pStyle w:val="ListBullet"/>
      </w:pPr>
      <w:r>
        <w:rPr>
          <w:b w:val="0"/>
        </w:rPr>
        <w:t>若有人借机批判别人（"我看某某就是嗔心重"），温和地把焦点带回："我们先不评价别人，只看看自己这一念。"</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E4620"/>
          <w:sz w:val="26"/>
        </w:rPr>
        <w:t>🎯 第一轮主题讨论（10 min）</w:t>
      </w:r>
    </w:p>
    <w:p>
      <w:r>
        <w:rPr>
          <w:b/>
        </w:rPr>
        <w:t>引导问题一：十二不善心为什么要分"贪根八、瞋根二、痴根二"？</w:t>
      </w:r>
    </w:p>
    <w:p>
      <w:pPr>
        <w:ind w:left="170"/>
        <w:pBdr>
          <w:left w:val="single" w:sz="18" w:space="4" w:color="1E4620"/>
        </w:pBdr>
        <w:shd w:val="clear" w:fill="F2F5FA"/>
      </w:pPr>
      <w:r>
        <w:rPr>
          <w:b w:val="0"/>
        </w:rPr>
        <w:t>提示：带大家回到原文——贪根八心，是拿三个条件交叉出来的：受（悦俱／舍俱）× 见（邪见相应／邪见不相应）× 行（无行／有行），二乘二乘二等于八。瞋根只有二种（忧俱．瞋恚相应，无行／有行），因为瞋一定伴随忧受、一定与瞋恚相应。痴根二种是"疑相应"与"掉举相应"。请学员想想：这种"拆解"的方式，是不是让我们看到"心不是铁板一块，而是若干条件组合出来的"？这对我观察自己的心有什么帮助？不必背下八种，重要的是体会"组合"的思维方式。</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学员说"这八种我根本分不清"→ 回应："完全不必分。你只要知道'贪心也有差别、也受条件影响'就够了。要分的是当下的心是贪、是瞋，还是痴。"</w:t>
      </w:r>
    </w:p>
    <w:p>
      <w:pPr>
        <w:ind w:left="170"/>
        <w:pBdr>
          <w:left w:val="single" w:sz="18" w:space="4" w:color="1E4620"/>
        </w:pBdr>
        <w:shd w:val="clear" w:fill="F2F5FA"/>
      </w:pPr>
      <w:r>
        <w:rPr>
          <w:b w:val="0"/>
        </w:rPr>
        <w:t>- 学员说"这么分析是不是太机械"→ 回应："分析是地图，不是走路。地图越清楚，走路越不容易迷路。"</w:t>
      </w:r>
    </w:p>
    <w:p>
      <w:pPr>
        <w:ind w:left="170"/>
        <w:pBdr>
          <w:left w:val="single" w:sz="18" w:space="4" w:color="1E4620"/>
        </w:pBdr>
        <w:shd w:val="clear" w:fill="F2F5FA"/>
      </w:pPr>
      <w:r>
        <w:rPr>
          <w:b w:val="0"/>
        </w:rPr>
        <w:t>- 学员问"邪见相应到底指什么"→ 用白话："就是带着'这快乐是真实的、可以长久的'这种错见去贪。比如以为'拥有他，我就永远幸福'。"</w:t>
      </w:r>
    </w:p>
    <w:p>
      <w:r>
        <w:rPr>
          <w:b/>
        </w:rPr>
        <w:t>引导问题二：八欲界善心与贪根八心，都用"悦俱／舍俱、无行／有行"，差别到底在哪？</w:t>
      </w:r>
    </w:p>
    <w:p>
      <w:pPr>
        <w:ind w:left="170"/>
        <w:pBdr>
          <w:left w:val="single" w:sz="18" w:space="4" w:color="1E4620"/>
        </w:pBdr>
        <w:shd w:val="clear" w:fill="F2F5FA"/>
      </w:pPr>
      <w:r>
        <w:rPr>
          <w:b w:val="0"/>
        </w:rPr>
        <w:t>提示：关键在"智相应／智不相应"与"因"。善心是"无贪、无瞋（、无痴）"为根，贪心是"贪（、痴）"为根。原文里贪根八心配的是"邪见相应／不相应"，善心配的是"智相应／智不相应"。也就是说：同样是"带着喜悦去做一件事"，背后可能是贪（我想得到），也可能是善（我想利益）。请学员不要靠"感觉得舒服／不舒服"来判断善恶——舒服不等于善，这是本周最容易混淆的一点。可以举个中性例子：请客吃饭，可能是贪（想被称赞），也可能是善（真心照顾人），行为相同，心不同。</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学员困惑"那乐受到底好不好"→ 回应："乐受是中性的，好坏看它和什么因在一起。和贪在一起，是贪的乐；和无贪在一起，是离系的乐。"</w:t>
      </w:r>
    </w:p>
    <w:p>
      <w:pPr>
        <w:ind w:left="170"/>
        <w:pBdr>
          <w:left w:val="single" w:sz="18" w:space="4" w:color="1E4620"/>
        </w:pBdr>
        <w:shd w:val="clear" w:fill="F2F5FA"/>
      </w:pPr>
      <w:r>
        <w:rPr>
          <w:b w:val="0"/>
        </w:rPr>
        <w:t>- 学员追问"善心欢喜，是不是也有贪"→ 回应："如果欢喜里没有'我要、我抓'，而是'我愿'，那就是善的乐。判断要看有没有'抓紧'的味道。"</w:t>
      </w:r>
    </w:p>
    <w:p>
      <w:pPr>
        <w:ind w:left="170"/>
        <w:pBdr>
          <w:left w:val="single" w:sz="18" w:space="4" w:color="1E4620"/>
        </w:pBdr>
        <w:shd w:val="clear" w:fill="F2F5FA"/>
      </w:pPr>
      <w:r>
        <w:rPr>
          <w:b w:val="0"/>
        </w:rPr>
        <w:t>- 学员说"太细了，生活里哪有空分"→ 回应："确实没空分。所以我们练习的是'事后回看'，不是'当下贴标签'。"</w:t>
      </w:r>
    </w:p>
    <w:p>
      <w:r>
        <w:rPr>
          <w:b/>
        </w:rPr>
        <w:t>引导问题三："有行／无行"——需要被劝一下才生起的心，与自然生起的心，给修行什么启发？</w:t>
      </w:r>
    </w:p>
    <w:p>
      <w:pPr>
        <w:ind w:left="170"/>
        <w:pBdr>
          <w:left w:val="single" w:sz="18" w:space="4" w:color="1E4620"/>
        </w:pBdr>
        <w:shd w:val="clear" w:fill="F2F5FA"/>
      </w:pPr>
      <w:r>
        <w:rPr>
          <w:b w:val="0"/>
        </w:rPr>
        <w:t>提示：原文中"有行"＝有怂恿、被鼓励（自己或他人）后才生起；"无行"＝不待劝、自然就生起。可以问：你行善时，更多是"被提醒才做"还是"自然就做"？这提示我们：修行的方向，是让善心越来越"无行"、让不善心越来越"有行"（不容易起）。但要小心，别把它变成新的自我评价标准——它只是一个观察的坐标。同时提醒：无论有行无行，都是因缘法，都不是"我"。</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学员说"我做什么都要人劝，是不是很差"→ 回应："被劝才做，也是善心，也值得随喜。别把'无行'当成新的考核指标。"</w:t>
      </w:r>
    </w:p>
    <w:p>
      <w:pPr>
        <w:ind w:left="170"/>
        <w:pBdr>
          <w:left w:val="single" w:sz="18" w:space="4" w:color="1E4620"/>
        </w:pBdr>
        <w:shd w:val="clear" w:fill="F2F5FA"/>
      </w:pPr>
      <w:r>
        <w:rPr>
          <w:b w:val="0"/>
        </w:rPr>
        <w:t>- 学员说"那我以后是不是该主动一点"→ 回应："是，但用'培育'的心态，不是用'补作业'的心态。慢慢来。"</w:t>
      </w:r>
    </w:p>
    <w:p>
      <w:pPr>
        <w:ind w:left="170"/>
        <w:pBdr>
          <w:left w:val="single" w:sz="18" w:space="4" w:color="1E4620"/>
        </w:pBdr>
        <w:shd w:val="clear" w:fill="F2F5FA"/>
      </w:pPr>
      <w:r>
        <w:rPr>
          <w:b w:val="0"/>
        </w:rPr>
        <w:t>- 学员担心"这是不是又在给自己打分"→ 回应："我们只是看清'起心'的因缘，看清了，它自然会变。不需要额外给自己打分。"</w:t>
      </w:r>
    </w:p>
    <w:p>
      <w:r>
        <w:rPr>
          <w:b/>
        </w:rPr>
        <w:t>（主持人收束）</w:t>
      </w:r>
      <w:r>
        <w:rPr>
          <w:b w:val="0"/>
        </w:rPr>
        <w:t xml:space="preserve"> 讨论三题后，用一句话收拢：</w:t>
      </w:r>
      <w:r>
        <w:rPr>
          <w:b/>
        </w:rPr>
        <w:t>"这三题指向同一件事——观察心的因、相应与行，而不是给自己打分。"</w:t>
      </w:r>
      <w:r>
        <w:rPr>
          <w:b w:val="0"/>
        </w:rPr>
        <w:t xml:space="preserve"> 若时间富余，可请一位学员用"请客吃饭"的例子在现场演一遍三把尺子（受／相应／有行）。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【现象】贪、瞋、痴生起时，你的身体和心各有什么反应？先说说你认得出的那一种。</w:t>
      </w:r>
    </w:p>
    <w:p>
      <w:pPr>
        <w:ind w:left="170"/>
        <w:pBdr>
          <w:left w:val="single" w:sz="18" w:space="4" w:color="1E4620"/>
        </w:pBdr>
        <w:shd w:val="clear" w:fill="F2F5FA"/>
      </w:pPr>
      <w:r>
        <w:rPr>
          <w:b w:val="0"/>
        </w:rPr>
        <w:t>- 【影响】这些心大多不用人劝就来了，而善意却常要人推一把才起来——这个差别让你想到什么？</w:t>
      </w:r>
    </w:p>
    <w:p>
      <w:pPr>
        <w:ind w:left="170"/>
        <w:pBdr>
          <w:left w:val="single" w:sz="18" w:space="4" w:color="1E4620"/>
        </w:pBdr>
        <w:shd w:val="clear" w:fill="F2F5FA"/>
      </w:pPr>
      <w:r>
        <w:rPr>
          <w:b w:val="0"/>
        </w:rPr>
        <w:t>- 【应对】这一周，每当察觉到一个不友善的念头，先不急着评判，只在心里轻轻说一句「我看见你了」。</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（本周练习：观心三标签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现在，我们做一个很简单的练习，叫做"贴标签"。它不是判断好坏，只是给当下生起的心，轻轻贴上一个名字。</w:t>
      </w:r>
    </w:p>
    <w:p>
      <w:pPr>
        <w:ind w:left="170"/>
        <w:pBdr>
          <w:left w:val="single" w:sz="18" w:space="4" w:color="1E4620"/>
        </w:pBdr>
        <w:shd w:val="clear" w:fill="F2F5FA"/>
      </w:pPr>
      <w:r>
        <w:rPr>
          <w:b w:val="0"/>
        </w:rPr>
        <w:t>先把注意力放到呼吸上，陪伴呼吸一会儿。当有一个念头、一种情绪、一个画面生起时，我们不追它，只轻轻地看它一眼，然后选一个标签：</w:t>
      </w:r>
    </w:p>
    <w:p>
      <w:pPr>
        <w:ind w:left="170"/>
        <w:pBdr>
          <w:left w:val="single" w:sz="18" w:space="4" w:color="1E4620"/>
        </w:pBdr>
        <w:shd w:val="clear" w:fill="F2F5FA"/>
      </w:pPr>
      <w:r>
        <w:rPr>
          <w:b w:val="0"/>
        </w:rPr>
        <w:t>如果是"想要、想抓、想多一点"的味道——在心里轻轻说：</w:t>
      </w:r>
      <w:r>
        <w:rPr>
          <w:b/>
        </w:rPr>
        <w:t>"贪。"</w:t>
      </w:r>
    </w:p>
    <w:p>
      <w:pPr>
        <w:ind w:left="170"/>
        <w:pBdr>
          <w:left w:val="single" w:sz="18" w:space="4" w:color="1E4620"/>
        </w:pBdr>
        <w:shd w:val="clear" w:fill="F2F5FA"/>
      </w:pPr>
      <w:r>
        <w:rPr>
          <w:b w:val="0"/>
        </w:rPr>
        <w:t>如果是"不想要、排斥、烦躁、想推开"的味道——轻轻说：</w:t>
      </w:r>
      <w:r>
        <w:rPr>
          <w:b/>
        </w:rPr>
        <w:t>"瞋。"</w:t>
      </w:r>
    </w:p>
    <w:p>
      <w:pPr>
        <w:ind w:left="170"/>
        <w:pBdr>
          <w:left w:val="single" w:sz="18" w:space="4" w:color="1E4620"/>
        </w:pBdr>
        <w:shd w:val="clear" w:fill="F2F5FA"/>
      </w:pPr>
      <w:r>
        <w:rPr>
          <w:b w:val="0"/>
        </w:rPr>
        <w:t>如果是"糊里糊涂、不清楚、无所谓、发呆"的味道——轻轻说：</w:t>
      </w:r>
      <w:r>
        <w:rPr>
          <w:b/>
        </w:rPr>
        <w:t>"痴。"</w:t>
      </w:r>
    </w:p>
    <w:p>
      <w:pPr>
        <w:ind w:left="170"/>
        <w:pBdr>
          <w:left w:val="single" w:sz="18" w:space="4" w:color="1E4620"/>
        </w:pBdr>
        <w:shd w:val="clear" w:fill="F2F5FA"/>
      </w:pPr>
      <w:r>
        <w:rPr>
          <w:b w:val="0"/>
        </w:rPr>
        <w:t>如果是"想给予、想照顾、清楚明白地做一件对的事"的味道——轻轻说：</w:t>
      </w:r>
      <w:r>
        <w:rPr>
          <w:b/>
        </w:rPr>
        <w:t>"善。"</w:t>
      </w:r>
    </w:p>
    <w:p>
      <w:pPr>
        <w:ind w:left="170"/>
        <w:pBdr>
          <w:left w:val="single" w:sz="18" w:space="4" w:color="1E4620"/>
        </w:pBdr>
        <w:shd w:val="clear" w:fill="F2F5FA"/>
      </w:pPr>
      <w:r>
        <w:rPr>
          <w:b w:val="0"/>
        </w:rPr>
        <w:t>说完，就放下这个标签，回到呼吸。它只是一个标签，不是给你定罪。标签贴完就丢。</w:t>
      </w:r>
    </w:p>
    <w:p>
      <w:pPr>
        <w:ind w:left="170"/>
        <w:pBdr>
          <w:left w:val="single" w:sz="18" w:space="4" w:color="1E4620"/>
        </w:pBdr>
        <w:shd w:val="clear" w:fill="F2F5FA"/>
      </w:pPr>
      <w:r>
        <w:rPr>
          <w:b w:val="0"/>
        </w:rPr>
        <w:t>再来一次……无论生起什么，都只是知道，只是轻轻地命名，不推开也不抓住。</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分钟即可，留几秒安静。强调："贴标签是为了看见，不是为了评判；如果一整个练习都在打妄想，也没关系——能知道'我在打妄想'，本身就是练习。"若时间富余，加 5 分钟慈心散播（可用材料①"散播慈爱"的句子）。</w:t>
      </w:r>
    </w:p>
    <w:p>
      <w:r>
        <w:rPr>
          <w:b/>
        </w:rPr>
        <w:t>（常见问题与处理）</w:t>
      </w:r>
    </w:p>
    <w:p>
      <w:pPr>
        <w:pStyle w:val="ListBullet"/>
      </w:pPr>
      <w:r>
        <w:rPr>
          <w:b w:val="0"/>
        </w:rPr>
        <w:t>"我分不清贪和善"→ 提示："看有没有一个'我要、我抓'的紧张感。想给出去、想让人好，通常松；想得到、想留住，通常紧。"</w:t>
      </w:r>
    </w:p>
    <w:p>
      <w:pPr>
        <w:pStyle w:val="ListBullet"/>
      </w:pPr>
      <w:r>
        <w:rPr>
          <w:b w:val="0"/>
        </w:rPr>
        <w:t>"我越观察越焦虑"→ 提示："如果越观察越紧，就先停下标签，只回到呼吸，把'必须看清'也放下。观察不等于盯着自己审问。"</w:t>
      </w:r>
    </w:p>
    <w:p>
      <w:pPr>
        <w:pStyle w:val="ListBullet"/>
      </w:pPr>
      <w:r>
        <w:rPr>
          <w:b w:val="0"/>
        </w:rPr>
        <w:t>"我几乎全是痴（发呆）"→ 提示："能发现'原来多数时候是糊里糊涂'，这是很真实的发现，值得欢喜，因为它意味着开始清醒了。"</w:t>
      </w:r>
    </w:p>
    <w:p>
      <w:pPr>
        <w:pStyle w:val="ListBullet"/>
      </w:pPr>
      <w:r>
        <w:rPr>
          <w:b/>
        </w:rPr>
        <w:t>练习后的分享</w:t>
      </w:r>
      <w:r>
        <w:rPr>
          <w:b w:val="0"/>
        </w:rPr>
        <w:t>：邀请 2—3 位法友用一句话说"我标签到了什么、身体有什么感觉"，只描述、不评判。主持人最后补一句："今天你贴的每一个标签，都只是一片云的名字。"</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（本周练习：观\"触·受·想·思\"四心所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今天我们不观别的，只观四个最普通的\"心的零件\"——触、受、想、思。它们每一刻都在，只是平时我们没留意。</w:t>
      </w:r>
    </w:p>
    <w:p>
      <w:pPr>
        <w:ind w:left="170"/>
        <w:pBdr>
          <w:left w:val="single" w:sz="18" w:space="4" w:color="1E4620"/>
        </w:pBdr>
        <w:shd w:val="clear" w:fill="F2F5FA"/>
      </w:pPr>
      <w:r>
        <w:rPr>
          <w:b w:val="0"/>
        </w:rPr>
        <w:t>先把注意力放到呼吸上。当空气触到鼻孔或腹部时，轻轻知道：</w:t>
      </w:r>
      <w:r>
        <w:rPr>
          <w:b/>
        </w:rPr>
        <w:t>这是\"触\"——接触。</w:t>
      </w:r>
    </w:p>
    <w:p>
      <w:pPr>
        <w:ind w:left="170"/>
        <w:pBdr>
          <w:left w:val="single" w:sz="18" w:space="4" w:color="1E4620"/>
        </w:pBdr>
        <w:shd w:val="clear" w:fill="F2F5FA"/>
      </w:pPr>
      <w:r>
        <w:rPr>
          <w:b w:val="0"/>
        </w:rPr>
        <w:t>接着，留意这一刻的感觉是舒服、不舒服，还是不苦不乐，轻轻知道：</w:t>
      </w:r>
      <w:r>
        <w:rPr>
          <w:b/>
        </w:rPr>
        <w:t>这是\"受\"——感受。</w:t>
      </w:r>
    </w:p>
    <w:p>
      <w:pPr>
        <w:ind w:left="170"/>
        <w:pBdr>
          <w:left w:val="single" w:sz="18" w:space="4" w:color="1E4620"/>
        </w:pBdr>
        <w:shd w:val="clear" w:fill="F2F5FA"/>
      </w:pPr>
      <w:r>
        <w:rPr>
          <w:b w:val="0"/>
        </w:rPr>
        <w:t>如果心里浮现出\"这是呼吸\"\"这是冷风\"这样的辨认，轻轻知道：</w:t>
      </w:r>
      <w:r>
        <w:rPr>
          <w:b/>
        </w:rPr>
        <w:t>这是\"想\"——标记、认知。</w:t>
      </w:r>
    </w:p>
    <w:p>
      <w:pPr>
        <w:ind w:left="170"/>
        <w:pBdr>
          <w:left w:val="single" w:sz="18" w:space="4" w:color="1E4620"/>
        </w:pBdr>
        <w:shd w:val="clear" w:fill="F2F5FA"/>
      </w:pPr>
      <w:r>
        <w:rPr>
          <w:b w:val="0"/>
        </w:rPr>
        <w:t>如果心里有一个小小的\"我要继续\"或\"我想停下来\"的动向，轻轻知道：</w:t>
      </w:r>
      <w:r>
        <w:rPr>
          <w:b/>
        </w:rPr>
        <w:t>这是\"思\"——意志、动机。</w:t>
      </w:r>
    </w:p>
    <w:p>
      <w:pPr>
        <w:ind w:left="170"/>
        <w:pBdr>
          <w:left w:val="single" w:sz="18" w:space="4" w:color="1E4620"/>
        </w:pBdr>
        <w:shd w:val="clear" w:fill="F2F5FA"/>
      </w:pPr>
      <w:r>
        <w:rPr>
          <w:b w:val="0"/>
        </w:rPr>
        <w:t>不必分析，不必命名得准确。只是知道：触来了，受来了，想来了，思来了……它们像几个同伴，一起出现、一起灭去。你不是它们，你只是看着它们来去的那个知道。</w:t>
      </w:r>
    </w:p>
    <w:p>
      <w:pPr>
        <w:ind w:left="170"/>
        <w:pBdr>
          <w:left w:val="single" w:sz="18" w:space="4" w:color="1E4620"/>
        </w:pBdr>
        <w:shd w:val="clear" w:fill="F2F5FA"/>
      </w:pPr>
      <w:r>
        <w:rPr>
          <w:b w:val="0"/>
        </w:rPr>
        <w:t>再一次：吸气，知道触；知道受；知道想；知道那个想去留的动向。就这样，陪它一会儿。</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分钟即可，留几秒安静。强调：\"这不是考试，认不认得出'触受想思'都没关系；能知道'心里有东西在动'，就已经在练习了。\"若时间富余，加 5 分钟慈心散播。</w:t>
      </w:r>
    </w:p>
    <w:p>
      <w:r>
        <w:rPr>
          <w:b/>
        </w:rPr>
        <w:t>（常见问题与处理）</w:t>
      </w:r>
    </w:p>
    <w:p>
      <w:pPr>
        <w:pStyle w:val="ListBullet"/>
      </w:pPr>
      <w:r>
        <w:rPr>
          <w:b w:val="0"/>
        </w:rPr>
        <w:t>\"我分不清想和思\"→ 提示：\"'想'是认出来'这是什么'；'思'是想去做点什么。一个偏认识，一个偏动机。分不清没关系，先知道有这两个在动就好。\"</w:t>
      </w:r>
    </w:p>
    <w:p>
      <w:pPr>
        <w:pStyle w:val="ListBullet"/>
      </w:pPr>
      <w:r>
        <w:rPr>
          <w:b w:val="0"/>
        </w:rPr>
        <w:t>\"我越观察越紧张\"→ 提示：\"如果越观察越紧，就先放下观察，只回到呼吸。观察不等于审问自己。\"</w:t>
      </w:r>
    </w:p>
    <w:p>
      <w:pPr>
        <w:pStyle w:val="ListBullet"/>
      </w:pPr>
      <w:r>
        <w:rPr>
          <w:b w:val="0"/>
        </w:rPr>
        <w:t>\"我几乎什么都没观到\"→ 提示：\"能发现'好像什么都没有'，也是一种观察。慢慢来，不着急。\"</w:t>
      </w:r>
    </w:p>
    <w:p>
      <w:pPr>
        <w:pStyle w:val="ListBullet"/>
      </w:pPr>
      <w:r>
        <w:rPr>
          <w:b/>
        </w:rPr>
        <w:t>练习后的分享</w:t>
      </w:r>
      <w:r>
        <w:rPr>
          <w:b w:val="0"/>
        </w:rPr>
        <w:t>：邀请 2—3 位法友用一句话说\"我留意到了哪个心所在动、身体有什么感觉\"，只描述、不评判。主持人最后补一句：\"今天我们只是第一次认了几位'心的同伴'，以后慢慢会越来越熟。\"</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rPr>
        <w:t>务必提醒：心所是心的\"零件\"，不是\"你\"；读到的都是心的样子，不是给你贴标签。</w:t>
      </w:r>
    </w:p>
    <w:p>
      <w:pPr>
        <w:ind w:left="170"/>
        <w:pBdr>
          <w:left w:val="single" w:sz="18" w:space="4" w:color="1E4620"/>
        </w:pBdr>
        <w:shd w:val="clear" w:fill="F2F5FA"/>
      </w:pPr>
      <w:r>
        <w:rPr>
          <w:b/>
        </w:rPr>
        <w:t>【本周朗读段 · 开始】</w:t>
      </w:r>
      <w:r>
        <w:rPr>
          <w:b w:val="0"/>
        </w:rPr>
        <w:t>（本段约 3561 字，供中等稍慢朗读，约 20 分钟；其余为默读／选读／延伸内容）</w:t>
      </w:r>
    </w:p>
    <w:p>
      <w:pPr>
        <w:ind w:left="170"/>
        <w:pBdr>
          <w:left w:val="single" w:sz="18" w:space="4" w:color="1E4620"/>
        </w:pBdr>
        <w:shd w:val="clear" w:fill="F2F5FA"/>
      </w:pPr>
      <w:r>
        <w:rPr>
          <w:b w:val="0"/>
        </w:rPr>
        <w:t>朗读节奏建议：材料③【五十二心所】表逐行慢读，读完停三秒；材料②\"心所决定心\"这段照读原文，不加工。若有人读错巴利文（如 saññā、jīvitindriya），不必当众纠正，事后轻声提示即可。</w:t>
      </w:r>
    </w:p>
    <w:p>
      <w:r>
        <w:rPr>
          <w:b/>
          <w:color w:val="1E4620"/>
          <w:sz w:val="23"/>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1E4620"/>
          <w:sz w:val="23"/>
        </w:rPr>
        <w:t>心所</w:t>
      </w:r>
    </w:p>
    <w:p>
      <w:r>
        <w:rPr>
          <w:b w:val="0"/>
        </w:rPr>
        <w:t>心所</w:t>
      </w:r>
    </w:p>
    <w:p>
      <w:r>
        <w:rPr>
          <w:b/>
          <w:color w:val="1E4620"/>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val="0"/>
        </w:rPr>
        <w:t>[generated, not original text]</w:t>
      </w:r>
    </w:p>
    <w:p>
      <w:r>
        <w:rPr>
          <w:b/>
          <w:color w:val="1E4620"/>
          <w:sz w:val="23"/>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1E4620"/>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1E4620"/>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1E4620"/>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1E4620"/>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1E4620"/>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1E4620"/>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1E4620"/>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1E4620"/>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1E4620"/>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1E4620"/>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1E4620"/>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1E4620"/>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1E4620"/>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1E4620"/>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1E4620"/>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1E4620"/>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1E4620"/>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1E4620"/>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1E4620"/>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val="0"/>
        </w:rPr>
        <w:t>[generated, not original text]</w:t>
      </w:r>
    </w:p>
    <w:p>
      <w:r>
        <w:rPr>
          <w:b/>
          <w:color w:val="1E4620"/>
          <w:sz w:val="23"/>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1E4620"/>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1E4620"/>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1E4620"/>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1E4620"/>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1E4620"/>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1E4620"/>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1E4620"/>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r>
        <w:rPr>
          <w:b w:val="0"/>
        </w:rPr>
        <w:t>[generated, not original text]</w:t>
      </w:r>
    </w:p>
    <w:p>
      <w:r>
        <w:rPr>
          <w:b/>
          <w:color w:val="1E4620"/>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只描述\"发生了什么\"，不给自己的心定性（不说\"我就是贪心重\"），只说\"当时心里生起了一个想抓取的心\"。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回看今天：有没有一个时刻，你能隐约感到\"心里不只是一个人在说话\"——像是有一个想抓的、一个想推的、一个在旁边看的？请只用一句话描述那个片段，不加评判。</w:t>
      </w:r>
    </w:p>
    <w:p>
      <w:pPr>
        <w:pStyle w:val="ListNumber"/>
      </w:pPr>
      <w:r>
        <w:rPr>
          <w:b w:val="0"/>
        </w:rPr>
        <w:t>在刚才的共读里，哪一句最触动你？是\"心与心所如同国王与大臣\"，还是\"心所像染料，把心染成善或不善\"？</w:t>
      </w:r>
    </w:p>
    <w:p>
      <w:pPr>
        <w:pStyle w:val="ListNumber"/>
      </w:pPr>
      <w:r>
        <w:rPr>
          <w:b w:val="0"/>
        </w:rPr>
        <w:t>当你听到\"52 个心所\"时，心里第一反应是什么？（头大？好奇？觉得离自己很远？）这个第一反应本身，也值得看一看。</w:t>
      </w:r>
    </w:p>
    <w:p>
      <w:r>
        <w:rPr>
          <w:b/>
        </w:rPr>
        <w:t>（主持人提示与回应话术）</w:t>
      </w:r>
    </w:p>
    <w:p>
      <w:pPr>
        <w:pStyle w:val="ListBullet"/>
      </w:pPr>
      <w:r>
        <w:rPr>
          <w:b w:val="0"/>
        </w:rPr>
        <w:t>若有人开口就说\"这么多名相，我肯定学不会\"，请温柔地接住：</w:t>
      </w:r>
      <w:r>
        <w:rPr>
          <w:b/>
        </w:rPr>
        <w:t>\"学不会很正常，我们本来就不是来背的。记住 13、14、25 三块框架，就已经过关了。\"</w:t>
      </w:r>
      <w:r>
        <w:rPr>
          <w:b w:val="0"/>
        </w:rPr>
        <w:t xml:space="preserve"> 把焦点从\"记忆\"拉回\"理解\"。</w:t>
      </w:r>
    </w:p>
    <w:p>
      <w:pPr>
        <w:pStyle w:val="ListBullet"/>
      </w:pPr>
      <w:r>
        <w:rPr>
          <w:b w:val="0"/>
        </w:rPr>
        <w:t>若有人说\"我心里乱七八糟，是不是心所太多\"，可以回应：\"心所多，不等于乱。就像一支乐队，乐器多，才能奏出乐曲。重要的是看看今天是谁在带队。\"</w:t>
      </w:r>
    </w:p>
    <w:p>
      <w:pPr>
        <w:pStyle w:val="ListBullet"/>
      </w:pPr>
      <w:r>
        <w:rPr>
          <w:b w:val="0"/>
        </w:rPr>
        <w:t>若有人借机批判自己（\"我贪心太重\"),温和地把焦点带回：\"我们先不评价，只看看当时有哪些心所在动。\"</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E4620"/>
          <w:sz w:val="26"/>
        </w:rPr>
        <w:t>🎯 第二轮主题讨论（10 min）</w:t>
      </w:r>
    </w:p>
    <w:p>
      <w:r>
        <w:rPr>
          <w:b/>
        </w:rPr>
        <w:t>引导问题一：心与心所，到底是什么关系？为什么说\"心不孤单\"？</w:t>
      </w:r>
    </w:p>
    <w:p>
      <w:pPr>
        <w:ind w:left="170"/>
        <w:pBdr>
          <w:left w:val="single" w:sz="18" w:space="4" w:color="1E4620"/>
        </w:pBdr>
        <w:shd w:val="clear" w:fill="F2F5FA"/>
      </w:pPr>
      <w:r>
        <w:rPr>
          <w:b w:val="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学员说\"那我平时说的'我的心'，到底是哪一个？\"→ 回应：\"'我的心'其实是一组一组的'心＋心所'在生灭。我们说的'我'，是把这些快速生灭的组合抓成了一个整体。\"</w:t>
      </w:r>
    </w:p>
    <w:p>
      <w:pPr>
        <w:ind w:left="170"/>
        <w:pBdr>
          <w:left w:val="single" w:sz="18" w:space="4" w:color="1E4620"/>
        </w:pBdr>
        <w:shd w:val="clear" w:fill="F2F5FA"/>
      </w:pPr>
      <w:r>
        <w:rPr>
          <w:b w:val="0"/>
        </w:rPr>
        <w:t>- 学员说\"同生同灭太快了，我根本看不到\"→ 回应：\"确实看不到，这是极快的法。看不到没关系，理论上先建立正确的图景。\"</w:t>
      </w:r>
    </w:p>
    <w:p>
      <w:pPr>
        <w:ind w:left="170"/>
        <w:pBdr>
          <w:left w:val="single" w:sz="18" w:space="4" w:color="1E4620"/>
        </w:pBdr>
        <w:shd w:val="clear" w:fill="F2F5FA"/>
      </w:pPr>
      <w:r>
        <w:rPr>
          <w:b w:val="0"/>
        </w:rPr>
        <w:t>- 学员问\"名聚是不是就是'我'？\"→ 回应：\"不是。名聚是因缘和合、刹那生灭的一组，不是恒常的'我'。这也正是阿毗达摩要拆解的。\"</w:t>
      </w:r>
    </w:p>
    <w:p>
      <w:r>
        <w:rPr>
          <w:b/>
        </w:rPr>
        <w:t>引导问题二：既然\"心本身不决定善不善，是心所决定心\"，那这对我们观察自己的心有什么用？</w:t>
      </w:r>
    </w:p>
    <w:p>
      <w:pPr>
        <w:ind w:left="170"/>
        <w:pBdr>
          <w:left w:val="single" w:sz="18" w:space="4" w:color="1E4620"/>
        </w:pBdr>
        <w:shd w:val="clear" w:fill="F2F5FA"/>
      </w:pPr>
      <w:r>
        <w:rPr>
          <w:b w:val="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学员问\"那我做同一件事，有时是善、有时是不善？\"→ 回应：\"对。行为相同，配的心所不同，性质就不同。所以我们练的是看'配了哪些心所'。\"</w:t>
      </w:r>
    </w:p>
    <w:p>
      <w:pPr>
        <w:ind w:left="170"/>
        <w:pBdr>
          <w:left w:val="single" w:sz="18" w:space="4" w:color="1E4620"/>
        </w:pBdr>
        <w:shd w:val="clear" w:fill="F2F5FA"/>
      </w:pPr>
      <w:r>
        <w:rPr>
          <w:b w:val="0"/>
        </w:rPr>
        <w:t>- 学员说\"这样是不是太苛刻，做个好事还要检查动机\"→ 回应：\"不是苛刻，是清醒。看清动机是为了让善更纯，不是为了挑自己的刺。\"</w:t>
      </w:r>
    </w:p>
    <w:p>
      <w:pPr>
        <w:ind w:left="170"/>
        <w:pBdr>
          <w:left w:val="single" w:sz="18" w:space="4" w:color="1E4620"/>
        </w:pBdr>
        <w:shd w:val="clear" w:fill="F2F5FA"/>
      </w:pPr>
      <w:r>
        <w:rPr>
          <w:b w:val="0"/>
        </w:rPr>
        <w:t>- 学员困惑\"那我的心到底善不善\"→ 回应：\"心本身是中性的识知活动；善不善看它这一刻配了什么心所。所以不用急着给'我'定性。\"</w:t>
      </w:r>
    </w:p>
    <w:p>
      <w:r>
        <w:rPr>
          <w:b/>
        </w:rPr>
        <w:t>引导问题三：材料②说\"我宣称思是业\"——为什么思心所承担了业的责任？</w:t>
      </w:r>
    </w:p>
    <w:p>
      <w:pPr>
        <w:ind w:left="170"/>
        <w:pBdr>
          <w:left w:val="single" w:sz="18" w:space="4" w:color="1E4620"/>
        </w:pBdr>
        <w:shd w:val="clear" w:fill="F2F5FA"/>
      </w:pPr>
      <w:r>
        <w:rPr>
          <w:b w:val="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学员问\"那是不是只要动机好，行为随便都行？\"→ 回应：\"不是'随便'，而是说动机是根。动机真、行为也当正，才是一致。\"</w:t>
      </w:r>
    </w:p>
    <w:p>
      <w:pPr>
        <w:ind w:left="170"/>
        <w:pBdr>
          <w:left w:val="single" w:sz="18" w:space="4" w:color="1E4620"/>
        </w:pBdr>
        <w:shd w:val="clear" w:fill="F2F5FA"/>
      </w:pPr>
      <w:r>
        <w:rPr>
          <w:b w:val="0"/>
        </w:rPr>
        <w:t>- 学员担心\"那我以前无心的过失，算不算业\"→ 回应：\"思有强有弱，业也有强有弱。原文说'当思强有力时，业是强的；当思薄弱时，业是弱的'。所以不必一概而论、更不必自责。\"</w:t>
      </w:r>
    </w:p>
    <w:p>
      <w:pPr>
        <w:ind w:left="170"/>
        <w:pBdr>
          <w:left w:val="single" w:sz="18" w:space="4" w:color="1E4620"/>
        </w:pBdr>
        <w:shd w:val="clear" w:fill="F2F5FA"/>
      </w:pPr>
      <w:r>
        <w:rPr>
          <w:b w:val="0"/>
        </w:rPr>
        <w:t>- 学员说\"这和'无我'矛盾吗\"→ 回应：\"不矛盾。思也是因缘所生、刹那生灭的，正因为它缘起，才谈得上'可以培育'。\"</w:t>
      </w:r>
    </w:p>
    <w:p>
      <w:r>
        <w:rPr>
          <w:b/>
        </w:rPr>
        <w:t>（主持人收束）</w:t>
      </w:r>
      <w:r>
        <w:rPr>
          <w:b w:val="0"/>
        </w:rPr>
        <w:t xml:space="preserve"> 讨论三题后，用一句话收拢：</w:t>
      </w:r>
      <w:r>
        <w:rPr>
          <w:b/>
        </w:rPr>
        <w:t>\"这三题指向同一件事——心不孤单，它带着一队心所，善不善就看这队心所里有没有贪瞋痴。看清配对，而不是审判自己。\"</w:t>
      </w:r>
      <w:r>
        <w:rPr>
          <w:b w:val="0"/>
        </w:rPr>
        <w:t xml:space="preserve"> 若时间富余，可请一位学员用\"请客吃饭\"的例子现场演一遍：同样是请客，配无贪无瞋是善，配贪（想被称赞）就是不善。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【现象】「心」和「心所」总是结伴而行，回想一次你的起心动念，当时陪着它一起来的还有什么？</w:t>
      </w:r>
    </w:p>
    <w:p>
      <w:pPr>
        <w:ind w:left="170"/>
        <w:pBdr>
          <w:left w:val="single" w:sz="18" w:space="4" w:color="1E4620"/>
        </w:pBdr>
        <w:shd w:val="clear" w:fill="F2F5FA"/>
      </w:pPr>
      <w:r>
        <w:rPr>
          <w:b w:val="0"/>
        </w:rPr>
        <w:t>- 【影响】如果决定善不善的不是心本身、而是陪着它的心所，那你对「我本性如何」的看法会松动吗？</w:t>
      </w:r>
    </w:p>
    <w:p>
      <w:pPr>
        <w:ind w:left="170"/>
        <w:pBdr>
          <w:left w:val="single" w:sz="18" w:space="4" w:color="1E4620"/>
        </w:pBdr>
        <w:shd w:val="clear" w:fill="F2F5FA"/>
      </w:pPr>
      <w:r>
        <w:rPr>
          <w:b w:val="0"/>
        </w:rPr>
        <w:t>- 【应对】这一周，每天记一次「当时心里跟着的是什么」——只记下名字，比如急、软、紧、松。</w:t>
      </w:r>
    </w:p>
    <w:p>
      <w:r>
        <w:rPr>
          <w:b/>
          <w:color w:val="1E4620"/>
          <w:sz w:val="26"/>
        </w:rPr>
        <w:t>📚 扩展内容包（时间富余时使用）</w:t>
      </w:r>
    </w:p>
    <w:p>
      <w:r>
        <w:rPr>
          <w:b/>
          <w:color w:val="1E4620"/>
          <w:sz w:val="23"/>
        </w:rPr>
        <w:t>扩展一</w:t>
      </w:r>
    </w:p>
    <w:p>
      <w:r>
        <w:rPr>
          <w:b/>
        </w:rPr>
        <w:t>扩展话题一：「贪根心有乐受」这条，值得多讲几句。</w:t>
      </w:r>
    </w:p>
    <w:p>
      <w:pPr>
        <w:ind w:left="170"/>
        <w:pBdr>
          <w:left w:val="single" w:sz="18" w:space="4" w:color="1E4620"/>
        </w:pBdr>
        <w:shd w:val="clear" w:fill="F2F5FA"/>
      </w:pPr>
      <w:r>
        <w:rPr>
          <w:b w:val="0"/>
        </w:rPr>
        <w:t>很多人会困惑：贪心和善心都可能带着"乐"，怎么分？回到材料③原文：贪根八心是"悦俱／舍俱"，但它的根是"贪"；善心也"悦俱／舍俱"，但根是"无贪、无瞋"。</w:t>
      </w:r>
      <w:r>
        <w:rPr>
          <w:b/>
        </w:rPr>
        <w:t>受（乐／苦／不苦不乐）是中性的，不能说"我现在很欢喜，所以我这个心一定是善的"。</w:t>
      </w:r>
      <w:r>
        <w:rPr>
          <w:b w:val="0"/>
        </w:rPr>
        <w:t xml:space="preserve"> 判断善恶要看"因"和"相应的心所"（有没有贪、瞋、痴，有没有无贪、无瞋、无痴）。可以带出材料③"依『因』分类"那句：有因心＝以三不善因为根，或以三美因为根。</w:t>
      </w:r>
    </w:p>
    <w:p>
      <w:pPr>
        <w:ind w:left="170"/>
        <w:pBdr>
          <w:left w:val="single" w:sz="18" w:space="4" w:color="1E4620"/>
        </w:pBdr>
        <w:shd w:val="clear" w:fill="F2F5FA"/>
      </w:pPr>
      <w:r>
        <w:rPr>
          <w:b w:val="0"/>
        </w:rPr>
        <w:t>延伸引导：把这条用在日常——"快乐"本身不是修行的指标，"心是否被贪瞋痴染污"才是。这样想，会不会对"我必须一直法喜充满"的压力松一点？</w:t>
      </w:r>
    </w:p>
    <w:p>
      <w:r>
        <w:rPr>
          <w:b/>
        </w:rPr>
        <w:t>扩展话题二：不善心所不是"坏"，而是"染污的"。</w:t>
      </w:r>
    </w:p>
    <w:p>
      <w:pPr>
        <w:ind w:left="170"/>
        <w:pBdr>
          <w:left w:val="single" w:sz="18" w:space="4" w:color="1E4620"/>
        </w:pBdr>
        <w:shd w:val="clear" w:fill="F2F5FA"/>
      </w:pPr>
      <w:r>
        <w:rPr>
          <w:b w:val="0"/>
        </w:rPr>
        <w:t>材料③列出十四不善心所：痴、无惭、无愧、掉举（遍一切不善心所）；贪、邪见、慢（贪根）；瞋、嫉、悭、恶作（瞋根）；疑（痴根）；昏沉、睡眠（有行）。它们不是"我这个坏人"的证据，而是"此刻的心被染污了"的描述。染污可以清洗，就像镜子上的灰可以擦掉。佛陀也是从这些烦恼里走过来的。</w:t>
      </w:r>
      <w:r>
        <w:rPr>
          <w:b/>
        </w:rPr>
        <w:t>能观察到，就是正念在工作。</w:t>
      </w:r>
    </w:p>
    <w:p>
      <w:pPr>
        <w:ind w:left="170"/>
        <w:pBdr>
          <w:left w:val="single" w:sz="18" w:space="4" w:color="1E4620"/>
        </w:pBdr>
        <w:shd w:val="clear" w:fill="F2F5FA"/>
      </w:pPr>
      <w:r>
        <w:rPr>
          <w:b w:val="0"/>
        </w:rPr>
        <w:t>延伸引导：可以请大家把这十四心所当作"心的天气预报图"——今天起的是哪几号天气？知道了，就知道要不要带伞，而不是责怪天空。</w:t>
      </w:r>
    </w:p>
    <w:p>
      <w:r>
        <w:rPr>
          <w:b/>
        </w:rPr>
        <w:t>扩展话题三：把"贪根／瞋根／痴根"用作日常自我觉察的三把钥匙。</w:t>
      </w:r>
    </w:p>
    <w:p>
      <w:pPr>
        <w:ind w:left="170"/>
        <w:pBdr>
          <w:left w:val="single" w:sz="18" w:space="4" w:color="1E4620"/>
        </w:pBdr>
        <w:shd w:val="clear" w:fill="F2F5FA"/>
      </w:pPr>
      <w:r>
        <w:rPr>
          <w:b w:val="0"/>
        </w:rPr>
        <w:t>用一个很生活的例子做现场演绎：</w:t>
      </w:r>
      <w:r>
        <w:rPr>
          <w:b/>
        </w:rPr>
        <w:t>"看到一块蛋糕。"</w:t>
      </w:r>
      <w:r>
        <w:rPr>
          <w:b w:val="0"/>
        </w:rPr>
        <w:t xml:space="preserve"> 请学员说说：如果心里是"我要吃、越甜越好"——贪根；如果是"不行，我在减肥，好烦"——瞋根（对"不能吃"的抗拒）；如果是"吃不吃都行，无所谓"——可能偏痴／舍。再补：如果心里是"分享一半给旁边的人"，就偏善了。强调三点：① 同一对象，不同的人、不同的心；② 不评判谁高谁低；③ 重点是练"看见"，不是练"分类"。</w:t>
      </w:r>
    </w:p>
    <w:p>
      <w:pPr>
        <w:ind w:left="170"/>
        <w:pBdr>
          <w:left w:val="single" w:sz="18" w:space="4" w:color="1E4620"/>
        </w:pBdr>
        <w:shd w:val="clear" w:fill="F2F5FA"/>
      </w:pPr>
      <w:r>
        <w:rPr>
          <w:b w:val="0"/>
        </w:rPr>
        <w:t>收束：这三把钥匙（贪／瞋／痴）不是尺子去量别人，而是镜子照自己。</w:t>
      </w:r>
    </w:p>
    <w:p>
      <w:r>
        <w:rPr>
          <w:b/>
        </w:rPr>
        <w:t>延伸阅读条目</w:t>
      </w:r>
      <w:r>
        <w:rPr>
          <w:b w:val="0"/>
        </w:rPr>
        <w:t>（见文末"延伸阅读"块）。</w:t>
      </w:r>
    </w:p>
    <w:p>
      <w:r>
        <w:rPr>
          <w:b/>
          <w:color w:val="1E4620"/>
          <w:sz w:val="23"/>
        </w:rPr>
        <w:t>扩展二</w:t>
      </w:r>
    </w:p>
    <w:p>
      <w:r>
        <w:rPr>
          <w:b/>
        </w:rPr>
        <w:t>扩展话题一：52 心所的\"四大组\"怎么记？——用分组记忆，不要硬背。</w:t>
      </w:r>
    </w:p>
    <w:p>
      <w:pPr>
        <w:ind w:left="170"/>
        <w:pBdr>
          <w:left w:val="single" w:sz="18" w:space="4" w:color="1E4620"/>
        </w:pBdr>
        <w:shd w:val="clear" w:fill="F2F5FA"/>
      </w:pPr>
      <w:r>
        <w:rPr>
          <w:b w:val="0"/>
        </w:rPr>
        <w:t>材料③的\"重点整理\"已经给了最好的记忆法：先分三大块——</w:t>
      </w:r>
      <w:r>
        <w:rPr>
          <w:b/>
        </w:rPr>
        <w:t>通一切心所 13（遍一切心 7＋杂 6）／不善心所 14／美心所 25</w:t>
      </w:r>
      <w:r>
        <w:rPr>
          <w:b w:val="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rPr>
        <w:t>记不住 52 个没关系，把 13／14／25 三个大抽屉记住，需要时再翻。</w:t>
      </w:r>
    </w:p>
    <w:p>
      <w:pPr>
        <w:ind w:left="170"/>
        <w:pBdr>
          <w:left w:val="single" w:sz="18" w:space="4" w:color="1E4620"/>
        </w:pBdr>
        <w:shd w:val="clear" w:fill="F2F5FA"/>
      </w:pPr>
      <w:r>
        <w:rPr>
          <w:b w:val="0"/>
        </w:rPr>
        <w:t>延伸引导：把\"52 心所\"当成一套\"心的零件清单\"。就像修车师傅不必背下每一颗螺丝，但知道发动机分几大系统。</w:t>
      </w:r>
    </w:p>
    <w:p>
      <w:r>
        <w:rPr>
          <w:b/>
        </w:rPr>
        <w:t>扩展话题二：\"心所决定心\"这句话，能用在日常哪些地方？</w:t>
      </w:r>
    </w:p>
    <w:p>
      <w:pPr>
        <w:ind w:left="170"/>
        <w:pBdr>
          <w:left w:val="single" w:sz="18" w:space="4" w:color="1E4620"/>
        </w:pBdr>
        <w:shd w:val="clear" w:fill="F2F5FA"/>
      </w:pPr>
      <w:r>
        <w:rPr>
          <w:b w:val="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rPr>
        <w:t>认出颜色，而不是责怪水。</w:t>
      </w:r>
    </w:p>
    <w:p>
      <w:pPr>
        <w:ind w:left="170"/>
        <w:pBdr>
          <w:left w:val="single" w:sz="18" w:space="4" w:color="1E4620"/>
        </w:pBdr>
        <w:shd w:val="clear" w:fill="F2F5FA"/>
      </w:pPr>
      <w:r>
        <w:rPr>
          <w:b w:val="0"/>
        </w:rPr>
        <w:t>延伸引导：这一周可以试着在一天里挑三个片段，只问一句\"刚才给心加了什么颜色？\"，不评价，只记录。</w:t>
      </w:r>
    </w:p>
    <w:p>
      <w:r>
        <w:rPr>
          <w:b/>
        </w:rPr>
        <w:t>扩展话题三：\"思是业\"给修行的一个提示——把注意力放到\"动机\"上。</w:t>
      </w:r>
    </w:p>
    <w:p>
      <w:pPr>
        <w:ind w:left="170"/>
        <w:pBdr>
          <w:left w:val="single" w:sz="18" w:space="4" w:color="1E4620"/>
        </w:pBdr>
        <w:shd w:val="clear" w:fill="F2F5FA"/>
      </w:pPr>
      <w:r>
        <w:rPr>
          <w:b w:val="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rPr>
        <w:t>延伸阅读条目</w:t>
      </w:r>
      <w:r>
        <w:rPr>
          <w:b w:val="0"/>
        </w:rPr>
        <w:t>（见文末\"延伸阅读\"块）。</w:t>
      </w:r>
    </w:p>
    <w:p>
      <w:r>
        <w:rPr>
          <w:b/>
          <w:color w:val="1E4620"/>
          <w:sz w:val="26"/>
        </w:rPr>
        <w:t>🔚 收尾与回向（15 min）</w:t>
      </w:r>
    </w:p>
    <w:p>
      <w:r>
        <w:rPr>
          <w:b/>
          <w:color w:val="1E4620"/>
          <w:sz w:val="23"/>
        </w:rPr>
        <w:t>收尾一</w:t>
      </w:r>
    </w:p>
    <w:p>
      <w:r>
        <w:rPr>
          <w:b/>
        </w:rPr>
        <w:t>总结引导（主持人可照读）</w:t>
      </w:r>
    </w:p>
    <w:p>
      <w:pPr>
        <w:ind w:left="170"/>
        <w:pBdr>
          <w:left w:val="single" w:sz="18" w:space="4" w:color="1E4620"/>
        </w:pBdr>
        <w:shd w:val="clear" w:fill="F2F5FA"/>
      </w:pPr>
      <w:r>
        <w:rPr>
          <w:b w:val="0"/>
        </w:rPr>
        <w:t>今天我们认识了十二不善心与八欲界善心。请记住三个要点：第一，心不是"我"，是条件组合出来的一刹那一刹那——贪根八心，就是受、见、行三个条件交叉出来的。第二，判断善恶不看"舒不舒服"，而看"因"——是以贪瞋痴为根，还是以无贪无瞋为根。第三，认识不善心，是为了观察与转化，不是为了给自己定罪。能看见，就已经在修行了。</w:t>
      </w:r>
    </w:p>
    <w:p>
      <w:pPr>
        <w:ind w:left="170"/>
        <w:pBdr>
          <w:left w:val="single" w:sz="18" w:space="4" w:color="1E4620"/>
        </w:pBdr>
        <w:shd w:val="clear" w:fill="F2F5FA"/>
      </w:pPr>
      <w:r>
        <w:rPr>
          <w:b w:val="0"/>
        </w:rPr>
        <w:t>再补一句：今天读到的十四不善心所，不是十四顶帽子扣在谁头上；它们只是心的若干种"天气"。天气会变，心也会变。我们要做的，是学会看天，而不是骂天。</w:t>
      </w:r>
    </w:p>
    <w:p>
      <w:r>
        <w:rPr>
          <w:b/>
        </w:rPr>
        <w:t>下周预告</w:t>
      </w:r>
    </w:p>
    <w:p>
      <w:pPr>
        <w:ind w:left="170"/>
        <w:pBdr>
          <w:left w:val="single" w:sz="18" w:space="4" w:color="1E4620"/>
        </w:pBdr>
        <w:shd w:val="clear" w:fill="F2F5FA"/>
      </w:pPr>
      <w:r>
        <w:rPr>
          <w:b w:val="0"/>
        </w:rPr>
        <w:t>下周（第4周）我们进入"心所总说——52心所分类"：遍一切心 7、杂 6、不善 14、美 25。今天已经提前见到了不善心所，下周我们把这些"心的成份"完整地铺开，看看一颗心了不起的作用背后，是多少心所在协同工作。</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（如时间允许，可加念材料①的"萨度!萨度!萨度!"。）</w:t>
      </w:r>
    </w:p>
    <w:p>
      <w:r>
        <w:rPr>
          <w:b/>
          <w:color w:val="1E4620"/>
          <w:sz w:val="23"/>
        </w:rPr>
        <w:t>收尾二</w:t>
      </w:r>
    </w:p>
    <w:p>
      <w:r>
        <w:rPr>
          <w:b/>
        </w:rPr>
        <w:t>总结引导（主持人可照读）</w:t>
      </w:r>
    </w:p>
    <w:p>
      <w:pPr>
        <w:ind w:left="170"/>
        <w:pBdr>
          <w:left w:val="single" w:sz="18" w:space="4" w:color="1E4620"/>
        </w:pBdr>
        <w:shd w:val="clear" w:fill="F2F5FA"/>
      </w:pPr>
      <w:r>
        <w:rPr>
          <w:b w:val="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ind w:left="170"/>
        <w:pBdr>
          <w:left w:val="single" w:sz="18" w:space="4" w:color="1E4620"/>
        </w:pBdr>
        <w:shd w:val="clear" w:fill="F2F5FA"/>
      </w:pPr>
      <w:r>
        <w:rPr>
          <w:b w:val="0"/>
        </w:rPr>
        <w:t>再补一句：今天读到的\"贪、瞋、痴\"等不善心所，不是几顶帽子扣在谁头上；它们只是心的若干种\"颜色\"。颜色会变，心也会变。我们要做的，是学会认出颜色，而不是责怪那杯水。</w:t>
      </w:r>
    </w:p>
    <w:p>
      <w:r>
        <w:rPr>
          <w:b/>
        </w:rPr>
        <w:t>下周预告</w:t>
      </w:r>
    </w:p>
    <w:p>
      <w:pPr>
        <w:ind w:left="170"/>
        <w:pBdr>
          <w:left w:val="single" w:sz="18" w:space="4" w:color="1E4620"/>
        </w:pBdr>
        <w:shd w:val="clear" w:fill="F2F5FA"/>
      </w:pPr>
      <w:r>
        <w:rPr>
          <w:b w:val="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课后选读：以白话方式谈善心与不善心的运作，配合本周主题</w:t>
            </w:r>
          </w:p>
        </w:tc>
      </w:tr>
      <w:tr>
        <w:tc>
          <w:tcPr>
            <w:tcW w:type="dxa" w:w="2409"/>
            <w:shd w:val="clear" w:fill="F2F5FA"/>
          </w:tcPr>
          <w:p>
            <w:r>
              <w:rPr>
                <w:sz w:val="18"/>
              </w:rPr>
            </w:r>
            <w:r>
              <w:rPr>
                <w:b w:val="0"/>
                <w:sz w:val="18"/>
              </w:rPr>
              <w:t>《如来禅修学体系41-摄心分别3》</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pdf_d0dd1c0cd17209afe241ece24bf6b7b4_8ca22c517ce959fda611ad6835db75297439961422831605</w:t>
            </w:r>
          </w:p>
        </w:tc>
        <w:tc>
          <w:tcPr>
            <w:tcW w:type="dxa" w:w="2409"/>
            <w:shd w:val="clear" w:fill="F2F5FA"/>
          </w:tcPr>
          <w:p>
            <w:r>
              <w:rPr>
                <w:sz w:val="18"/>
              </w:rPr>
            </w:r>
            <w:r>
              <w:rPr>
                <w:b w:val="0"/>
                <w:sz w:val="18"/>
              </w:rPr>
              <w:t>课后对照：八十九心明细表中的欲界心"受·相应·行"条件（同讲次材料，拓展阅读）</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课后查阅：十二不善心表、二十四欲界美心表、八十九心分类总览（与读书会12第2周同文件不同段落）</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课后选读：以白话谈\"心所决定心\"与十三通一切心所，配合本周主题</w:t>
            </w:r>
          </w:p>
        </w:tc>
      </w:tr>
      <w:tr>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课后查阅：【五十二心所】表、摄心所分别品重点整理、汉巴英对照附录（与读书会12第2周同文件不同段落）</w:t>
            </w:r>
          </w:p>
        </w:tc>
      </w:tr>
      <w:tr>
        <w:tc>
          <w:tcPr>
            <w:tcW w:type="dxa" w:w="2409"/>
          </w:tcPr>
          <w:p>
            <w:r>
              <w:rPr>
                <w:sz w:val="18"/>
              </w:rPr>
            </w:r>
            <w:r>
              <w:rPr>
                <w:b w:val="0"/>
                <w:sz w:val="18"/>
              </w:rPr>
              <w:t>《如来禅修学体系41-摄心分别3》</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课后对照：五十二心所构成图（与读书会14第2周同文件不同段落，本讲取〈52心所〉）</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