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pPr>
      <w:r>
        <w:rPr>
          <w:color w:val="888888"/>
          <w:sz w:val="16"/>
        </w:rPr>
        <w:t>📅 最近更新：2026-09-26 18:47　|　第三轮8周版同步：学员版主持人专属内容清理；元数据与 CHANGELOG 同步；结构仍6环节120min；共读原文一字未改；第4轮朗读优化（2026-09-26）：音频转写来源的共读原文已口语化改写</w:t>
      </w:r>
    </w:p>
    <w:p>
      <w:pPr>
        <w:jc w:val="center"/>
      </w:pPr>
      <w:r>
        <w:rPr>
          <w:b/>
          <w:color w:val="1E4620"/>
          <w:sz w:val="36"/>
        </w:rPr>
        <w:t>第2周：六种心理余势与心理机制</w:t>
      </w:r>
    </w:p>
    <w:p>
      <w:pPr>
        <w:ind w:left="170"/>
        <w:pBdr>
          <w:left w:val="single" w:sz="18" w:space="4" w:color="1E4620"/>
        </w:pBdr>
        <w:shd w:val="clear" w:fill="F2F5FA"/>
      </w:pPr>
      <w:r>
        <w:rPr>
          <w:b/>
        </w:rPr>
        <w:t>读书会16：突破生命的束缚 · 第2周</w:t>
      </w:r>
    </w:p>
    <w:p>
      <w:pPr>
        <w:ind w:left="170"/>
        <w:pBdr>
          <w:left w:val="single" w:sz="18" w:space="4" w:color="1E4620"/>
        </w:pBdr>
        <w:shd w:val="clear" w:fill="F2F5FA"/>
      </w:pPr>
      <w:r>
        <w:rPr>
          <w:b w:val="0"/>
        </w:rPr>
        <w:t>上周我们看到，生命被两股力量牢牢束缚：一是物种基因（名色相聚流），二是无始以来在六道轮回中熏染下来的烦恼与习性。本周我们要把这第二股力量拆开来看——它到底由哪些「心理余势」组成？它们又是靠什么机制在生命里一代代传递、并不断冒出来的？</w:t>
      </w:r>
    </w:p>
    <w:p>
      <w:pPr>
        <w:ind w:left="170"/>
        <w:pBdr>
          <w:left w:val="single" w:sz="18" w:space="4" w:color="1E4620"/>
        </w:pBdr>
        <w:shd w:val="clear" w:fill="F2F5FA"/>
      </w:pPr>
      <w:r>
        <w:rPr>
          <w:b w:val="0"/>
        </w:rPr>
        <w:t>本周主题：认识</w:t>
      </w:r>
      <w:r>
        <w:rPr>
          <w:b/>
        </w:rPr>
        <w:t>六种心理余势</w:t>
      </w:r>
      <w:r>
        <w:rPr>
          <w:b w:val="0"/>
        </w:rPr>
        <w:t>（业／随眠／巴拉密／意乐／习性／性行）与</w:t>
      </w:r>
      <w:r>
        <w:rPr>
          <w:b/>
        </w:rPr>
        <w:t>两大生命机制</w:t>
      </w:r>
      <w:r>
        <w:rPr>
          <w:b w:val="0"/>
        </w:rPr>
        <w:t>（鼓励／奖励机制与防御／保护机制），看清它们如何悄悄决定我们的反应。</w:t>
      </w:r>
    </w:p>
    <w:p>
      <w:pPr>
        <w:ind w:left="170"/>
        <w:pBdr>
          <w:left w:val="single" w:sz="18" w:space="4" w:color="1E4620"/>
        </w:pBdr>
        <w:shd w:val="clear" w:fill="F2F5FA"/>
      </w:pPr>
      <w:r>
        <w:rPr>
          <w:b w:val="0"/>
        </w:rPr>
        <w:t>说明：本学员版按次序列出本讲全部共读内容（★核心必读 / ◈扩展可选）与讨论、练习，内容与主持人版完全一致。</w:t>
      </w:r>
    </w:p>
    <w:p>
      <w:r>
        <w:rPr>
          <w:b/>
          <w:color w:val="1E4620"/>
          <w:sz w:val="26"/>
        </w:rPr>
        <w:t>📋 本周信息卡</w:t>
      </w:r>
    </w:p>
    <w:p>
      <w:pPr>
        <w:pStyle w:val="ListBullet"/>
      </w:pPr>
      <w:r>
        <w:rPr>
          <w:b/>
        </w:rPr>
        <w:t>总时长</w:t>
      </w:r>
      <w:r>
        <w:rPr>
          <w:b w:val="0"/>
        </w:rPr>
        <w:t>：120 分钟（10＋25＋20＋35＋15＋15）。</w:t>
      </w:r>
    </w:p>
    <w:p>
      <w:pPr>
        <w:pStyle w:val="ListBullet"/>
      </w:pPr>
      <w:r>
        <w:rPr>
          <w:b/>
        </w:rPr>
        <w:t>核心问题</w:t>
      </w:r>
      <w:r>
        <w:rPr>
          <w:b w:val="0"/>
        </w:rPr>
        <w:t>：为什么「我」管不住自己？那些冒出来的贪、嗔、习惯与偏好，到底从哪里来、又存放在哪里？</w:t>
      </w:r>
    </w:p>
    <w:p>
      <w:pPr>
        <w:pStyle w:val="ListBullet"/>
      </w:pPr>
      <w:r>
        <w:rPr>
          <w:b/>
        </w:rPr>
        <w:t>共读原文提要</w:t>
      </w:r>
      <w:r>
        <w:rPr>
          <w:b w:val="0"/>
        </w:rPr>
        <w:t>：</w:t>
      </w:r>
    </w:p>
    <w:p>
      <w:r>
        <w:rPr>
          <w:b w:val="0"/>
        </w:rPr>
        <w:t xml:space="preserve">  - 材料①（★核心）：《古源尊者24缘释义第4讲-无间缘与等无间缘》——「六种心的潜力」总纲（业／随眠／巴拉蜜／意乐／习性／性行）与「心潜力的传递」。</w:t>
      </w:r>
    </w:p>
    <w:p>
      <w:r>
        <w:rPr>
          <w:b w:val="0"/>
        </w:rPr>
        <w:t xml:space="preserve">  - 材料②（★核心）：《突破生命的束缚2-古源尊者-20250421》——记忆、业、习性如何被继承；无明爱取造业、业种子需烦恼滋润。</w:t>
      </w:r>
    </w:p>
    <w:p>
      <w:r>
        <w:rPr>
          <w:b w:val="0"/>
        </w:rPr>
        <w:t xml:space="preserve">  - 材料③（◈扩展）：《如来禅修学体系介绍03》——奖励机制／保护机制（鼓励／防御机制）、七圣财。</w:t>
      </w:r>
    </w:p>
    <w:p>
      <w:pPr>
        <w:pStyle w:val="ListBullet"/>
      </w:pPr>
      <w:r>
        <w:rPr>
          <w:b/>
        </w:rPr>
        <w:t>本周作业</w:t>
      </w:r>
      <w:r>
        <w:rPr>
          <w:b w:val="0"/>
        </w:rPr>
        <w:t>：任选一天，记录三次「情绪或习惯自动冒出来」的当下（时间、情境、身体感受、念头），只观察、不评判，下次分享带来。</w:t>
      </w:r>
    </w:p>
    <w:p>
      <w:pPr>
        <w:pStyle w:val="ListBullet"/>
      </w:pPr>
      <w:r>
        <w:rPr>
          <w:b/>
        </w:rPr>
        <w:t>心理安全提示</w:t>
      </w:r>
      <w:r>
        <w:rPr>
          <w:b w:val="0"/>
        </w:rPr>
        <w:t>：本周涉「无明、习气、随眠」，请反复提醒——</w:t>
      </w:r>
      <w:r>
        <w:rPr>
          <w:b/>
        </w:rPr>
        <w:t>看清束缚是了解心的自然运作，不是审判自己；能观察到，就是正念在运作。</w:t>
      </w:r>
    </w:p>
    <w:p>
      <w:r>
        <w:rPr>
          <w:b/>
          <w:color w:val="1E4620"/>
          <w:sz w:val="26"/>
        </w:rPr>
        <w:t>🧘 静心开场</w:t>
      </w:r>
    </w:p>
    <w:p>
      <w:pPr>
        <w:ind w:left="170"/>
        <w:pBdr>
          <w:left w:val="single" w:sz="18" w:space="4" w:color="1E4620"/>
        </w:pBdr>
        <w:shd w:val="clear" w:fill="F2F5FA"/>
      </w:pPr>
      <w:r>
        <w:rPr>
          <w:b w:val="0"/>
        </w:rPr>
        <w:t xml:space="preserve">💬 </w:t>
      </w:r>
      <w:r>
        <w:rPr>
          <w:b/>
        </w:rPr>
        <w:t>破冰｜3–5分钟</w:t>
      </w:r>
      <w:r>
        <w:rPr>
          <w:b w:val="0"/>
        </w:rPr>
        <w:t>：最近一次你「冒火」或「忍不住」，那股劲儿是从哪儿来的？说一句，说完放下。</w:t>
      </w:r>
    </w:p>
    <w:p>
      <w:pPr>
        <w:ind w:left="170"/>
        <w:pBdr>
          <w:left w:val="single" w:sz="18" w:space="4" w:color="1E4620"/>
        </w:pBdr>
        <w:shd w:val="clear" w:fill="F2F5FA"/>
      </w:pPr>
      <w:r>
        <w:rPr>
          <w:b w:val="0"/>
        </w:rPr>
        <w:t xml:space="preserve">🛡️ </w:t>
      </w:r>
      <w:r>
        <w:rPr>
          <w:b/>
        </w:rPr>
        <w:t>心理安全三约定</w:t>
      </w:r>
      <w:r>
        <w:rPr>
          <w:b w:val="0"/>
        </w:rPr>
        <w:t xml:space="preserve">（每次开场在心里过一遍）：① </w:t>
      </w:r>
      <w:r>
        <w:rPr>
          <w:b/>
        </w:rPr>
        <w:t>保密</w:t>
      </w:r>
      <w:r>
        <w:rPr>
          <w:b w:val="0"/>
        </w:rPr>
        <w:t xml:space="preserve">——这里说的话不出这间屋子；② </w:t>
      </w:r>
      <w:r>
        <w:rPr>
          <w:b/>
        </w:rPr>
        <w:t>不评判</w:t>
      </w:r>
      <w:r>
        <w:rPr>
          <w:b w:val="0"/>
        </w:rPr>
        <w:t xml:space="preserve">——不评价任何人的分享，也不急着评价自己；③ </w:t>
      </w:r>
      <w:r>
        <w:rPr>
          <w:b/>
        </w:rPr>
        <w:t>可随时暂停</w:t>
      </w:r>
      <w:r>
        <w:rPr>
          <w:b w:val="0"/>
        </w:rPr>
        <w:t>——任何时候觉得不舒服，都可以停下来休息、喝水或离开，不需要解释。</w:t>
      </w:r>
    </w:p>
    <w:p>
      <w:r>
        <w:rPr>
          <w:b/>
        </w:rPr>
        <w:t>请跟随引导静心</w:t>
      </w:r>
      <w:r>
        <w:rPr>
          <w:b w:val="0"/>
        </w:rPr>
        <w:t>：</w:t>
      </w:r>
    </w:p>
    <w:p>
      <w:pPr>
        <w:ind w:left="170"/>
        <w:pBdr>
          <w:left w:val="single" w:sz="18" w:space="4" w:color="1E4620"/>
        </w:pBdr>
        <w:shd w:val="clear" w:fill="F2F5FA"/>
      </w:pPr>
      <w:r>
        <w:rPr>
          <w:b w:val="0"/>
        </w:rPr>
        <w:t>我们先静坐一分钟，把身体安顿好：找一个舒服的姿势坐好，脊椎自然挺直，肩膀放松，双手轻轻放在腿上。</w:t>
      </w:r>
    </w:p>
    <w:p>
      <w:pPr>
        <w:ind w:left="170"/>
        <w:pBdr>
          <w:left w:val="single" w:sz="18" w:space="4" w:color="1E4620"/>
        </w:pBdr>
        <w:shd w:val="clear" w:fill="F2F5FA"/>
      </w:pPr>
      <w:r>
        <w:rPr>
          <w:b w:val="0"/>
        </w:rPr>
        <w:t>现在，把注意力带回到呼吸上——只是知道吸气、知道呼气，不控制它，也不评价它。吸气……呼气……</w:t>
      </w:r>
    </w:p>
    <w:p>
      <w:pPr>
        <w:ind w:left="170"/>
        <w:pBdr>
          <w:left w:val="single" w:sz="18" w:space="4" w:color="1E4620"/>
        </w:pBdr>
        <w:shd w:val="clear" w:fill="F2F5FA"/>
      </w:pPr>
      <w:r>
        <w:rPr>
          <w:b w:val="0"/>
        </w:rPr>
        <w:t>（约 1 分钟后）</w:t>
      </w:r>
    </w:p>
    <w:p>
      <w:pPr>
        <w:ind w:left="170"/>
        <w:pBdr>
          <w:left w:val="single" w:sz="18" w:space="4" w:color="1E4620"/>
        </w:pBdr>
        <w:shd w:val="clear" w:fill="F2F5FA"/>
      </w:pPr>
      <w:r>
        <w:rPr>
          <w:b w:val="0"/>
        </w:rPr>
        <w:t>今天我们要一起看清：那些让我们不得自在的念头、情绪和习惯，究竟从哪里来。请带着一份轻松和好奇来听，不必紧张，也不必急着对照自己「哪里不好」。</w:t>
      </w:r>
    </w:p>
    <w:p>
      <w:pPr>
        <w:ind w:left="170"/>
        <w:pBdr>
          <w:left w:val="single" w:sz="18" w:space="4" w:color="1E4620"/>
        </w:pBdr>
        <w:shd w:val="clear" w:fill="F2F5FA"/>
      </w:pPr>
      <w:r>
        <w:rPr>
          <w:b w:val="0"/>
        </w:rPr>
        <w:t>看清束缚，是了解心的自然运作，不是为了审判自己；能观察到，本身就是正念在运作。</w:t>
      </w:r>
    </w:p>
    <w:p>
      <w:pPr>
        <w:ind w:left="170"/>
        <w:pBdr>
          <w:left w:val="single" w:sz="18" w:space="4" w:color="1E4620"/>
        </w:pBdr>
        <w:shd w:val="clear" w:fill="F2F5FA"/>
      </w:pPr>
      <w:r>
        <w:rPr>
          <w:b w:val="0"/>
        </w:rPr>
        <w:t>好，我们慢慢睁开眼睛，开始今天的共读。</w:t>
      </w:r>
    </w:p>
    <w:p>
      <w:r>
        <w:rPr>
          <w:b/>
          <w:color w:val="1E4620"/>
          <w:sz w:val="26"/>
        </w:rPr>
        <w:t>📖 共读原文</w:t>
      </w:r>
    </w:p>
    <w:p>
      <w:r>
        <w:rPr>
          <w:b/>
          <w:color w:val="1E4620"/>
          <w:sz w:val="23"/>
        </w:rPr>
        <w:t>材料① ★核心：《古源尊者24缘释义第4讲-无间缘与等无间缘.pdf》</w:t>
      </w:r>
    </w:p>
    <w:p>
      <w:pPr>
        <w:ind w:left="170"/>
        <w:pBdr>
          <w:left w:val="single" w:sz="18" w:space="4" w:color="1E4620"/>
        </w:pBdr>
        <w:shd w:val="clear" w:fill="F2F5FA"/>
      </w:pPr>
      <w:r>
        <w:rPr>
          <w:b/>
        </w:rPr>
        <w:t>【本周朗读段 · 开始】</w:t>
      </w:r>
      <w:r>
        <w:rPr>
          <w:b w:val="0"/>
        </w:rPr>
        <w:t>（本段约 3520 字，供中等稍慢朗读，约 20 分钟；其余为默读／选读／延伸内容）</w:t>
      </w:r>
    </w:p>
    <w:p>
      <w:pPr>
        <w:pStyle w:val="ListBullet"/>
      </w:pPr>
      <w:r>
        <w:rPr>
          <w:b w:val="0"/>
        </w:rPr>
        <w:t>文件类型：pdf</w:t>
      </w:r>
    </w:p>
    <w:p>
      <w:pPr>
        <w:pStyle w:val="ListBullet"/>
      </w:pPr>
      <w:r>
        <w:rPr>
          <w:b w:val="0"/>
        </w:rPr>
        <w:t>知识库出处：古源尊者开示及上座部佛教资料</w:t>
      </w:r>
    </w:p>
    <w:p>
      <w:pPr>
        <w:pStyle w:val="ListBullet"/>
      </w:pPr>
      <w:r>
        <w:rPr>
          <w:b w:val="0"/>
        </w:rPr>
        <w:t>media_id：pdf_d0dd1c0cd17209afe241ece24bf6b7b4_71a9d371b4a80869be868ce494acedef7439961422831605</w:t>
      </w:r>
    </w:p>
    <w:p>
      <w:pPr>
        <w:pStyle w:val="ListBullet"/>
      </w:pPr>
      <w:r>
        <w:rPr>
          <w:b w:val="0"/>
        </w:rPr>
        <w:t>打开方式：ima 知识库搜索「古源尊者24缘释义第4讲 无间缘与等无间缘」</w:t>
      </w:r>
    </w:p>
    <w:p>
      <w:pPr>
        <w:pStyle w:val="ListBullet"/>
      </w:pPr>
      <w:r>
        <w:rPr>
          <w:b w:val="0"/>
        </w:rPr>
        <w:t>说明：涉缘支（无间缘／等无间缘）细节</w:t>
      </w:r>
      <w:r>
        <w:rPr>
          <w:b/>
        </w:rPr>
        <w:t>详见读书会11/12</w:t>
      </w:r>
      <w:r>
        <w:rPr>
          <w:b w:val="0"/>
        </w:rPr>
        <w:t>（读书会12 取〈第17讲·无间缘&amp;等无间缘1〉〈第18讲·无间缘与等无间缘2〉〈第71讲·六种心理余势〉等段落；本讲与之</w:t>
      </w:r>
      <w:r>
        <w:rPr>
          <w:b/>
        </w:rPr>
        <w:t>同主题、不同文件、不同段落</w:t>
      </w:r>
      <w:r>
        <w:rPr>
          <w:b w:val="0"/>
        </w:rPr>
        <w:t>）。</w:t>
      </w:r>
    </w:p>
    <w:p>
      <w:pPr>
        <w:spacing w:before="200"/>
      </w:pPr>
      <w:r>
        <w:rPr>
          <w:b/>
          <w:color w:val="1E4620"/>
          <w:sz w:val="30"/>
        </w:rPr>
        <w:t>五、六种心的潜力</w:t>
      </w:r>
    </w:p>
    <w:p>
      <w:r>
        <w:rPr>
          <w:b w:val="0"/>
        </w:rPr>
        <w:t>那么，既然心都是刹那刹那生灭、中间没有间断的，没有我，没有灵魂，那究竟谁在解脱？谁在成佛？我们造的业存放在什么地方？我们又是以怎样一种方式在累积巴拉蜜？随后的内容将能回答这些问题。</w:t>
      </w:r>
    </w:p>
    <w:p>
      <w:r>
        <w:rPr>
          <w:b w:val="0"/>
        </w:rPr>
        <w:t>人们常常有一种误解，认为业力存放在某个地方。事实上，并不存在这么一个地方，业力只是顺着我们的名色相续流传递下来的。那么，从我们的过去通过无间缘的力量传递下来的都有什么呢？这大致可以分成六大类，称为六种心的潜力或者余力。心刹那刹那地生灭，当前一个心灭去后，后一个心紧接着马上生起，心的生灭是串行而不是并行的，以这样的方式，过去心的潜力、心的余力得以辗转传递下来。这六种心的潜力是：</w:t>
      </w:r>
    </w:p>
    <w:p>
      <w:r>
        <w:rPr>
          <w:b/>
          <w:color w:val="1E4620"/>
          <w:sz w:val="23"/>
        </w:rPr>
        <w:t>1. 业</w:t>
      </w:r>
    </w:p>
    <w:p>
      <w:r>
        <w:rPr>
          <w:b w:val="0"/>
        </w:rPr>
        <w:t>业(kamma)：即过去造业的思心所遗留下来的心理余势、潜力，借由无间缘、等无间缘的力量，一个一个心识刹那等流下来。</w:t>
      </w:r>
    </w:p>
    <w:p>
      <w:r>
        <w:rPr>
          <w:b/>
          <w:color w:val="1E4620"/>
          <w:sz w:val="23"/>
        </w:rPr>
        <w:t>2. 随眠</w:t>
      </w:r>
    </w:p>
    <w:p>
      <w:r>
        <w:rPr>
          <w:b w:val="0"/>
        </w:rPr>
        <w:t>随眠(anusaya)：这是指烦恼随眠，诸如贪、嗔等不善心所遗留下来的心理余势。举例而言，以前我们一看到蚂蚁就想踩死它，一看到蚊子就想打死它，这就是我们过去在不善心所驱动下所做的杀等不善行留下的余力。</w:t>
      </w:r>
    </w:p>
    <w:p>
      <w:r>
        <w:rPr>
          <w:b w:val="0"/>
        </w:rPr>
        <w:t>有七种随眠：欲贪随眠、有贪随眠、嗔随眠、慢随眠、邪见随眠、疑随眠与无明随眠。它们会一直以潜伏的形式存在，如影随形地陪伴着我们，直到被道智所根绝。《清净道论·说智见清净品》（VsM.xxii. /PP.xxii.60）解释：“因为它们根深蒂固，屡屡为欲贪等的生起之因眠伏(anusenti)，故为随眠(anusaya)。“如何眠伏呢？帕奥西亚多在《业的运作》中举例说：“禅修者可借由修习禅那而镇伏诸盖，并投生到梵天界，在那里停留很长的一段时间，但最终他还是会再次投生到欲界。虽然诸盖在他的名色相续流中消失了相当长一段时间，但当条件具备时，它们又重新出现。”</w:t>
      </w:r>
    </w:p>
    <w:p>
      <w:r>
        <w:rPr>
          <w:b/>
          <w:color w:val="1E4620"/>
          <w:sz w:val="23"/>
        </w:rPr>
        <w:t>3. 巴拉蜜</w:t>
      </w:r>
    </w:p>
    <w:p>
      <w:r>
        <w:rPr>
          <w:b w:val="0"/>
        </w:rPr>
        <w:t>巴拉蜜(pāramī, 波罗蜜): 明昆西亚多在《大佛史》中说:“巴拉蜜是那些以大悲心和行善之方法善巧智为基础的圣洁素质,例如布施、持戒等。而且这些素质必须不受渴爱、我慢与邪见所污染。”所以巴拉蜜是圣洁的素质,是美德,也就是说,这是美心所和一些通一切心心所的素质、特征,是这些心所遗留下来的力量。它会让我们的心生起时跟无贪、无嗔、无痴相应,例如一看到他人受苦就生起悲心,一看到如何对他人有利益就想帮助、提升对方:这种无贪、无嗔、无痴的素质、美德,就是巴拉蜜。它也是随着我们过去的造作而不断地增长或者减损,并依无间、等无间缘的力量传承至今。</w:t>
      </w:r>
    </w:p>
    <w:p>
      <w:r>
        <w:rPr>
          <w:b w:val="0"/>
        </w:rPr>
        <w:t>回应我们前面提出的那个问题，到底谁在成佛呢？没有一个人、我、众生在成佛，而是在一生复一生的生命相续流当中，由于心流被要成佛的欲增上所牵引，在每次累积十巴拉蜜时，跟十巴拉蜜相关的心所都会得到强化，如此不断得到强化直至圆满，并且不善心所断尽时，那时的生命会成为佛陀。</w:t>
      </w:r>
    </w:p>
    <w:p>
      <w:r>
        <w:rPr>
          <w:b w:val="0"/>
        </w:rPr>
        <w:t>那么，十种巴拉蜜都对应哪些心所的素质呢？帕奥西亚多的《菩提资粮》一书中有详尽的阐释，相关内容摘录如下。</w:t>
      </w:r>
    </w:p>
    <w:p>
      <w:r>
        <w:rPr>
          <w:b/>
          <w:color w:val="1E4620"/>
          <w:sz w:val="23"/>
        </w:rPr>
        <w:t>十巴拉蜜的特相、作用、现起与近因</w:t>
      </w:r>
    </w:p>
    <w:p>
      <w:r>
        <w:rPr>
          <w:b w:val="0"/>
        </w:rPr>
        <w:t>(1) 布施是愿意舍弃自身和所拥有的身外物给他人的舍思。布施的特相是舍弃；作用是消灭对可供布施之物的执著；现起是不执著，或是获得财富与投生善界；近因是可供布施之物。</w:t>
      </w:r>
    </w:p>
    <w:p>
      <w:r>
        <w:rPr>
          <w:b w:val="0"/>
        </w:rPr>
        <w:t>(2) 持戒是善的身业与口业。根据《论藏》，持戒是“离心所”与实行当行之善的“思心所”。持戒的特相是不让身口为恶而保持它们行善，它的另一个特相是作为一切善业的基础；持戒的作用是防止道德的沦落，也有帮助获得无瑕疵、无可批评的完美道德之作用；持戒的现起是身业、语业的清净；近因是羞于为恶（惭）与害怕为恶（愧）。</w:t>
      </w:r>
    </w:p>
    <w:p>
      <w:r>
        <w:rPr>
          <w:b w:val="0"/>
        </w:rPr>
        <w:t>(3)出离是在明了欲乐与生命的不圆满之后所生起的舍弃之心。出离的特相是舍弃欲乐与生命；作用是看透欲乐与生命的不圆满；现起是远离欲乐与生命；近因是悚惧智。</w:t>
      </w:r>
    </w:p>
    <w:p>
      <w:r>
        <w:rPr>
          <w:b w:val="0"/>
        </w:rPr>
        <w:t>(4) 智慧是透视诸法之共相与特相的心所。智慧的特相是透视诸法之实相，或是毫无错误地观照目标的共相与特相；智慧的作用是有如灯般照明其目标；现起是不混乱，有如森林中的善导者；近因是定力或四圣谛。</w:t>
      </w:r>
    </w:p>
    <w:p>
      <w:r>
        <w:rPr>
          <w:b w:val="0"/>
        </w:rPr>
        <w:t>(5) 精进是为众生福利或修行所付出的身与心之努力。精进的特相是努力奋斗；作用是支持；现起是不松弛；近因是九精进事或悚惧智。</w:t>
      </w:r>
    </w:p>
    <w:p>
      <w:r>
        <w:rPr>
          <w:b w:val="0"/>
        </w:rPr>
        <w:t>(6) 忍辱是忍受他人对己所犯之错的忍耐力。根据《论藏》，则是在忍耐的时候，以无嗔为主所生起的心与心所。忍辱的特相是耐心地忍受；作用是克服喜欢与厌恶的事物；现起是忍受或不对抗；近因是如实知见诸法。</w:t>
      </w:r>
    </w:p>
    <w:p>
      <w:r>
        <w:rPr>
          <w:b w:val="0"/>
        </w:rPr>
        <w:t>(7) 真实是只说实话且言而有信，亦可分析为离心所、思心所。真实的特相是诚实不欺的言语；作用是指明事实；现起是圣洁、美妙；近因是诚实。</w:t>
      </w:r>
    </w:p>
    <w:p>
      <w:r>
        <w:rPr>
          <w:b w:val="0"/>
        </w:rPr>
        <w:t>(8) 决意是对行善毫不动摇的决心，或是如此下决心时所生起的心。决意的特相是决意修行善业；作用是对治与善行对立之法；现起是坚贞不移地修习善业；近因是善行。</w:t>
      </w:r>
    </w:p>
    <w:p>
      <w:r>
        <w:rPr>
          <w:b w:val="0"/>
        </w:rPr>
        <w:t>(9) 慈是为众生福利所做的奉献或愿众生快乐，或者是无嗔心所。慈的特相是希望众生富有与快乐；作用是为众生的福利而努力，或消除嗔恨；现起是友善；近因是视众生为可接受的一面。</w:t>
      </w:r>
    </w:p>
    <w:p>
      <w:r>
        <w:rPr>
          <w:b w:val="0"/>
        </w:rPr>
        <w:t>(10) 舍是对所有喜与恶之法，采取平衡与不分别的态度，即舍弃爱与恨。舍的特相是对爱与恨采取中立的态度；作用是平等地看待事物；现起是减轻爱与恨；近因是自业智，即明白众生是自己所造的业的主人。</w:t>
      </w:r>
    </w:p>
    <w:p>
      <w:r>
        <w:rPr>
          <w:b w:val="0"/>
        </w:rPr>
        <w:t>由此，我们便可清楚了解十种巴拉蜜所对应的心与心所。</w:t>
      </w:r>
    </w:p>
    <w:p>
      <w:r>
        <w:rPr>
          <w:b/>
          <w:color w:val="1E4620"/>
          <w:sz w:val="23"/>
        </w:rPr>
        <w:t>对巴拉蜜的不同定义</w:t>
      </w:r>
    </w:p>
    <w:p>
      <w:r>
        <w:rPr>
          <w:b w:val="0"/>
        </w:rPr>
        <w:t>另外，西亚多们对巴拉蜜的定义也各有不同。有些西亚多和明昆西亚多一样把它描述为菩萨的高尚品德和心的素质；有些西亚多称巴拉蜜是能够导向涅槃或者佛果、没有被污染的业；有些西亚多称之为崇高人士所做的崇高的行为。</w:t>
      </w:r>
    </w:p>
    <w:p>
      <w:r>
        <w:rPr>
          <w:b w:val="0"/>
        </w:rPr>
        <w:t>这三种解释的落点并不太一样。正如我们前面已详述的，明昆西亚多把巴拉蜜定义为心的素质，这落在心所上。然而，对于菩萨而言，他的每一次大布施、大持戒、大出离都特别与众不同，非常人能力所及，这跟他的欲、精进、心和智慧相关，也就是跟增上缘有关。</w:t>
      </w:r>
    </w:p>
    <w:p>
      <w:r>
        <w:rPr>
          <w:b w:val="0"/>
        </w:rPr>
        <w:t>若称“巴拉蜜是能够导向涅槃或者佛果、没有被污染的业”，那么它未来成熟时将以业缘的方式呈现。</w:t>
      </w:r>
    </w:p>
    <w:p>
      <w:r>
        <w:rPr>
          <w:b w:val="0"/>
        </w:rPr>
        <w:t>如果说它是“崇高人士所做的崇高的行为”，行为本身是一种“行”，除了造下的业之外，它还具有“行”的特质。以布施为例，布施是一种业，但是布施的习惯是一种动机。布施的动机体现在思心所上，布施的惯性以潜力的形式存留在思心所上。也就是说，喜欢布施的思在碰到布施的因缘时，思心所就会推动布施的行为。这跟思心所相关，而思心所要起推动布施的作用又跟想的标记有关系；由于要作出相应的判断，所以跟胜解心所也有关系。</w:t>
      </w:r>
    </w:p>
    <w:p>
      <w:r>
        <w:rPr>
          <w:b/>
          <w:color w:val="1E4620"/>
          <w:sz w:val="23"/>
        </w:rPr>
        <w:t>4. 意乐</w:t>
      </w:r>
    </w:p>
    <w:p>
      <w:r>
        <w:rPr>
          <w:b w:val="0"/>
        </w:rPr>
        <w:t>意乐 (ajjhāsaya)：与过去生经验相关的喜好与厌恶。例如我们天生就喜欢或不喜欢某些人事物。这种喜恶是过去生养成的，它们依着无间缘和等无间缘在生命相续流中传承、流转下来。</w:t>
      </w:r>
    </w:p>
    <w:p>
      <w:r>
        <w:rPr>
          <w:b/>
          <w:color w:val="1E4620"/>
          <w:sz w:val="23"/>
        </w:rPr>
        <w:t>金匠的故事</w:t>
      </w:r>
    </w:p>
    <w:p>
      <w:r>
        <w:rPr>
          <w:b w:val="0"/>
        </w:rPr>
        <w:t>在《本生义注》中有这样一个故事。一名金匠出家后跟随沙利子尊者(Sāriputta, 舍利弗)修行。尊者教他修习不净，然而四个月过去了，他却连门都没摸着。尊者想：“看来，只有佛陀才能度化他。”于是便带他去见佛陀。</w:t>
      </w:r>
    </w:p>
    <w:p>
      <w:r>
        <w:rPr>
          <w:b w:val="0"/>
        </w:rPr>
        <w:t>佛陀具有与诸弟子不共的有情意乐随眠智，能了知一切众生的意乐与随眠。他知道这名比库曾连续五百世都是金匠，面对殊妙纯金这么长久之后，不净业处并不符合他的意乐、偏好。于是，佛陀变现出一处莲池，里面莲花簇簇，其中有一朵硕大的莲花异常美丽。他让比库坐在池畔，并说：“凝神注视这朵莲花。”当这位比库注视着莲花时，佛陀以神通力令其渐次凋零，直到只剩空空的花萼。看着面前这一幕，比库自忖道：“刚刚仍美丽迷人的莲花如今已香消玉殒。衰败就这样降临到它的头上，衰败也将如此降临于我的身体。一切有为法真是无常啊！”他当下即生起了透视无常、苦、无我三相的观智。佛陀了知比库的进展，于是以神通现身于前，说道：“拔除自爱恋，如手摘秋莲；培育寂静道，善至说涅槃。”闻此偈颂，比库即证得阿拉汉果。</w:t>
      </w:r>
    </w:p>
    <w:p>
      <w:r>
        <w:rPr>
          <w:b w:val="0"/>
        </w:rPr>
        <w:t>这位比库对美丽事物的偏好就属于意乐。当沙利子尊者教导他不净业处时，由于他长久以来面对的只是美妙纯金，不净完全不能引发他的兴趣，所以他的禅修毫无进展。佛陀了知什么样的业处能吸引他的心，开启他的智慧，因而以莲花殒落做导引，让他看到有为法的无常变易而生起洞察实相的智慧，并进而以一首偈颂指引他拔除了深藏的贪爱，踏上了寂静的涅槃道。</w:t>
      </w:r>
    </w:p>
    <w:p>
      <w:pPr>
        <w:ind w:left="170"/>
        <w:pBdr>
          <w:left w:val="single" w:sz="18" w:space="4" w:color="1E4620"/>
        </w:pBdr>
        <w:shd w:val="clear" w:fill="F2F5FA"/>
      </w:pPr>
      <w:r>
        <w:rPr>
          <w:b/>
        </w:rPr>
        <w:t>【本周朗读段 · 结束】</w:t>
      </w:r>
      <w:r>
        <w:rPr>
          <w:b w:val="0"/>
        </w:rPr>
        <w:t>（以下为默读／选读／延伸内容，时间富余时再读）</w:t>
      </w:r>
    </w:p>
    <w:p>
      <w:r>
        <w:rPr>
          <w:b/>
          <w:color w:val="1E4620"/>
          <w:sz w:val="23"/>
        </w:rPr>
        <w:t>5. 习性</w:t>
      </w:r>
    </w:p>
    <w:p>
      <w:r>
        <w:rPr>
          <w:b w:val="0"/>
        </w:rPr>
        <w:t>习性(vāsanā)：与过去生习惯相关的倾向性。举个很典型的例子——同性恋，为什么一个人生为男人却不喜欢女人只喜欢男人，这种习性就跟他的过去生有关。</w:t>
      </w:r>
    </w:p>
    <w:p>
      <w:r>
        <w:rPr>
          <w:b/>
          <w:color w:val="1E4620"/>
          <w:sz w:val="23"/>
        </w:rPr>
        <w:t>称他人为“贱民”的毕陵德瓦赤尊者</w:t>
      </w:r>
    </w:p>
    <w:p>
      <w:r>
        <w:rPr>
          <w:b w:val="0"/>
        </w:rPr>
        <w:t>关于习性，帕奥西亚多在《辨识发趣诸缘》(Discerning Paṭṭhāna conditions)中举了毕陵德瓦赤尊者(Pilinda Vaccha)的例子。毕陵德瓦赤尊者是一位拥有大神通力的阿拉汉，但是在成为阿拉汉之后，他仍旧把所有人都称为“贱民”(Vasala)。他会对另一位比库说：“贱民，你今天过得怎么样？”比库们向佛陀抱怨，佛陀解释说，这是因为毕陵德瓦赤尊者曾经五百世都是高贵的婆罗门，这么去称呼所有的人已经成了他的习性，乃至在成为阿拉汉之后，他仍保留着这习惯。他这行为并没有相关的不善心念，譬如恶意使用粗恶语或是我慢。</w:t>
      </w:r>
    </w:p>
    <w:p>
      <w:r>
        <w:rPr>
          <w:b/>
          <w:color w:val="1E4620"/>
          <w:sz w:val="23"/>
        </w:rPr>
        <w:t>善战的帝思长老</w:t>
      </w:r>
    </w:p>
    <w:p>
      <w:r>
        <w:rPr>
          <w:b w:val="0"/>
        </w:rPr>
        <w:t>我们还可以举出一个有趣的本生故事为例。在佛陀时代，巴谢那地王(Pasenadi，波斯匿)与未生怨王(Ajātasattu，阿阇世)之间时有争战，但总是以巴谢那地王落败告终。大臣们建议他应该去听听揭德林(Jetavana，祇陀林)的尊者们怎么说。于是国王吩咐人前往暗中留意尊者们的谈话。一天后夜时分，弓箭手帝思长老(Dhanuggahatissa)起来后，在与悟德长老(Utta)聊天。帝思长老说道：“那愚蠢的高沙喇(Kosala，懦萨罗)国王完全不懂打仗，总挨打，老赔钱。”悟德长老问：“那他该怎么做呢？”帝思长老说：“有三种布阵方式——莲花阵、轮形阵和楔形阵。要想活捉未生怨王，他们应该在山里的两个堡垒内驻军，假扮成虚弱不堪的样子，一旦引诱未生怨王入山并拦住他的退路后，他们就从两个堡垒中冲出来前后夹击，这时未生怨王就是瓮中之鳖了。他们即可将他手到擒来。”这些对话都被国王派去的人听在耳中。巴谢那地王于是依言而行，布下楔形阵，活捉了未生怨王。</w:t>
      </w:r>
    </w:p>
    <w:p>
      <w:r>
        <w:rPr>
          <w:b w:val="0"/>
        </w:rPr>
        <w:t>一天，比库们在一起讨论此事，佛陀于是讲述了帝思长老过去生的故事。许久以前，有一头野猪，人称“木匠猪”。它在森林中寻找合适的住处，发现山侧有一个巨大的洞穴，附近有充足的水果、块根。这时几百头野猪向它走来，它们告诉它：“有只老虎常常在清晨来此，不管见到谁，立马抓了拖走。”木匠猪说：“怪不得住在这么一个好地方，你们还都瘦得皮包骨的。只要你们肯听我的，我能抓住它。”当晚，它就开始训练这些野猪准备跟老虎开战。它教它们：“有三种布阵方式——莲花阵、轮形阵和楔形阵。”它把它们排成莲花阵，母猪和它们的幼崽在中间，接着是一圈没有幼崽的母猪，然后依次是小猪、年少的、长牙已长成的，最外围是强壮能战的野猪，分成十个或二十个一组紧密地排在一起。然后它安排在自己站立处的前面挖一个圆坑，后面挖一个簸箕形渐渐深窄的深坑。准备就绪，天就亮了。</w:t>
      </w:r>
    </w:p>
    <w:p>
      <w:r>
        <w:rPr>
          <w:b w:val="0"/>
        </w:rPr>
        <w:t>这时老虎来了，目露凶光地端详着这副阵势。当它观察到站于首领位置的木匠猪时，一声咆哮，朝它猛扑了过去。就在老虎跃起之时，木匠猪一闪身躲进了前面的坑中，老虎没法刹住，几个踉跄栽进了后面的深坑中，随即成为了野猪们的美味。</w:t>
      </w:r>
    </w:p>
    <w:p>
      <w:r>
        <w:rPr>
          <w:b w:val="0"/>
        </w:rPr>
        <w:t>佛陀说：“这并不是帝思第一次善于论战。他在过去生时也是如此。”可见，人的习性不是一朝一夕养成的，乃至不是一生中养成的，某些根深蒂固的习性能不断地在多生中出现，在生命的长河中或越练越强，或渐被削弱。</w:t>
      </w:r>
    </w:p>
    <w:p>
      <w:r>
        <w:rPr>
          <w:b/>
          <w:color w:val="1E4620"/>
          <w:sz w:val="23"/>
        </w:rPr>
        <w:t>习性与业的区别</w:t>
      </w:r>
    </w:p>
    <w:p>
      <w:r>
        <w:rPr>
          <w:b w:val="0"/>
        </w:rPr>
        <w:t>从表面上看，习性就如业一样，使习惯在一生之内或不同生命期之间传递。然而，这两者之间有什么区别呢？帕奥西亚多在《辨识发趣诸缘》中说：“业受到强大的思的驱动，并通过业生色法（譬如眼睛的业生眼十法聚）以及由业缘所产生和支助的名法（譬如眼识）来影响我们。业的潜力借由业缘传递。与此不同，习性则没有强大的思，纯粹由重复的行为所累积的动力造成，而且这种来自所累积动能的潜力是通过亲依止缘来传递的。</w:t>
      </w:r>
    </w:p>
    <w:p>
      <w:r>
        <w:rPr>
          <w:b/>
          <w:color w:val="1E4620"/>
          <w:sz w:val="23"/>
        </w:rPr>
        <w:t>6. 性行</w:t>
      </w:r>
    </w:p>
    <w:p>
      <w:r>
        <w:rPr>
          <w:b w:val="0"/>
        </w:rPr>
        <w:t>性行 (carita)：过去生所培育的思惟方式及其产生的行为模式。五蕴的色、受、想、行、识，除了受和想以外的其他心所都包括在“行蕴”里面，也称为“心行”，这就是“性行”所指。它实际上是指我们所有心所的综合素质，也就是说，所有心所都具有各自的特性、素质或者不同的强弱程度，这些都会通过无间缘和等无间缘的力量辗转地传递下来。</w:t>
      </w:r>
    </w:p>
    <w:p>
      <w:r>
        <w:rPr>
          <w:b/>
          <w:color w:val="1E4620"/>
          <w:sz w:val="23"/>
        </w:rPr>
        <w:t>性行与禅修</w:t>
      </w:r>
    </w:p>
    <w:p>
      <w:r>
        <w:rPr>
          <w:b w:val="0"/>
        </w:rPr>
        <w:t>《清净道论》里面关于贪性行者、嗔性行者、痴性行者的描述是一些很典型案例，当我们把这些案例与自身或身边的人作比照时，有时可能不容易对应。就实修而言，大家也可以这样分析：以修习入出息念为例，如果一位禅修者有了入出息的目标后，可以自然放松地坐在那里，很快地建立起心的所缘，自然地专注，没有什么问题——这样的禅修者多是贪性行者；如果他取了目标后，容易发生各种紧张，诸如头痛、身体紧、用眼睛看等等问题，而且总是很多怀疑，生起各种是非评价和判断，各种不满意——这样的禅修者多是嗔性行者；痴性行者则常常好些年修下来还弄不清楚目标，怎么找都找不着，修得很困难。</w:t>
      </w:r>
    </w:p>
    <w:p>
      <w:r>
        <w:rPr>
          <w:b w:val="0"/>
        </w:rPr>
        <w:t>总体来讲，对于一位贪性行者，给他交代清楚后，要用最严格的标准去要求。例如，帕奥西亚多现在对于入出息念的要求是，要在靠近鼻中隔内的空间里去觉知经过那个点上的呼吸。对于贪性行者来讲，给他很明确的要求后，一般他就可以按要求做到，不会出现什么问题。</w:t>
      </w:r>
    </w:p>
    <w:p>
      <w:r>
        <w:rPr>
          <w:b w:val="0"/>
        </w:rPr>
        <w:t>对于嗔性行者，应建议他先不要管呼吸的位置和状态，先学会放松。心放松，身体放松，让呼吸自己来找你，让呼吸自然地找你。呼吸在哪里出现，就在哪里觉知它，呼吸是怎么样的就怎么样，如实知道就够了。不要对自己有过多的要求，对自己好一点。</w:t>
      </w:r>
    </w:p>
    <w:p>
      <w:r>
        <w:rPr>
          <w:b w:val="0"/>
        </w:rPr>
        <w:t>对于痴性行者，要给他一个非常坚定、确认的信心，信心建立后要长时间耐心地带着他一点一点积累，当他最后功夫起来时，也会成就。</w:t>
      </w:r>
    </w:p>
    <w:p>
      <w:r>
        <w:rPr>
          <w:b w:val="0"/>
        </w:rPr>
        <w:t>贪性行者一般果报比较好，容易放逸，应该对自己严格要求，要狠一点，就能比较快地修上去；而嗔性行者一定要先有一个非常轻松的状态，真正学会放松、自然、如实面对目标后，进步才会持续；痴性行者则必须要确立信心，持之以恒地努力。</w:t>
      </w:r>
    </w:p>
    <w:p>
      <w:r>
        <w:rPr>
          <w:b w:val="0"/>
        </w:rPr>
        <w:t>性行不同的禅修者开始禅修时切入点会有所不同，而正确细致的引导跟性行也会有很大的关系。佛陀能够因应弟子们的性行、意乐、随眠等直接给出合适的业处，就如我们前面讲“意乐”时所举的例子。我们这个时代的导师是做不到的。</w:t>
      </w:r>
    </w:p>
    <w:p>
      <w:r>
        <w:rPr>
          <w:b w:val="0"/>
        </w:rPr>
        <w:t>以上简单说一下不同性行在禅修上的不同表现，供大家参考。</w:t>
      </w:r>
    </w:p>
    <w:p>
      <w:r>
        <w:rPr>
          <w:b/>
          <w:color w:val="1E4620"/>
          <w:sz w:val="23"/>
        </w:rPr>
        <w:t>心潜力的传递</w:t>
      </w:r>
    </w:p>
    <w:p>
      <w:r>
        <w:rPr>
          <w:b w:val="0"/>
        </w:rPr>
        <w:t>业、随眠、巴拉蜜、意乐、习性和性行这六种也可以总分为两类——不善与善：不善者无外乎贪嗔痴，善者莫过于十巴拉蜜。</w:t>
      </w:r>
    </w:p>
    <w:p>
      <w:r>
        <w:rPr>
          <w:b w:val="0"/>
        </w:rPr>
        <w:t>作为佛弟子，我们的目标是涅槃。当巴拉蜜成熟涅槃自然显现。涅槃是贪、嗔、痴的灭除，是对所有与贪嗔痴相关的不善名法的根除，包括对不良习性的根治。然而在未达涅槃之前，烦恼随眠随着无间缘和等无间缘的力量在生命相续流中顺流而下，时不时地冒出来，影响我们的生命状态。</w:t>
      </w:r>
    </w:p>
    <w:p>
      <w:r>
        <w:rPr>
          <w:b w:val="0"/>
        </w:rPr>
        <w:t>举例而言，眼睛看到的美景，耳朵听到的妙音，嘴巴尝到的美味，身体触到的殊妙触感，心里描绘的美好愿景，事情发生后我们或许就忘记了。然而当某些类似的情景出现或遇到其他适当的缘时，即便是多年之后，我们仍会记起当时的情景。这就是欲贪随眠在生命中的表现。我们在享受欲乐时，心对所缘抓取、黏著而生起贪欲，这个过程刹那刹那地生起灭去，其心理余力却通过无间缘、等无间缘在生命的相续流中传递下来。当适当的缘出现时，我们的欲贪又再度现起。又例如为什么有些人贪心重，有些人嗔心重，有些人比较愚痴呢？这些都是过去的重复造作所形成的业习。以嗔为例，如果我们经常生气，嗔心所的心理余势、潜力就会通过无间和等无间缘传递下来，一旦相应、相类似的所缘标记出现，嗔心所自然就会再度生起（乃至起床气）。又例如一些与众不同的习性，有些女人特别男人婆，有些男人很娘娘腔；或者有些人思惟特别缜密，有些人不喜欢动脑子；或者有些人特别感性，有些人特别理性等等：这些是由于过去反复实施的行为所累积的惯性所致，与业不同的是，习性并没有强大的思。</w:t>
      </w:r>
    </w:p>
    <w:p>
      <w:r>
        <w:rPr>
          <w:b w:val="0"/>
        </w:rPr>
        <w:t>然而不论是随眠、业还是习性等,这六种心的潜力都是过去的造作所留下的余势、潜力通过无间和等无间缘的力量辗转传递下来,其中并没有一个恒常的实体在主宰。认真地思考无间组的运作模式,可以有效地去除我们对于在轮回当中、在生命相续流当中有一个我,有一个灵魂,或者有一个幻化我、施设我、假我在里面运作的错觉。</w:t>
      </w:r>
    </w:p>
    <w:p>
      <w:r>
        <w:rPr>
          <w:b w:val="0"/>
        </w:rPr>
        <w:t>而且，明白了这些道理，我们显然可能训练出一种比较健全的方式来管理自己的心和由心产生的行为，这样我们就能够重新塑造并改善生命。正如佛陀在《相应部·第二皮带束缚经》中所说：</w:t>
      </w:r>
    </w:p>
    <w:p>
      <w:r>
        <w:rPr>
          <w:b w:val="0"/>
        </w:rPr>
        <w:t>“因此，诸比库，应时常省察自心：‘长久以来，此心被贪、嗔、痴所污染。’诸比库，由于心的烦恼，有情被污染；由于心的清净，有情被净化。”</w:t>
      </w:r>
    </w:p>
    <w:p>
      <w:pPr>
        <w:spacing w:before="200"/>
      </w:pPr>
      <w:r>
        <w:rPr>
          <w:b/>
          <w:color w:val="1E4620"/>
          <w:sz w:val="30"/>
        </w:rPr>
        <w:t>四、无间缘、等无间缘与整个生命相续流（节选）</w:t>
      </w:r>
    </w:p>
    <w:p>
      <w:r>
        <w:rPr>
          <w:b w:val="0"/>
        </w:rPr>
        <w:t>学习到这里，我们会看到无间缘、等无间缘跟前面的三种缘一一因缘、所缘缘、增上缘有所不同。前面三种缘基本上都是从单个心、单个名法的角度来阐释的，其中所缘缘虽然能支持整条心路生起，例如六门所缘引发五门或者意门心路生起，但它仍是针对单个名法来作用的，每个名聚都需要依靠某一特定的所缘才能生起；而无间缘与等无间缘则把整个生命相续流这条线串起来了。我们可以看到：上一生的死亡心与这一生的结生心之间是无间、等无间的；这一生从结生心生起直到命终时死亡心生起，其间所有的有分心和所有的心路，它们也都是依着无间缘、等无间缘的缘故生起又灭去的；只要没有生起阿拉汉的死亡心，那么这一生的死亡心之后紧接着就是下一生的结生心，新一期的生命再度开始。无间缘与等无间缘所描述的就是这样一个过程。</w:t>
      </w:r>
    </w:p>
    <w:p>
      <w:r>
        <w:rPr>
          <w:b/>
          <w:color w:val="1E4620"/>
          <w:sz w:val="23"/>
        </w:rPr>
        <w:t>有分心并非无始以来的“主公”</w:t>
      </w:r>
    </w:p>
    <w:p>
      <w:r>
        <w:rPr>
          <w:b w:val="0"/>
        </w:rPr>
        <w:t>在一期生命当中，生起次数最多的是有分心，而结生心、死亡心则各只生起一次。在结生心和死亡心之间，没有心路生起时都是有分心在持续生起，亦即有分一中断、心路就紧接着生起，而心路一结束、有分又紧随生起。</w:t>
      </w:r>
    </w:p>
    <w:p>
      <w:r>
        <w:rPr>
          <w:b w:val="0"/>
        </w:rPr>
        <w:t>关于有分心，佛陀在《增支部·一集》中说：“诸比库，此心清净，它能被外来的污垢所污染。”义注解释，“此心”指的是有分心。不论是在善趣还是恶趣、六道的任何一道，众生的结生心、有分心和死亡心都没有贪、嗔、痴等不善心所；没有不善心所的心是清净的，即使是恶趣的众生，它们的有分心也是清净的：这就是经中“此心清净”的含义。但清净的有分心能被后来生起的不善速行中的不善心所所污染，这就是经中所称的“外来的污垢”（āgantukehi upakkilesehi）。巴利语āgantuka意指外来的，客来的，客的。</w:t>
      </w:r>
    </w:p>
    <w:p>
      <w:r>
        <w:rPr>
          <w:b w:val="0"/>
        </w:rPr>
        <w:t>然而，随着后来的发展演绎，也可能由于对经文的误读，有些派系把“有分心”说成是心的“主公”，并解释成一个永恒不变的实体，而与佛陀所教导的“无我”背道而驰。</w:t>
      </w:r>
    </w:p>
    <w:p>
      <w:r>
        <w:rPr>
          <w:b w:val="0"/>
        </w:rPr>
        <w:t>有分心并不是本来固有、一成不变的。一期生命中的有分心是同一种心，但在不同的生命中，有分心可以是不同种类的果报心。我们知道，有十九种果报心可以成为结生心，也就是说无始以来，这十九种果报心都可能曾经是我们某一期生命的结生、有分和死亡心。再者，在一期生命中，有分心虽然是同一种心，但它是生灭不断的心相续流，而非恒常的实体。所以不论从单个生命期来看，还是从无始以来的整个生命相续流来看，有分心都不是无始以来的“主人公”，生命相续当中并没有一个不变的神识或真我。</w:t>
      </w:r>
    </w:p>
    <w:p>
      <w:r>
        <w:rPr>
          <w:b/>
          <w:color w:val="1E4620"/>
          <w:sz w:val="23"/>
        </w:rPr>
        <w:t>名法的密集令我们误以为有“我”</w:t>
      </w:r>
    </w:p>
    <w:p>
      <w:r>
        <w:rPr>
          <w:b w:val="0"/>
        </w:rPr>
        <w:t>关于无间缘和等无间缘，我们特别要去思考的一个点是什么呢？根据阿毗达摩，我们的精神活动就是一连串依着无间缘、等无间缘的规则，不断生灭的名聚相续流（名法相续流），犹如河流一样。在此，怎么来理解河流这个比喻呢？我们说这条河有水，但实际上这水本身就是河流。河里有水才成其为河，如果没有水还能叫河吗？所以说，水本身就是河流；换言之，在水之外并没有另外一个所谓的河流。同理，我们的精神活动，例如我们觉得自己有思想、有尊严、有看法、有观念，这些就像河里的水，它本身就是心流——心识刹那的过程，无间地、等无间地生起灭去、迁流变化的过程，除此之外并不存在另一个“我”在思考、在管理。所谓“我的思想”“我的看法”“我的观念”仅是河流中的微小水花而已。犹如水本身就是河流，而非水之外还存在另一个河流；同样地，在一个接一个生起的心之外，也不存在另外一个思想、精神、灵魂或者“我”。</w:t>
      </w:r>
    </w:p>
    <w:p>
      <w:r>
        <w:rPr>
          <w:b w:val="0"/>
        </w:rPr>
        <w:t>然而，为什么我们会感觉好像存在另外这些东西呢？这是由于心路的密集性、名流的密集性。心流即名法的密集，有四种：相续密集、组合密集、作用密集和所缘密集。</w:t>
      </w:r>
    </w:p>
    <w:p>
      <w:r>
        <w:rPr>
          <w:b w:val="0"/>
        </w:rPr>
        <w:t>（一）相续密集。以眼门心路过程为例。若你不能如实辨识心路中的诸心为：“这是五门转向”、“这是眼识”、“这是领受”、“这是推度”等，它们还是被名相续密集所覆盖。因为不能一一辨识这些心，我们被名相续密集所覆盖。另外，心在识别五所缘时，一个五门心路过程生灭之后，心流落入有分，随后生起5-8条意门心路过程完整识知所缘的概念，这个持续生灭、没有间断的过程导致我们产生一种它好像有一个恒常的我存在的错觉。</w:t>
      </w:r>
    </w:p>
    <w:p>
      <w:r>
        <w:rPr>
          <w:b w:val="0"/>
        </w:rPr>
        <w:t>（二）组合密集。组合密集有两方面的含义：其一，由不同心识组成的一条一条心路的密集，例如，五门心路从五门转向心、五识、领受、推度、确定，然后速行、彼所缘，依着心的位序每个心识刹那都等无间地被后面的名法所取代，由这一连串的心识刹那所组成的整条心路看似一个组合的整体；其二，根据心的定法(citta-niyāma)，在每一个心识刹那里，名法都是以心与心所的组合而生起。这些组合称为相应法(sampayutta-dhamma)，也称为名聚(nāma-kalāpa)。在每一个心识刹那里，最少有八种名法——心与心所。例如在眼识的刹那里即有一个眼识与七个遍一切心心所，一共八个名法。若你不能辨识在一个心识刹那里的每一个名法，如：“这是触”、“这是受”、“这是想”、“这是思”、“这是识”等，它们还是被名组合密集所覆盖。如果没有修到名色限定智，实际上我们是完全看不清楚自己心的组合的，只是觉知到一种整体的感受而已。这就是因为它们的组合密集。</w:t>
      </w:r>
    </w:p>
    <w:p>
      <w:r>
        <w:rPr>
          <w:b w:val="0"/>
        </w:rPr>
        <w:t>（三）作用密集。这是指心路过程虽然全无间断，但是每一个心、每一个心识刹那都执行不同的作用。例如，五门转向心，令心流转向色、声、香、味、触五所缘；之后一定生起一个五识，然后领受它、推度它、确定它，然后完全地去对它采取行动（速行），再对这个所缘、这种经验、这种感受回味一下（彼所缘）。在这个过程中，每个心识刹那都执行单一的作用，而不是我们所感知到的一种笼统的感受。</w:t>
      </w:r>
    </w:p>
    <w:p>
      <w:r>
        <w:rPr>
          <w:b w:val="0"/>
        </w:rPr>
        <w:t>另一方面，每个心识别那所生起的名聚由心识和若干心所组成。心识和每种心所都有各自的特相、作用、现起与近因，它们都有各别的职能。例如：“触”有连接所缘与识的作用；“受”有感受目标的作用；“想”有认出所缘或再标记所缘的作用；“思”有累积业的作用等等。然而由于作用密集，我们却错以为这是一个整体。</w:t>
      </w:r>
    </w:p>
    <w:p>
      <w:r>
        <w:rPr>
          <w:b w:val="0"/>
        </w:rPr>
        <w:t>（四）所缘密集。透视了前面三种密集后，还需破除所缘密集。观禅里的名法可分为两种：被观照的名法与正在修观的名法。修观名法也有相续、组合及作用三种密集，修观名法的这三种密集即所缘密集。也就是说，即便我们破除了被观照名法的三种密集，我们还是可能会有诸如“我”见到了究竟名色法”等错见。所以，对于能够透视三种密集的修观名法，我们也需要通过后生的观智来破除它的三种密集。</w:t>
      </w:r>
    </w:p>
    <w:p>
      <w:r>
        <w:rPr>
          <w:b w:val="0"/>
        </w:rPr>
        <w:t>由于四种密集的遮蔽，我们无法看到心在快速地生灭，无法看到究竟名法各自的作用以及它们如何组合在一起而完成特定的职能，却误以为有个“我”在执行着各种不同的功能。</w:t>
      </w:r>
    </w:p>
    <w:p>
      <w:r>
        <w:rPr>
          <w:b w:val="0"/>
        </w:rPr>
        <w:t>由于心生灭的速度非常快，我们常常觉得自己可以同时做许多事情。以看电影为例，我们一边看着荧幕上的影像活动，同时耳朵也在接受着声音的撞击，可能嘴里还磕着瓜子，偶尔还跟边上的情人窃窃私语，好像所有事情都能同时做，我们完全可以一心多用。实际上，对不同的所缘，我们会有不同的心路次第生起；换言之，各种所缘持续地撞击我们的感官，引致我们的六门心路持续不断地相继生起。</w:t>
      </w:r>
    </w:p>
    <w:p>
      <w:r>
        <w:rPr>
          <w:b w:val="0"/>
        </w:rPr>
        <w:t>再以播放电影为例,这实际上就是一秒钟二十四帧在过胶片,每一帧胶片的图像是静止的,但由于连续快速播放而导致它看起来是动态的,犹如真实地发生在眼前一样。这就类似相续密集的作用。</w:t>
      </w:r>
    </w:p>
    <w:p>
      <w:r>
        <w:rPr>
          <w:b w:val="0"/>
        </w:rPr>
        <w:t>又例如平缓的河流本身在流动，然而整体上看，我们看不出它在流动，河面犹如静止的一个整体；但是我们又说，人不可能两次踏进同一条河流，为什么？因为这一刹那的水跟前一刹那的水已经不一样，前一刹那的水已经流过去了。再例如燃烧的蜡烛，它每一刻所燃烧的物质都不同。</w:t>
      </w:r>
    </w:p>
    <w:p>
      <w:r>
        <w:rPr>
          <w:b w:val="0"/>
        </w:rPr>
        <w:t>上述例子表明，我们很容易被表面现象所迷惑，这些往往都是密集造成的。由于密集，我们无法洞察到事物的本质、实相，才会有这种“我思故我在”的主观感受和认知。然而，从阿毗达摩的角度来看，这相当于认为“行”就是我，“思（行）”没有了，“我”就彻底消失了，这是一种断灭见。这种认知实际上是很荒唐的，只因这四种密集使我们不能够看到事物的真相。</w:t>
      </w:r>
    </w:p>
    <w:p>
      <w:r>
        <w:rPr>
          <w:b w:val="0"/>
        </w:rPr>
        <w:t>无间缘和等无间缘是很重要的缘。它们作用于整个生命相续流。我们整个生命相续流从上一生的死亡心到这一生的结生心，这一生的结生心、有分流、心路到死亡心，然后又进入下一生，这生生相续的整个过程都贯穿着无间缘和等无间缘。换言之，因为无间缘，这整个生命相续流不曾中断。</w:t>
      </w:r>
    </w:p>
    <w:p>
      <w:pPr>
        <w:ind w:left="170"/>
        <w:pBdr>
          <w:left w:val="single" w:sz="18" w:space="4" w:color="1E4620"/>
        </w:pBdr>
        <w:shd w:val="clear" w:fill="F2F5FA"/>
      </w:pPr>
      <w:r>
        <w:rPr>
          <w:b w:val="0"/>
        </w:rPr>
        <w:t>以上「四、无间缘、等无间缘与整个生命相续流」「五、六种心的潜力」文字取自知识库 fetch 返回，标注：[generated, not original text]，两节已按原文逐字照录。⚠️ PDF 缺口注明：原讲义含「五门心路示意图」等图形页，文本提取为乱码，已注明缺口；朗读时跳过示意图。</w:t>
      </w:r>
    </w:p>
    <w:p>
      <w:r>
        <w:rPr>
          <w:b/>
          <w:color w:val="1E4620"/>
          <w:sz w:val="23"/>
        </w:rPr>
        <w:t>材料② ★核心：《突破生命的束缚2-古源尊者-20250421（音声）》</w:t>
      </w:r>
    </w:p>
    <w:p>
      <w:pPr>
        <w:pStyle w:val="ListBullet"/>
      </w:pPr>
      <w:r>
        <w:rPr>
          <w:b w:val="0"/>
        </w:rPr>
        <w:t>文件类型：音声</w:t>
      </w:r>
    </w:p>
    <w:p>
      <w:pPr>
        <w:pStyle w:val="ListBullet"/>
      </w:pPr>
      <w:r>
        <w:rPr>
          <w:b w:val="0"/>
        </w:rPr>
        <w:t>知识库出处：古源尊者开示及上座部佛教资料</w:t>
      </w:r>
    </w:p>
    <w:p>
      <w:pPr>
        <w:pStyle w:val="ListBullet"/>
      </w:pPr>
      <w:r>
        <w:rPr>
          <w:b w:val="0"/>
        </w:rPr>
        <w:t>media_id：soundrecording_d0dd1c0cd17209afe241ece24bf6b7b4_2757888d86865a7a3c80ccff8eebdbe17439961422831605</w:t>
      </w:r>
    </w:p>
    <w:p>
      <w:pPr>
        <w:pStyle w:val="ListBullet"/>
      </w:pPr>
      <w:r>
        <w:rPr>
          <w:b w:val="0"/>
        </w:rPr>
        <w:t>打开方式：ima 知识库搜索「突破生命的束缚2 古源尊者 20250421」</w:t>
      </w:r>
    </w:p>
    <w:p>
      <w:pPr>
        <w:pStyle w:val="ListBullet"/>
      </w:pPr>
      <w:r>
        <w:rPr>
          <w:b w:val="0"/>
        </w:rPr>
        <w:t>说明：本讲主体涵盖错误认知／颠倒想与四种快乐层次（W3／W6 更契合）；本周</w:t>
      </w:r>
      <w:r>
        <w:rPr>
          <w:b/>
        </w:rPr>
        <w:t>只取与「心理余势的传递·生命相续·业与烦恼」相关的末段</w:t>
      </w:r>
      <w:r>
        <w:rPr>
          <w:b w:val="0"/>
        </w:rPr>
        <w:t>。该 id 命中参考清单，但段落级基线未记录其章节，</w:t>
      </w:r>
      <w:r>
        <w:rPr>
          <w:b/>
        </w:rPr>
        <w:t>留待主线程复核</w:t>
      </w:r>
      <w:r>
        <w:rPr>
          <w:b w:val="0"/>
        </w:rPr>
        <w:t>。</w:t>
      </w:r>
    </w:p>
    <w:p>
      <w:r>
        <w:rPr>
          <w:b/>
          <w:color w:val="1E4620"/>
          <w:sz w:val="23"/>
        </w:rPr>
        <w:t>逐字照录（依据录音转写整理，已校对明显同音错字）</w:t>
      </w:r>
    </w:p>
    <w:p>
      <w:r>
        <w:rPr>
          <w:b w:val="0"/>
        </w:rPr>
        <w:t>[00:57:44.720]（本段同时出现「业」「习性」，并出现转写词「巴拉利」，疑为「巴拉密」的音误）</w:t>
      </w:r>
    </w:p>
    <w:p>
      <w:r>
        <w:rPr>
          <w:b w:val="0"/>
        </w:rPr>
        <w:t>啊，因为继承下来了，所以过去的记忆呀，过去的业呀，过去的这个巴拉利啊，过去的习性啊，他就一直都继承着继承的继承的就继承下来生命，但但是并没有一个不变的我。</w:t>
      </w:r>
    </w:p>
    <w:p>
      <w:r>
        <w:rPr>
          <w:b w:val="0"/>
        </w:rPr>
        <w:t>[01:07:56.550]</w:t>
      </w:r>
    </w:p>
    <w:p>
      <w:r>
        <w:rPr>
          <w:b w:val="0"/>
        </w:rPr>
        <w:t>为什么会入无余涅槃呢？因为。我们所有的烦恼。也就是说。几乎我们所有的业对吧，大家造业的时候大家都知道，就是说你去做一件事情都是有目的的。好，我们现在做任何事情没有没有目的来禅究也是有目的的，对吧。好，那也就是造业都是要有动机的。啊，那么对于一个。凡夫来讲，所有的动机呢？都是有无名的。因为看不透嘛，看不透生命的状态，那有无名啊好，</w:t>
      </w:r>
    </w:p>
    <w:p>
      <w:r>
        <w:rPr>
          <w:b w:val="0"/>
        </w:rPr>
        <w:t>[01:08:39.870]</w:t>
      </w:r>
    </w:p>
    <w:p>
      <w:r>
        <w:rPr>
          <w:b w:val="0"/>
        </w:rPr>
        <w:t>然后呢，我们就一定有爱取。啊。那这个对好的东西呢，我们有可爱，我们有自取，对不好的东西呢，我们会有无有爱。希望它没有，希望它不出现，希望它不存在啊，它也是一种爱哦啊，所以他都是因为无明爱取而会造下这个业，也就是说所有的业都是烦恼引发的。</w:t>
      </w:r>
    </w:p>
    <w:p>
      <w:r>
        <w:rPr>
          <w:b w:val="0"/>
        </w:rPr>
        <w:t>[01:09:09.100]</w:t>
      </w:r>
    </w:p>
    <w:p>
      <w:r>
        <w:rPr>
          <w:b w:val="0"/>
        </w:rPr>
        <w:t>好，那么当越成熟越要成熟呢，就需要有烦恼的滋润。如果说这个叶是种子的话。那么烦恼呢，就是那个水分。啊或者那个土壤。啊，如果没有含水分的土壤存在，这个叶种子就不会发芽。它就会坏掉。所以，那么到阿拉汉的时候呢？所有烦恼全部断完。也就是说，导致叶成熟了，那个土壤和水分没有了。所以这个种子呢，它就会全部坏掉，我们就说业就会变成无效业。</w:t>
      </w:r>
    </w:p>
    <w:p>
      <w:r>
        <w:rPr>
          <w:b w:val="0"/>
        </w:rPr>
        <w:t>[01:10:18.260]</w:t>
      </w:r>
    </w:p>
    <w:p>
      <w:r>
        <w:rPr>
          <w:b w:val="0"/>
        </w:rPr>
        <w:t>也没有心了，不就会生明智吗？灰生明智叫阿麦种，就是阿拉汉度无云涅槃的一种。这个这个不太好听的，他就用不太好听的语言来形容它，其实就是事实。降压奶粉、维生磷质。因为涅槃就是灰尘离子，因为没有身体，他也没有用心的所谓的智慧。但是他不是以这种身心的方式去理解的。涅槃好啊，那么至少我们讲说它这个硬种子有彻底的坏掉，是因为烦恼。短信的运动资裁坏掉。啊，所以呢，我们学佛的人，我们要知道，我们不是学学佛不是消业。啊，邪魔是去烦恼。啊去烦恼，所以业不成熟。</w:t>
      </w:r>
    </w:p>
    <w:p>
      <w:r>
        <w:rPr>
          <w:b w:val="0"/>
        </w:rPr>
        <w:t>[01:11:13.740]</w:t>
      </w:r>
    </w:p>
    <w:p>
      <w:r>
        <w:rPr>
          <w:b w:val="0"/>
        </w:rPr>
        <w:t>然后是这个逻辑啊，那我想你消业战，消业战是起那教就是裸体外道啊，他们的主要思想。他要解脱的主要思想就是要消业障。而佛陀的要解脱的主要路径是道烦法是不同的，所以我们不要把两个混起来说看看我们消业障对其他掉外道了对啊，不要掉到外道里面去。好，那接着呢，就是我们花一点点时间跟大家来讲啊，修行啊，这个为什么要修止观呢？啊，那修止观的途径是什么呢？啊，这个突出的给大家做一个了解啊。</w:t>
      </w:r>
    </w:p>
    <w:p>
      <w:pPr>
        <w:ind w:left="170"/>
        <w:pBdr>
          <w:left w:val="single" w:sz="18" w:space="4" w:color="1E4620"/>
        </w:pBdr>
        <w:shd w:val="clear" w:fill="F2F5FA"/>
      </w:pPr>
      <w:r>
        <w:rPr>
          <w:b w:val="0"/>
        </w:rPr>
        <w:t>以上音声照录取自知识库 fetch 返回，标注：[generated, not original text]。（依据录音转写整理，已校对明显同音错字；时间码原样保留。）</w:t>
      </w:r>
    </w:p>
    <w:p>
      <w:r>
        <w:rPr>
          <w:b/>
          <w:color w:val="1E4620"/>
          <w:sz w:val="23"/>
        </w:rPr>
        <w:t>材料③ ◈扩展：《如来禅修学体系介绍03-古源尊者-20240623（音声）》</w:t>
      </w:r>
    </w:p>
    <w:p>
      <w:pPr>
        <w:pStyle w:val="ListBullet"/>
      </w:pPr>
      <w:r>
        <w:rPr>
          <w:b w:val="0"/>
        </w:rPr>
        <w:t>文件类型：音声</w:t>
      </w:r>
    </w:p>
    <w:p>
      <w:pPr>
        <w:pStyle w:val="ListBullet"/>
      </w:pPr>
      <w:r>
        <w:rPr>
          <w:b w:val="0"/>
        </w:rPr>
        <w:t>知识库出处：古源尊者开示及上座部佛教资料</w:t>
      </w:r>
    </w:p>
    <w:p>
      <w:pPr>
        <w:pStyle w:val="ListBullet"/>
      </w:pPr>
      <w:r>
        <w:rPr>
          <w:b w:val="0"/>
        </w:rPr>
        <w:t>media_id：soundrecording_d0dd1c0cd17209afe241ece24bf6b7b4_38d50a4d8af5cd51dfb30aa34f3cea297439961422831605</w:t>
      </w:r>
    </w:p>
    <w:p>
      <w:pPr>
        <w:pStyle w:val="ListBullet"/>
      </w:pPr>
      <w:r>
        <w:rPr>
          <w:b w:val="0"/>
        </w:rPr>
        <w:t>打开方式：ima 知识库搜索「如来禅修学体系介绍03 古源尊者 20240623」</w:t>
      </w:r>
    </w:p>
    <w:p>
      <w:pPr>
        <w:pStyle w:val="ListBullet"/>
      </w:pPr>
      <w:r>
        <w:rPr>
          <w:b w:val="0"/>
        </w:rPr>
        <w:t>说明：本周「鼓励机制／防御机制」要点的直接依据。原文用词为「奖励机制／保护机制／风险机制／防范机制」，未出现「鼓励机制／防御机制」原词，属近义对应；照录</w:t>
      </w:r>
      <w:r>
        <w:rPr>
          <w:b/>
        </w:rPr>
        <w:t>保留原文用词</w:t>
      </w:r>
      <w:r>
        <w:rPr>
          <w:b w:val="0"/>
        </w:rPr>
        <w:t>。</w:t>
      </w:r>
    </w:p>
    <w:p>
      <w:r>
        <w:rPr>
          <w:b/>
          <w:color w:val="1E4620"/>
          <w:sz w:val="23"/>
        </w:rPr>
        <w:t>逐字照录（依据录音转写整理，已校对明显同音错字）</w:t>
      </w:r>
    </w:p>
    <w:p>
      <w:r>
        <w:rPr>
          <w:b w:val="0"/>
        </w:rPr>
        <w:t>[00:00:54.240] 昨天晚上，我们讲到了。一个生命，它只要出现在世间。他一定就会被这个两股力量彻底的束缚，一条是名色相聚，这个物种的相聚流，你成为什么样的生命，就会被什么样的生命的基因所。锁定好。再一条，就是名色的相聚流，就是无始以来，我们在六界里六道里面轮回所熏染下来的那些所有的这些，</w:t>
      </w:r>
    </w:p>
    <w:p>
      <w:r>
        <w:rPr>
          <w:b w:val="0"/>
        </w:rPr>
        <w:t>[00:01:36.050] 善业不善业，巴拉密随眠烦恼，习气喜好，性行等等。那我们就第一天的时候就让大家尝试说，我们坐下来专注呼吸，五分钟。那其实，大部分的人除非你专门练习过，专大部分的人你根本不可能五分钟时间你能够心专注在主席上，为什么？就是其实你并不能够。管好你自己，你自己是被谁管的？就被这两股力量管的。被你的物种的基因管的，还有被你无始以来的烦恼习性管的。</w:t>
      </w:r>
    </w:p>
    <w:p>
      <w:r>
        <w:rPr>
          <w:b w:val="0"/>
        </w:rPr>
        <w:t>[00:02:24.340] 那为什么大家打坐一坐下来，不是昏沉就是妄想？就是因为它就不是你管，它就是你的名舍流在管着你，你的业，你的烦恼习惯在管着你。正是因为这样的一种生命状态，所以你不得自在了，你不是你能够管控的生命？那要想让你的生命拥有自由，我们说经常人讲说要有自由意志。这个西方人讲说要自由，</w:t>
      </w:r>
    </w:p>
    <w:p>
      <w:r>
        <w:rPr>
          <w:b w:val="0"/>
        </w:rPr>
        <w:t>[00:02:53.260] 什么是自由？连露出席都看不清楚，怎么可能有自由对？自由不是就是随心所欲，不是上街头可以跟人家打架，要自由，那个就是要烦恼自由，而不是这种智慧的自由。</w:t>
      </w:r>
    </w:p>
    <w:p>
      <w:r>
        <w:rPr>
          <w:b w:val="0"/>
        </w:rPr>
        <w:t>[00:03:08.710] 好好，这两种名色相具有，它是怎么影响我们的这个身心？</w:t>
      </w:r>
    </w:p>
    <w:p>
      <w:r>
        <w:rPr>
          <w:b w:val="0"/>
        </w:rPr>
        <w:t>[00:03:15.660] 我们来看，这个友情生存的这个根本机制它有两个根本机制。首先，我们不讲说自己有多么高明，首先你是一个有情，即是一个众生，一个没有解脱的众生，他就一定会受他的生命本有的这种机制所束缚。那我们把它这个机制，</w:t>
      </w:r>
    </w:p>
    <w:p>
      <w:r>
        <w:rPr>
          <w:b w:val="0"/>
        </w:rPr>
        <w:t>[00:03:40.385] 分成两类，一类就是奖励机制，一类，我们叫做保护机制，这个，学过人类学社会学或者心理学的人多多少少都知道。什么是奖励机制？那。一个生命，一个物种。它要存在在这个社会上，这个世界上存在，并且不断的繁衍下去，它需要什么样的一个基因设计？简单来讲。他必须生存。他必须活着对，这是第一个。第二一个，它就是要繁衍。他要把这个生命，传续下去，就是孔夫子讲食色，食色性也，就是基本的本性，它就是生存和物种榜样。</w:t>
      </w:r>
    </w:p>
    <w:p>
      <w:r>
        <w:rPr>
          <w:b w:val="0"/>
        </w:rPr>
        <w:t>[00:04:42.560] 为了这个生存和物种繁衍，我们对于生存，就会设定目标对？</w:t>
      </w:r>
    </w:p>
    <w:p>
      <w:r>
        <w:rPr>
          <w:b w:val="0"/>
        </w:rPr>
        <w:t>[00:04:51.710] 就是我们比如我们小的时候。我小时候在农村长大，我们的父辈们，每天都很艰难。这个快春节前后，农闲了，大家没事，每一个人抱个火龙，火龙，这个晒着太阳。我就听我们的长辈讲说，这一辈子，如果每天都有米粉加猪脚肉吃，这死都甘愿。所以那个时候，我们的父辈他的生命目标生存的主要目标就是有米粉肉可以吃，对？那就死就甘愿了。那现在哪一个人还愿意设这样的生命目标？对吗？米粉肉天天都可以有，你想吃就吃，都吃腻了，它的生存目标，它又会改变了，这不是死一成不变。好。</w:t>
      </w:r>
    </w:p>
    <w:p>
      <w:r>
        <w:rPr>
          <w:b w:val="0"/>
        </w:rPr>
        <w:t>[00:05:40.000] 那也就是为什么我们的祖辈在那个时候，父辈为什么在那个时候会设定这样的生命目标？因为这个，当他吃米粉肉的时候，他很有快乐。因为很难吃到，就吃到的时候就有快乐。对，也就是在对于一个生存的友情的生存的基本原则，它的奖励机制，就他实现这个目标，他应该感到快乐。也就是吃米粉肉要有快乐。</w:t>
      </w:r>
    </w:p>
    <w:p>
      <w:r>
        <w:rPr>
          <w:b w:val="0"/>
        </w:rPr>
        <w:t>[00:06:10.580] 那当然，我们现在的人吃米粉肉就觉得说不能吃了，因为会三高，那就已经变成不可喜的锁源了。在三十年前的米粉肉是可取所盐，现在对很多人来讲就不可取所盐了，不能吃了，含糖量太高，油脂太高，会造成三高，</w:t>
      </w:r>
    </w:p>
    <w:p>
      <w:r>
        <w:rPr>
          <w:b w:val="0"/>
        </w:rPr>
        <w:t>[00:06:27.955] 当时这个状态，它是这样设定，就你达到这样的目标，他要感到快乐，那感到快乐的东西？它会有什么特点？它会强化你的行为。就是在阿毗达摩里面讲说这个快乐，它会增长相应法。增长相应法的表现是什么？你就身心都觉得很有劲儿，就叫增长相应法，就是一吃好吃的一听好听的一吃好玩的，你就很有劲儿。这个就叫增产相应法，也叫做会强化你的行为。</w:t>
      </w:r>
    </w:p>
    <w:p>
      <w:r>
        <w:rPr>
          <w:b w:val="0"/>
        </w:rPr>
        <w:t>[00:07:03.445] 强化行为行为干嘛？促使你更愿意做任何会导致这个目标的事情，你会愿意不断去干，就像我们现在刷小视频或者是玩游戏一样的，玩游戏刷小视频会带来快乐，就强化你的行为。会导致，你总是想继续，这样的就是，就只是奖励机制造成的，就是我们这个基因的奖励机制造成的。</w:t>
      </w:r>
    </w:p>
    <w:p>
      <w:r>
        <w:rPr>
          <w:b w:val="0"/>
        </w:rPr>
        <w:t>[00:07:30.080] 第二一个，它的这个基因设计必须什么？就是快乐不能持续太久。那快乐不能持续，它有什么意思？你当肚子非常饿的时候，你吃第一口饭就应该很快乐。但是吃第二口就不会。就没有第一口快乐。慢慢的你就一碗饭吃下去，就没什么快乐。如果你妈就觉得，孩子很久没回来了，做一餐好饭给你说说你要吃三碗饭，那你就说，真的吃不下了，这个肚子很沉了，两碗半下去就已经不快乐了，你再往下就痛苦了，肚子就撑着了。好，</w:t>
      </w:r>
    </w:p>
    <w:p>
      <w:r>
        <w:rPr>
          <w:b w:val="0"/>
        </w:rPr>
        <w:t>[00:08:13.820] 那必须这样设定，你的基因，必须这样设定，就是为什么？如果一个人他。吃饭的时候，他吃一口饭就一直幸福下去，就一直快乐下去。</w:t>
      </w:r>
    </w:p>
    <w:p>
      <w:r>
        <w:rPr>
          <w:b w:val="0"/>
        </w:rPr>
        <w:t>[00:08:29.810] 他就没有饥饿的感受，对？那没有饥饿的感受，他就不会想再吃饭。不再想吃饭就会导致死亡了。但是，吃饭这个东西，就是吃饱了就要够。所以第一口，最重要因为已经很饿了，很饿干什么？就身体需要能量，就要表现出很饿很饿，要很难受。那是在随着你的能量慢慢补充到够的时候，他就应该感觉到可以了，就快乐必须减少，他就不会再想再吃一碗再吃一碗的这种强化行为这种冲动，他必须让他减少。</w:t>
      </w:r>
    </w:p>
    <w:p>
      <w:r>
        <w:rPr>
          <w:b w:val="0"/>
        </w:rPr>
        <w:t>[00:09:08.700] 同样的就是我们生存，是讲吃饭，你还衍后代，就是发生性行为。那如果你发生一次性行为，你就一直沐浴在这种快乐的余晖里面，五十年，你这个物种延续的这个动力它就会失去，那就不会想繁衍后代。</w:t>
      </w:r>
    </w:p>
    <w:p>
      <w:r>
        <w:rPr>
          <w:b w:val="0"/>
        </w:rPr>
        <w:t>[00:09:29.880] 说因为，你有苦，有饥饿，有焦虑，</w:t>
      </w:r>
    </w:p>
    <w:p>
      <w:r>
        <w:rPr>
          <w:b w:val="0"/>
        </w:rPr>
        <w:t>[00:09:33.905] 常会去思考做一些事情，来提高你的这个社会地位，或者寻找更多的性然后这些，所以我们经常讲说那些不安那些不满足这些它其实，是通过这个奖励机制，希望你获得更多。希望你获得更多。那。获得更多的前提，它是有快乐，是有快乐，获得更多的最主要目的是因为快乐必须短暂。我们的快乐它必须边际效应递减。那边际效应不递减的话，它就会一直吃下去，一直吃下去，把自己肚子撑坏掉为止。所以那么但是，这个快乐需要短暂边际效应必须递减，</w:t>
      </w:r>
    </w:p>
    <w:p>
      <w:r>
        <w:rPr>
          <w:b w:val="0"/>
        </w:rPr>
        <w:t>[00:10:27.175] 它会带来什么问题？他心里知道说我会饿掉，所以那我吃饱了会没有，吃掉了就没有了。</w:t>
      </w:r>
    </w:p>
    <w:p>
      <w:r>
        <w:rPr>
          <w:b w:val="0"/>
        </w:rPr>
        <w:t>[00:10:35.400] 所以它会不断的去累积，不断的去。去累积，或者去去积累他的这种能够导致他有快乐的那些外在的东西，好吃的好玩的。</w:t>
      </w:r>
    </w:p>
    <w:p>
      <w:r>
        <w:rPr>
          <w:b w:val="0"/>
        </w:rPr>
        <w:t>[00:10:49.665] 我们就是你比如说我们说住房子，那就是一张床，那有些人说我要住五百平方的，有些人才住四十平方，四十平方也能过，五百平方的人打扫卫生就很麻烦。对，但但是还有人还有几十套房子的，当然他是为了这个积累财富，或者为了攒这个增值。另外一个角度，</w:t>
      </w:r>
    </w:p>
    <w:p>
      <w:r>
        <w:rPr>
          <w:b w:val="0"/>
        </w:rPr>
        <w:t>[00:11:12.515] 但为什么要有这些累积？这是因为快乐短暂，边际效应递减，所以他想要更多的快乐。那面对这种奖励机制，我们的人就是想要更多想要更好。</w:t>
      </w:r>
    </w:p>
    <w:p>
      <w:r>
        <w:rPr>
          <w:b w:val="0"/>
        </w:rPr>
        <w:t>[00:11:24.540] 就我经常讲说，我们喝杯茶就讲说，你有普洱茶，我们以前在西双版纳说，我们这个三十年了，四十年了。说实在话，三十年四十年都是解渴。但是，那个四十年的普洱，就五万块钱一瓶。那这个第一年刚刚做的茶，就是三十块钱一瓶。</w:t>
      </w:r>
    </w:p>
    <w:p>
      <w:r>
        <w:rPr>
          <w:b w:val="0"/>
        </w:rPr>
        <w:t>[00:11:45.490] 那为什么我们会有这样的案例？即我们觉得这个会有更快乐四十年的普洱茶比这个有更快乐，它是因为快乐短暂的这个机制，让我们要去寻找更快乐以及更多的这样的一个一个方向，所以。所以，我们的这个奖励机制，就会促使我们更多的去专注于这个目标，怎么样带来快乐，怎么样更长久的快乐，怎么样有永恒的快乐或者更精致的快乐。以抵制，以这个抵消掉。以抵消掉这个快乐，</w:t>
      </w:r>
    </w:p>
    <w:p>
      <w:r>
        <w:rPr>
          <w:b w:val="0"/>
        </w:rPr>
        <w:t>[00:12:28.820] 它短暂边际效应递减的这样一种事实，它的逻辑是这样的。</w:t>
      </w:r>
    </w:p>
    <w:p>
      <w:r>
        <w:rPr>
          <w:b w:val="0"/>
        </w:rPr>
        <w:t>[00:12:35.500] 所以，就是我们要明白，所有的会导致我们快乐感官快乐的，它的第一个特点是边际效应递减。第一个第二个，快乐它其实是一种工具，它是物种自我保护和延续的诱饵，就是让你活着和繁衍后代，它是一个诱饵。</w:t>
      </w:r>
    </w:p>
    <w:p>
      <w:r>
        <w:rPr>
          <w:b w:val="0"/>
        </w:rPr>
        <w:t>[00:12:55.640] 我们的生活，我们追求一般。如果你追求这种，我们讲感官的快乐，色声香味触，这个财色名食睡，这种这种追求，</w:t>
      </w:r>
    </w:p>
    <w:p>
      <w:r>
        <w:rPr>
          <w:b w:val="0"/>
        </w:rPr>
        <w:t>[00:13:06.640] 他就有如奔跑在球乐的跑步机上。你一直在跑，但是，你从来没有达到过任何目的，那就是在跑步机上，你就跑十年，跑一辈子，跑七十年，你还在那个跑步机上，他没有任何的目的达到，你再好吃的吃下去也变成粪便，你再好睡，睡完了还是那一张床好。这是感官快乐的它的特点。那即，奖励机制，是鼓励你活着？凡是你遇到的目标对你的生存和物种环境可能带来好处的，或者你生存、物种环境会带来好处的，你就应该感到快乐。不然你就不知道怎么活，你就不知道怎么活对？</w:t>
      </w:r>
    </w:p>
    <w:p>
      <w:r>
        <w:rPr>
          <w:b w:val="0"/>
        </w:rPr>
        <w:t>[00:13:55.060] 那我们说这个，这个在分别论的一部经典里面讲到，说这个人的感受，跟这个动物的感受它是不一样的，为什么会不一样？跟那个业不同，我老比喻，比如说，人排泄物是粪便。那我们看到就会很臭。那对于一只土狗来讲，就是它的食物，它就会觉得很好吃，赶紧就跑过来。我们在农村的时候，那小孩子一拉大便，那个小狗狗就来好几条。就在边上摇尾巴。</w:t>
      </w:r>
    </w:p>
    <w:p>
      <w:r>
        <w:rPr>
          <w:b w:val="0"/>
        </w:rPr>
        <w:t>[00:14:29.800] 那从业果的角度上来讲，他说那个人的粪便，你看到粪便是你的不善果报，那也就是不可喜的东西，那狗，它。接触到这个粪便，同样其实是他的不善果报，但是因为这种恶趣众生。他的这种这个认知，他是颠倒的，所以他会把不善果报的粪便当做是他的上所缘，闻起来很香，就变成他的食物。那核心还是一个点，就是怎样让它存在，让它这个狗的生命继续延续。所以那么奖励机制它是起这个作用的。</w:t>
      </w:r>
    </w:p>
    <w:p>
      <w:r>
        <w:rPr>
          <w:b w:val="0"/>
        </w:rPr>
        <w:t>[00:15:13.580] 我们讲保护机制或者风险机制。它的特点是什么？就凡是你接触到的这个人事物，可能对你的生存或物种繁衍会带来伤害的这样一些东西，这样的一些所源，这样一些目标，你就必须感到痛苦。你又不会感到痛苦，你就不知道会怎么死，你哪一天被整死的都不知道好，</w:t>
      </w:r>
    </w:p>
    <w:p>
      <w:r>
        <w:rPr>
          <w:b w:val="0"/>
        </w:rPr>
        <w:t>[00:15:42.565] 这个，就是风险机制的设定。那。就是它的表现，就是你接触到这个东西，你要感到危险或者感受到痛苦。那你的设这个基因的设置，它就跟那个这个快乐的这个机制设定不一样。那快乐机制设定就是你边际效应必须递减，但是这个防范的机制的设定，就是你这个痛苦要持续要保持感受。</w:t>
      </w:r>
    </w:p>
    <w:p>
      <w:r>
        <w:rPr>
          <w:b w:val="0"/>
        </w:rPr>
        <w:t>[00:16:13.560] 我们说一朝被蛇咬，十年怕井绳，为什么？因为从防范机制的角度上来讲，我再被咬一次就可能彻底死掉了，没机会了。所以，它的设定的防范机制，就是感觉这个痛苦一直都在持续。也是我们人类经常讲说君子报仇，十年不晚的一个最底层的一种基因的设计。</w:t>
      </w:r>
    </w:p>
    <w:p>
      <w:r>
        <w:rPr>
          <w:b w:val="0"/>
        </w:rPr>
        <w:t>[00:16:38.060] 就是我必须牢牢记住他，因为他可能会伤害我。当然，他会扩展到说对于我的家人，对于我的朋友，对于我的国家，对我的民族。如果你有外星人来的话，那外星人来的话，我们会扩展到对我们地球，对，这就跟我们会相关的那些所有你都会把它扩展出来，就痛苦必须持续，你要牢牢记住，</w:t>
      </w:r>
    </w:p>
    <w:p>
      <w:r>
        <w:rPr>
          <w:b w:val="0"/>
        </w:rPr>
        <w:t>[00:17:00.910] 所以为什么人类会记仇？人类记仇的目的，它其实是这个为了防护，我以后不再受伤害。但是，这个也就是他要专注于风险。专注于风险，它就是任何东西，我们就讲说要有个度对。有个度，如果是你一个民族，他都是在倡导仇恨的话，那就比较麻烦。</w:t>
      </w:r>
    </w:p>
    <w:p>
      <w:r>
        <w:rPr>
          <w:b w:val="0"/>
        </w:rPr>
        <w:t>[00:17:30.330] 所以我经常讲说岳飞老先生，那个对匈奴人的那个恨这个饥餐胡虏肉，渴饮匈奴血，那有多大的恨，所以那么如果你把这个当做是一个非常，这个值得宣导的一种道德规范的话，那又是一个问题，因为大家都很记仇。你不要惹我，你不要碰到我对？对好那么这个机制。它好的地方，即能保护你存在，他不好的地方，它会无限的扩大他的防范欲所以我们同样讲说，一个人他很容易愤怒，一个人，他就会比较随和，</w:t>
      </w:r>
    </w:p>
    <w:p>
      <w:r>
        <w:rPr>
          <w:b w:val="0"/>
        </w:rPr>
        <w:t>[00:18:13.590] 为什么？他就是这个风险机制，防范机制这个度。它不同，有些人是不能碰的，有些人他是随便没关系。好，那这个是这个即，如果没有被修行，没有修行的人，就是你的名色相聚流里面你留下来的。因为这个人的天生就容易生气，这个人天生就比较随和。</w:t>
      </w:r>
    </w:p>
    <w:p>
      <w:r>
        <w:rPr>
          <w:b w:val="0"/>
        </w:rPr>
        <w:t>[00:18:40.580] 但是对于一个明白这个道理的人，我们就要去学学习练习我们怎么样去掌握这个度，好要到达这个度，所以那么这个。</w:t>
      </w:r>
    </w:p>
    <w:p>
      <w:r>
        <w:rPr>
          <w:b w:val="0"/>
        </w:rPr>
        <w:t>[00:18:51.780] 这个。所有的生命活着，它这个基本的这个一个性能，就是自我这个就是活着，就是物种延续。那为了活着和物种延续，他会做很多的构建，</w:t>
      </w:r>
    </w:p>
    <w:p>
      <w:r>
        <w:rPr>
          <w:b w:val="0"/>
        </w:rPr>
        <w:t>[00:50:23.100] 所以，佛教徒他追求的是什么？我们追求的是七圣财。不是外在的财富，七圣财这个是戒行信惭愧，多闻舍和智慧好那。七圣财，戒就是好习惯，信就是信佛法僧三宝信戒定慧三绝信过去五蕴未来五蕴，过去未来五蕴信缘起，它是这个信好禅，就是羞耻造恶，愧就是害怕造恶。羞耻造恶是尊重自己，害怕造恶是尊重他人。</w:t>
      </w:r>
    </w:p>
    <w:p>
      <w:r>
        <w:rPr>
          <w:b w:val="0"/>
        </w:rPr>
        <w:t>[00:54:54.800] 除了业，还有你的善行，你的福德，你的心理素质，六种心理是带着走的，它是健康的，它是善行在未来会带来善的果报。如果这个在你临终的时候成熟，将会导致你去上去。它的边际效应，是可以递增的，它不是递减，就像说你刚开始学走路，没感觉，但是慢慢走着走着你就觉得飘起来。那刚开始觉知路出行修路出安般念，很烦，就觉得很无聊。慢慢的你进入状态以后，你就会觉得身体融化掉了，空掉了然后经典描述，会有这个刹那时。祭起喜，雀跃喜和变满喜，四种喜一个比一个厉害。</w:t>
      </w:r>
    </w:p>
    <w:p>
      <w:pPr>
        <w:ind w:left="170"/>
        <w:pBdr>
          <w:left w:val="single" w:sz="18" w:space="4" w:color="1E4620"/>
        </w:pBdr>
        <w:shd w:val="clear" w:fill="F2F5FA"/>
      </w:pPr>
      <w:r>
        <w:rPr>
          <w:b w:val="0"/>
        </w:rPr>
        <w:t>以上音声照录取自知识库 fetch 返回，标注：[generated, not original text]。（依据录音转写整理，已校对明显同音错字；时间码原样保留。）</w:t>
      </w:r>
    </w:p>
    <w:p>
      <w:r>
        <w:rPr>
          <w:b/>
          <w:color w:val="1E4620"/>
          <w:sz w:val="26"/>
        </w:rPr>
        <w:t>💬 第一轮分享</w:t>
      </w:r>
    </w:p>
    <w:p>
      <w:r>
        <w:rPr>
          <w:b/>
        </w:rPr>
        <w:t>分享规则</w:t>
      </w:r>
      <w:r>
        <w:rPr>
          <w:b w:val="0"/>
        </w:rPr>
        <w:t>（主持人先说明，再开始）：</w:t>
      </w:r>
    </w:p>
    <w:p>
      <w:pPr>
        <w:pStyle w:val="ListBullet"/>
      </w:pPr>
      <w:r>
        <w:rPr>
          <w:b w:val="0"/>
        </w:rPr>
        <w:t>自愿发言，不点将；想说就说，想只听也可以。</w:t>
      </w:r>
    </w:p>
    <w:p>
      <w:pPr>
        <w:pStyle w:val="ListBullet"/>
      </w:pPr>
      <w:r>
        <w:rPr>
          <w:b w:val="0"/>
        </w:rPr>
        <w:t>每人 1.5—3 分钟，一次说清「哪一句／哪一点最触动我」，不必展开长篇故事。</w:t>
      </w:r>
    </w:p>
    <w:p>
      <w:pPr>
        <w:pStyle w:val="ListBullet"/>
      </w:pPr>
      <w:r>
        <w:rPr>
          <w:b w:val="0"/>
        </w:rPr>
        <w:t>说自己的感受与观察，不给别人建议、不评判他人的分享。</w:t>
      </w:r>
    </w:p>
    <w:p>
      <w:pPr>
        <w:pStyle w:val="ListBullet"/>
      </w:pPr>
      <w:r>
        <w:rPr>
          <w:b w:val="0"/>
        </w:rPr>
        <w:t>听到触动或难受，都可以先做三次深呼吸，随时可以暂停或暂离。</w:t>
      </w:r>
    </w:p>
    <w:p>
      <w:r>
        <w:rPr>
          <w:b/>
        </w:rPr>
        <w:t>起手问题</w:t>
      </w:r>
      <w:r>
        <w:rPr>
          <w:b w:val="0"/>
        </w:rPr>
        <w:t>（任选 2—3 个）：</w:t>
      </w:r>
    </w:p>
    <w:p>
      <w:pPr>
        <w:pStyle w:val="ListNumber"/>
      </w:pPr>
      <w:r>
        <w:rPr>
          <w:b w:val="0"/>
        </w:rPr>
        <w:t>今天读到「六种心理余势」——业、随眠、巴拉密、意乐、习性、性行，哪一两种让你觉得「这说的好像就是我」？</w:t>
      </w:r>
    </w:p>
    <w:p>
      <w:pPr>
        <w:pStyle w:val="ListNumber"/>
      </w:pPr>
      <w:r>
        <w:rPr>
          <w:b w:val="0"/>
        </w:rPr>
        <w:t>材料③说快乐是「让物种活着和繁衍的诱饵」，吃东西第一口最快乐、之后递减。这个描述和你自己的经验对得上吗？</w:t>
      </w:r>
    </w:p>
    <w:p>
      <w:pPr>
        <w:pStyle w:val="ListNumber"/>
      </w:pPr>
      <w:r>
        <w:rPr>
          <w:b w:val="0"/>
        </w:rPr>
        <w:t>「看清束缚不是审判自己」——听到这句话，你心里是松了一口气，还是反而有点不自在？</w:t>
      </w:r>
    </w:p>
    <w:p>
      <w:pPr>
        <w:pStyle w:val="ListNumber"/>
      </w:pPr>
      <w:r>
        <w:rPr>
          <w:b w:val="0"/>
        </w:rPr>
        <w:t>材料①说「性行」分贪性行、嗔性行、痴性行——若请你猜一猜，自己偏向哪一种？先不用急着下结论，说说看就好。</w:t>
      </w:r>
    </w:p>
    <w:p>
      <w:pPr>
        <w:pStyle w:val="ListNumber"/>
      </w:pPr>
      <w:r>
        <w:rPr>
          <w:b w:val="0"/>
        </w:rPr>
        <w:t>材料③说「快乐是物种自我保护和延续的诱饵」——这句话让你对过去一直追求的某样东西，有了什么新的看法？</w:t>
      </w:r>
    </w:p>
    <w:p>
      <w:pPr>
        <w:ind w:left="170"/>
        <w:pBdr>
          <w:left w:val="single" w:sz="18" w:space="4" w:color="1E4620"/>
        </w:pBdr>
        <w:shd w:val="clear" w:fill="F2F5FA"/>
      </w:pPr>
      <w:r>
        <w:rPr>
          <w:b w:val="0"/>
        </w:rPr>
        <w:t>主持提示：第一轮重在「说出来」，不追求深度；每位发言控制在 2 分钟内，主持人用一句话回应（「谢谢你，我听到了」）即可，把深挖留给主题讨论。若无人先开口，主持人可先做半分钟示范：只讲感受，不讲道理。</w:t>
      </w:r>
    </w:p>
    <w:p>
      <w:r>
        <w:rPr>
          <w:b/>
          <w:color w:val="1E4620"/>
          <w:sz w:val="26"/>
        </w:rPr>
        <w:t>🎯 主题讨论</w:t>
      </w:r>
    </w:p>
    <w:p>
      <w:r>
        <w:rPr>
          <w:b/>
        </w:rPr>
        <w:t>引导问题一：这些「余势」是「我」吗？——从「谁在生气」说起。</w:t>
      </w:r>
    </w:p>
    <w:p>
      <w:r>
        <w:rPr>
          <w:b w:val="0"/>
        </w:rPr>
        <w:t>提示：材料①说，贪、嗔等不善心所的余力会透过无间缘、等无间缘在生命相续流中传递，一旦类似所缘出现，嗔心就自然再度生起（乃至「起床气」）。可以问：回忆一次你「莫名其妙就冒火」的时刻——那个火，是「我」决定的，还是它自己冒出来的？如果它不是「我」，那它是什么？（引导落点：它是过去反复造作留下的</w:t>
      </w:r>
      <w:r>
        <w:rPr>
          <w:b/>
        </w:rPr>
        <w:t>心理余势</w:t>
      </w:r>
      <w:r>
        <w:rPr>
          <w:b w:val="0"/>
        </w:rPr>
        <w:t>，其中并没有一个恒常实体在主宰。看清这一点，是在了解心的自然运作，</w:t>
      </w:r>
      <w:r>
        <w:rPr>
          <w:b/>
        </w:rPr>
        <w:t>不是审判自己</w:t>
      </w:r>
      <w:r>
        <w:rPr>
          <w:b w:val="0"/>
        </w:rPr>
        <w:t>。）</w:t>
      </w:r>
    </w:p>
    <w:p>
      <w:r>
        <w:rPr>
          <w:b/>
        </w:rPr>
        <w:t>引导问题二：奖励机制与保护机制，正在怎样安排你的今天？</w:t>
      </w:r>
    </w:p>
    <w:p>
      <w:r>
        <w:rPr>
          <w:b w:val="0"/>
        </w:rPr>
        <w:t>提示：材料③把「有情生存的根本机制」分成</w:t>
      </w:r>
      <w:r>
        <w:rPr>
          <w:b/>
        </w:rPr>
        <w:t>奖励（鼓励）机制</w:t>
      </w:r>
      <w:r>
        <w:rPr>
          <w:b w:val="0"/>
        </w:rPr>
        <w:t>与</w:t>
      </w:r>
      <w:r>
        <w:rPr>
          <w:b/>
        </w:rPr>
        <w:t>保护（防御）机制</w:t>
      </w:r>
      <w:r>
        <w:rPr>
          <w:b w:val="0"/>
        </w:rPr>
        <w:t>：前者让「对生存／繁衍有益的目标」带来快乐并</w:t>
      </w:r>
      <w:r>
        <w:rPr>
          <w:b/>
        </w:rPr>
        <w:t>强化行为</w:t>
      </w:r>
      <w:r>
        <w:rPr>
          <w:b w:val="0"/>
        </w:rPr>
        <w:t>，但快乐</w:t>
      </w:r>
      <w:r>
        <w:rPr>
          <w:b/>
        </w:rPr>
        <w:t>边际效应递减</w:t>
      </w:r>
      <w:r>
        <w:rPr>
          <w:b w:val="0"/>
        </w:rPr>
        <w:t>，于是我们不断累积、想要更多更好；后者让「可能带来伤害的所缘」带来痛苦，且</w:t>
      </w:r>
      <w:r>
        <w:rPr>
          <w:b/>
        </w:rPr>
        <w:t>痛苦持续不退</w:t>
      </w:r>
      <w:r>
        <w:rPr>
          <w:b w:val="0"/>
        </w:rPr>
        <w:t>，于是记仇、防范、放大警觉。可以请成员做个小实验：回想今天吃到的第一口食物、刷到的第一条短视频、一次被冒犯的不快——分别对应哪套机制？它让你后来做了什么？（引导落点：机制本身无善恶，它「保护你存在」；问题在于没有修行时，它会</w:t>
      </w:r>
      <w:r>
        <w:rPr>
          <w:b/>
        </w:rPr>
        <w:t>无限扩大</w:t>
      </w:r>
      <w:r>
        <w:rPr>
          <w:b w:val="0"/>
        </w:rPr>
        <w:t>，所以要知道「有个度」。）</w:t>
      </w:r>
    </w:p>
    <w:p>
      <w:r>
        <w:rPr>
          <w:b/>
        </w:rPr>
        <w:t>引导问题三：既然「造业要有动机」，那我能不能换一个动机？</w:t>
      </w:r>
    </w:p>
    <w:p>
      <w:r>
        <w:rPr>
          <w:b w:val="0"/>
        </w:rPr>
        <w:t>提示：材料②讲「无明—爱取—造业」，材料③讲「一散播慈爱，慈悲心只会更大，不与人竞争」。可以问：如果嗔的余势靠反复生气而变强，那善的素质（巴拉密、慈心）是不是也靠反复培育而变强？本周我可以</w:t>
      </w:r>
      <w:r>
        <w:rPr>
          <w:b/>
        </w:rPr>
        <w:t>具体做一件什么小事</w:t>
      </w:r>
      <w:r>
        <w:rPr>
          <w:b w:val="0"/>
        </w:rPr>
        <w:t>，去「喂」我想要的那一种余势？（引导落点：这就是「重新塑造并改善生命」——不是消灭什么，而是选择滋养什么。）</w:t>
      </w:r>
    </w:p>
    <w:p>
      <w:pPr>
        <w:ind w:left="170"/>
        <w:pBdr>
          <w:left w:val="single" w:sz="18" w:space="4" w:color="1E4620"/>
        </w:pBdr>
        <w:shd w:val="clear" w:fill="F2F5FA"/>
      </w:pPr>
      <w:r>
        <w:rPr>
          <w:b w:val="0"/>
        </w:rPr>
        <w:t>主持人提示：本周讨论容易滑向「自我批判」。一旦发现成员自责，及时接住：「能看到，就是进步；我们今天练的是</w:t>
      </w:r>
      <w:r>
        <w:rPr>
          <w:b/>
        </w:rPr>
        <w:t>observation（观察）</w:t>
      </w:r>
      <w:r>
        <w:rPr>
          <w:b w:val="0"/>
        </w:rPr>
        <w:t>，不是</w:t>
      </w:r>
      <w:r>
        <w:rPr>
          <w:b/>
        </w:rPr>
        <w:t>judgement（审判）</w:t>
      </w:r>
      <w:r>
        <w:rPr>
          <w:b w:val="0"/>
        </w:rPr>
        <w:t>。」</w:t>
      </w:r>
    </w:p>
    <w:p>
      <w:r>
        <w:rPr>
          <w:b/>
        </w:rPr>
        <w:t>备选追问（视时间与气氛灵活取用）</w:t>
      </w:r>
      <w:r>
        <w:rPr>
          <w:b w:val="0"/>
        </w:rPr>
        <w:t>：</w:t>
      </w:r>
    </w:p>
    <w:p>
      <w:pPr>
        <w:pStyle w:val="ListBullet"/>
      </w:pPr>
      <w:r>
        <w:rPr>
          <w:b w:val="0"/>
        </w:rPr>
        <w:t>问一追问：「那个冒出来的火，如果它不是你，那它是谁的？」「如果它是过去反复生气留下的余势，那么今天继续生气，是在喂它，还是在削弱它？」</w:t>
      </w:r>
    </w:p>
    <w:p>
      <w:pPr>
        <w:pStyle w:val="ListBullet"/>
      </w:pPr>
      <w:r>
        <w:rPr>
          <w:b w:val="0"/>
        </w:rPr>
        <w:t>问二追问：「奖励机制让你『想要更多更好』——回想最近一次『买了还想要、刷了还想刷』，此刻再看它，感觉有什么不同？」</w:t>
      </w:r>
    </w:p>
    <w:p>
      <w:pPr>
        <w:pStyle w:val="ListBullet"/>
      </w:pPr>
      <w:r>
        <w:rPr>
          <w:b w:val="0"/>
        </w:rPr>
        <w:t>问二追问：「防御机制让你『记仇』——你记着的那件事，如今还在保护你，还是已经在消耗你？」</w:t>
      </w:r>
    </w:p>
    <w:p>
      <w:pPr>
        <w:pStyle w:val="ListBullet"/>
      </w:pPr>
      <w:r>
        <w:rPr>
          <w:b w:val="0"/>
        </w:rPr>
        <w:t>问三追问：「如果善的素质也是靠反复『喂』而变强，本周你愿意先喂哪一口：一次慈心的念头？一次忍住不回怼？一次真诚的帮忙？」</w:t>
      </w:r>
    </w:p>
    <w:p>
      <w:r>
        <w:rPr>
          <w:b/>
        </w:rPr>
        <w:t>收束语（照读）</w:t>
      </w:r>
      <w:r>
        <w:rPr>
          <w:b w:val="0"/>
        </w:rPr>
        <w:t>：</w:t>
      </w:r>
    </w:p>
    <w:p>
      <w:pPr>
        <w:ind w:left="170"/>
        <w:pBdr>
          <w:left w:val="single" w:sz="18" w:space="4" w:color="1E4620"/>
        </w:pBdr>
        <w:shd w:val="clear" w:fill="F2F5FA"/>
      </w:pPr>
      <w:r>
        <w:rPr>
          <w:b w:val="0"/>
        </w:rPr>
        <w:t>今天我们看见——余势不是「我」，机制不是「罪」。看清，是为了自由；能看见，就已经开始在松绑。下一步，是把「看见」变成「选择」：选择去滋养哪一种余势。愿我们都从小处开始，不急不躁。</w:t>
      </w:r>
    </w:p>
    <w:p>
      <w:r>
        <w:rPr>
          <w:b/>
        </w:rPr>
        <w:t>带领者小抄（不朗读）</w:t>
      </w:r>
      <w:r>
        <w:rPr>
          <w:b w:val="0"/>
        </w:rPr>
        <w:t>：</w:t>
      </w:r>
    </w:p>
    <w:p>
      <w:pPr>
        <w:pStyle w:val="ListBullet"/>
      </w:pPr>
      <w:r>
        <w:rPr>
          <w:b w:val="0"/>
        </w:rPr>
        <w:t>场面冷：主持人先自曝一句「我身上最明显的是『意乐』——一碰到某类话题，我本能就想回避」，再请成员接话，气氛会自然松开。</w:t>
      </w:r>
    </w:p>
    <w:p>
      <w:pPr>
        <w:pStyle w:val="ListBullet"/>
      </w:pPr>
      <w:r>
        <w:rPr>
          <w:b w:val="0"/>
        </w:rPr>
        <w:t>场面热：用「我用一句话帮你接住」的方式，帮长篇的成员收束，再顺势转给下一位，避免一人独占。</w:t>
      </w:r>
    </w:p>
    <w:p>
      <w:pPr>
        <w:pStyle w:val="ListBullet"/>
      </w:pPr>
      <w:r>
        <w:rPr>
          <w:b w:val="0"/>
        </w:rPr>
        <w:t>有人难受：立即暂停讨论，邀请「我们一起做三次深呼吸」，并给出暂离选项，</w:t>
      </w:r>
      <w:r>
        <w:rPr>
          <w:b/>
        </w:rPr>
        <w:t>不追问细节</w:t>
      </w:r>
      <w:r>
        <w:rPr>
          <w:b w:val="0"/>
        </w:rPr>
        <w:t>。</w:t>
      </w:r>
    </w:p>
    <w:p>
      <w:pPr>
        <w:pStyle w:val="ListBullet"/>
      </w:pPr>
      <w:r>
        <w:rPr>
          <w:b w:val="0"/>
        </w:rPr>
        <w:t>有人跑题：温和拉回——「这个很有意思，我们先记下，回到今天的三个问题之一上来。」</w:t>
      </w:r>
    </w:p>
    <w:p>
      <w:pPr>
        <w:pStyle w:val="ListBullet"/>
      </w:pPr>
      <w:r>
        <w:rPr>
          <w:b w:val="0"/>
        </w:rPr>
        <w:t>有人较真教理：承其精进，同时收边界——「你想得很细，这部分的完整教理在</w:t>
      </w:r>
      <w:r>
        <w:rPr>
          <w:b/>
        </w:rPr>
        <w:t>读书会11/12</w:t>
      </w:r>
      <w:r>
        <w:rPr>
          <w:b w:val="0"/>
        </w:rPr>
        <w:t>，今天我们只取总纲。」</w:t>
      </w:r>
    </w:p>
    <w:p>
      <w:r>
        <w:rPr>
          <w:b/>
        </w:rPr>
        <w:t>正面引导范例</w:t>
      </w:r>
      <w:r>
        <w:rPr>
          <w:b w:val="0"/>
        </w:rPr>
        <w:t>（主持人可示范一句，再交给成员）：</w:t>
      </w:r>
    </w:p>
    <w:p>
      <w:pPr>
        <w:ind w:left="170"/>
        <w:pBdr>
          <w:left w:val="single" w:sz="18" w:space="4" w:color="1E4620"/>
        </w:pBdr>
        <w:shd w:val="clear" w:fill="F2F5FA"/>
      </w:pPr>
      <w:r>
        <w:rPr>
          <w:b w:val="0"/>
        </w:rPr>
        <w:t>「我发现我自己一被否定，胸口就先一紧，然后立刻想反驳——我以前以为这就是『我脾气不好』。今天读到『随眠』，我才知道那可能是过去反复生气留下的余势，一到类似所缘就自动冒出来。看清它是被条件触发的，而不是『我本性如此』，心里反而松了一点。」</w:t>
      </w:r>
    </w:p>
    <w:p>
      <w:pPr>
        <w:ind w:left="170"/>
        <w:pBdr>
          <w:left w:val="single" w:sz="18" w:space="4" w:color="1E4620"/>
        </w:pBdr>
        <w:shd w:val="clear" w:fill="F2F5FA"/>
      </w:pPr>
      <w:r>
        <w:rPr>
          <w:b/>
        </w:rPr>
        <w:t>分层追问</w:t>
      </w:r>
      <w:r>
        <w:rPr>
          <w:b w:val="0"/>
        </w:rPr>
        <w:t>（可视时间取用，由浅入深）：</w:t>
      </w:r>
    </w:p>
    <w:p>
      <w:pPr>
        <w:ind w:left="170"/>
        <w:pBdr>
          <w:left w:val="single" w:sz="18" w:space="4" w:color="1E4620"/>
        </w:pBdr>
        <w:shd w:val="clear" w:fill="F2F5FA"/>
      </w:pPr>
      <w:r>
        <w:rPr>
          <w:b w:val="0"/>
        </w:rPr>
        <w:t>- 【现象】那些突然冒出来的贪、嗔、偏好，你注意到它们通常藏在什么时候出现吗？</w:t>
      </w:r>
    </w:p>
    <w:p>
      <w:pPr>
        <w:ind w:left="170"/>
        <w:pBdr>
          <w:left w:val="single" w:sz="18" w:space="4" w:color="1E4620"/>
        </w:pBdr>
        <w:shd w:val="clear" w:fill="F2F5FA"/>
      </w:pPr>
      <w:r>
        <w:rPr>
          <w:b w:val="0"/>
        </w:rPr>
        <w:t>- 【影响】既然有奖励机制和保护机制在暗中安排，你怎么看自己「管不住自己」这件事？</w:t>
      </w:r>
    </w:p>
    <w:p>
      <w:pPr>
        <w:ind w:left="170"/>
        <w:pBdr>
          <w:left w:val="single" w:sz="18" w:space="4" w:color="1E4620"/>
        </w:pBdr>
        <w:shd w:val="clear" w:fill="F2F5FA"/>
      </w:pPr>
      <w:r>
        <w:rPr>
          <w:b w:val="0"/>
        </w:rPr>
        <w:t>- 【应对】这一周，留意一次「做得好想被夸」或「被冒犯想反击」的瞬间，只看见它。</w:t>
      </w:r>
    </w:p>
    <w:p>
      <w:r>
        <w:rPr>
          <w:b/>
          <w:color w:val="1E4620"/>
          <w:sz w:val="26"/>
        </w:rPr>
        <w:t>🧘 禅修练习</w:t>
      </w:r>
    </w:p>
    <w:p>
      <w:pPr>
        <w:ind w:left="170"/>
        <w:pBdr>
          <w:left w:val="single" w:sz="18" w:space="4" w:color="1E4620"/>
        </w:pBdr>
        <w:shd w:val="clear" w:fill="F2F5FA"/>
      </w:pPr>
      <w:r>
        <w:rPr>
          <w:b w:val="0"/>
        </w:rPr>
        <w:t xml:space="preserve">⚠️ </w:t>
      </w:r>
      <w:r>
        <w:rPr>
          <w:b/>
        </w:rPr>
        <w:t>禅修禁忌提示</w:t>
      </w:r>
      <w:r>
        <w:rPr>
          <w:b w:val="0"/>
        </w:rPr>
        <w:t>：若你正处在严重抑郁、焦虑、创伤后应激，或精神类疾病的发作／用药期，或正经历强烈的情绪危机，请先咨询医生或心理师，再决定是否练习；练习中若出现明显不适（如心悸、胸闷、情绪失控），请立即停止，睁开眼睛，把注意力放回呼吸与身体，必要时离场休息。</w:t>
      </w:r>
    </w:p>
    <w:p>
      <w:r>
        <w:rPr>
          <w:b/>
        </w:rPr>
        <w:t>本周练习：「标记—停顿—再选择」（观照余势的自动反应）</w:t>
      </w:r>
    </w:p>
    <w:p>
      <w:r>
        <w:rPr>
          <w:b/>
        </w:rPr>
        <w:t>请跟随引导练习</w:t>
      </w:r>
      <w:r>
        <w:rPr>
          <w:b w:val="0"/>
        </w:rPr>
        <w:t>：</w:t>
      </w:r>
    </w:p>
    <w:p>
      <w:pPr>
        <w:ind w:left="170"/>
        <w:pBdr>
          <w:left w:val="single" w:sz="18" w:space="4" w:color="1E4620"/>
        </w:pBdr>
        <w:shd w:val="clear" w:fill="F2F5FA"/>
      </w:pPr>
      <w:r>
        <w:rPr>
          <w:b w:val="0"/>
        </w:rPr>
        <w:t>我们做一个很简单的练习，来亲自看看「余势」是怎么运作的。</w:t>
      </w:r>
    </w:p>
    <w:p>
      <w:pPr>
        <w:ind w:left="170"/>
        <w:pBdr>
          <w:left w:val="single" w:sz="18" w:space="4" w:color="1E4620"/>
        </w:pBdr>
        <w:shd w:val="clear" w:fill="F2F5FA"/>
      </w:pPr>
      <w:r>
        <w:rPr>
          <w:b w:val="0"/>
        </w:rPr>
        <w:t>请大家闭上眼睛，放松身体，先做三次深长的呼吸。</w:t>
      </w:r>
    </w:p>
    <w:p>
      <w:pPr>
        <w:ind w:left="170"/>
        <w:pBdr>
          <w:left w:val="single" w:sz="18" w:space="4" w:color="1E4620"/>
        </w:pBdr>
        <w:shd w:val="clear" w:fill="F2F5FA"/>
      </w:pPr>
      <w:r>
        <w:rPr>
          <w:b w:val="0"/>
        </w:rPr>
        <w:t>现在，回想一个</w:t>
      </w:r>
      <w:r>
        <w:rPr>
          <w:b/>
        </w:rPr>
        <w:t>小小的不快</w:t>
      </w:r>
      <w:r>
        <w:rPr>
          <w:b w:val="0"/>
        </w:rPr>
        <w:t>：一句让你不太舒服的话，或者一件日常里的小摩擦。不用选最严重的，选一件轻轻的就好。</w:t>
      </w:r>
    </w:p>
    <w:p>
      <w:pPr>
        <w:ind w:left="170"/>
        <w:pBdr>
          <w:left w:val="single" w:sz="18" w:space="4" w:color="1E4620"/>
        </w:pBdr>
        <w:shd w:val="clear" w:fill="F2F5FA"/>
      </w:pPr>
      <w:r>
        <w:rPr>
          <w:b w:val="0"/>
        </w:rPr>
        <w:t>当那个画面出现时，注意三个动作：</w:t>
      </w:r>
    </w:p>
    <w:p>
      <w:pPr>
        <w:ind w:left="170"/>
        <w:pBdr>
          <w:left w:val="single" w:sz="18" w:space="4" w:color="1E4620"/>
        </w:pBdr>
        <w:shd w:val="clear" w:fill="F2F5FA"/>
      </w:pPr>
      <w:r>
        <w:rPr>
          <w:b w:val="0"/>
        </w:rPr>
        <w:t>第一，</w:t>
      </w:r>
      <w:r>
        <w:rPr>
          <w:b/>
        </w:rPr>
        <w:t>标记</w:t>
      </w:r>
      <w:r>
        <w:rPr>
          <w:b w:val="0"/>
        </w:rPr>
        <w:t>：在心里轻轻地说一句——「哦，它来了。」不要分析，只要认出它。</w:t>
      </w:r>
    </w:p>
    <w:p>
      <w:pPr>
        <w:ind w:left="170"/>
        <w:pBdr>
          <w:left w:val="single" w:sz="18" w:space="4" w:color="1E4620"/>
        </w:pBdr>
        <w:shd w:val="clear" w:fill="F2F5FA"/>
      </w:pPr>
      <w:r>
        <w:rPr>
          <w:b w:val="0"/>
        </w:rPr>
        <w:t>第二，</w:t>
      </w:r>
      <w:r>
        <w:rPr>
          <w:b/>
        </w:rPr>
        <w:t>停顿</w:t>
      </w:r>
      <w:r>
        <w:rPr>
          <w:b w:val="0"/>
        </w:rPr>
        <w:t>：在「想回怼／想躲开／想评判」的冲动升起来的时候，不急着跟着它走，先给自己三个呼吸的时间。看看这个冲动，是身体的哪里先有感觉？胸口？肩膀？喉咙？</w:t>
      </w:r>
    </w:p>
    <w:p>
      <w:pPr>
        <w:ind w:left="170"/>
        <w:pBdr>
          <w:left w:val="single" w:sz="18" w:space="4" w:color="1E4620"/>
        </w:pBdr>
        <w:shd w:val="clear" w:fill="F2F5FA"/>
      </w:pPr>
      <w:r>
        <w:rPr>
          <w:b w:val="0"/>
        </w:rPr>
        <w:t>第三，</w:t>
      </w:r>
      <w:r>
        <w:rPr>
          <w:b/>
        </w:rPr>
        <w:t>再选择</w:t>
      </w:r>
      <w:r>
        <w:rPr>
          <w:b w:val="0"/>
        </w:rPr>
        <w:t>：现在，带着这份觉察，你可以选择——是照旧反应，还是换一种更轻的方式回应？没有标准答案，只是</w:t>
      </w:r>
      <w:r>
        <w:rPr>
          <w:b/>
        </w:rPr>
        <w:t>看见「其实可以选」</w:t>
      </w:r>
      <w:r>
        <w:rPr>
          <w:b w:val="0"/>
        </w:rPr>
        <w:t>这件事。</w:t>
      </w:r>
    </w:p>
    <w:p>
      <w:pPr>
        <w:ind w:left="170"/>
        <w:pBdr>
          <w:left w:val="single" w:sz="18" w:space="4" w:color="1E4620"/>
        </w:pBdr>
        <w:shd w:val="clear" w:fill="F2F5FA"/>
      </w:pPr>
      <w:r>
        <w:rPr>
          <w:b w:val="0"/>
        </w:rPr>
        <w:t>好，慢慢把注意力带回呼吸，再带回这个房间。睁开眼睛。</w:t>
      </w:r>
    </w:p>
    <w:p>
      <w:pPr>
        <w:ind w:left="170"/>
        <w:pBdr>
          <w:left w:val="single" w:sz="18" w:space="4" w:color="1E4620"/>
        </w:pBdr>
        <w:shd w:val="clear" w:fill="F2F5FA"/>
      </w:pPr>
      <w:r>
        <w:rPr>
          <w:b w:val="0"/>
        </w:rPr>
        <w:t>记住：今天不是要你「变得不生气」，而是让你</w:t>
      </w:r>
      <w:r>
        <w:rPr>
          <w:b/>
        </w:rPr>
        <w:t>看见那个自动反应</w:t>
      </w:r>
      <w:r>
        <w:rPr>
          <w:b w:val="0"/>
        </w:rPr>
        <w:t>——能看见，就已经在松动了。</w:t>
      </w:r>
    </w:p>
    <w:p>
      <w:r>
        <w:rPr>
          <w:b/>
          <w:color w:val="1E4620"/>
          <w:sz w:val="26"/>
        </w:rPr>
        <w:t>📚 扩展内容包（时间富余时使用）</w:t>
      </w:r>
    </w:p>
    <w:p>
      <w:r>
        <w:rPr>
          <w:b/>
        </w:rPr>
        <w:t>扩展话题一：七圣财——「不会竞争、可以持续、边际效应可以递增」的财富。</w:t>
      </w:r>
    </w:p>
    <w:p>
      <w:r>
        <w:rPr>
          <w:b w:val="0"/>
        </w:rPr>
        <w:t>材料③说，佛教徒追求的不是外在财富，而是</w:t>
      </w:r>
      <w:r>
        <w:rPr>
          <w:b/>
        </w:rPr>
        <w:t>七圣财</w:t>
      </w:r>
      <w:r>
        <w:rPr>
          <w:b w:val="0"/>
        </w:rPr>
        <w:t>（戒、信、惭、愧、多闻、舍、慧），其特点是</w:t>
      </w:r>
      <w:r>
        <w:rPr>
          <w:b/>
        </w:rPr>
        <w:t>不竞争、非排他、可以持续、边际效应递增</w:t>
      </w:r>
      <w:r>
        <w:rPr>
          <w:b w:val="0"/>
        </w:rPr>
        <w:t>——「你散播越多慈爱，慈悲心只会越大」。可对照材料①「巴拉密是圣洁的素质、美德」，讨论：世间感官之乐是「跑步机」，越跑越渴；善的素质却可以「越练越多」。这不评判任何一种快乐方式，只是</w:t>
      </w:r>
      <w:r>
        <w:rPr>
          <w:b/>
        </w:rPr>
        <w:t>看清层次，是选择，不是否定</w:t>
      </w:r>
      <w:r>
        <w:rPr>
          <w:b w:val="0"/>
        </w:rPr>
        <w:t>。</w:t>
      </w:r>
    </w:p>
    <w:p>
      <w:r>
        <w:rPr>
          <w:b/>
        </w:rPr>
        <w:t>扩展话题二：性行与禅修——「他为什么这样？」其实每个人起点不同。</w:t>
      </w:r>
    </w:p>
    <w:p>
      <w:r>
        <w:rPr>
          <w:b w:val="0"/>
        </w:rPr>
        <w:t>材料①「性行与禅修」一节，把《清净道论》的贪性行／嗔性行／痴性行用入出息念的经验讲得很贴切：有人一坐就自然专注（偏贪性行），有人一取目标就紧张、怀疑、评断（偏嗔性行），有人很多年找不到目标（偏痴性行者）。可用于解释「为什么同一句法，每个人的反应差那么多」，并落到</w:t>
      </w:r>
      <w:r>
        <w:rPr>
          <w:b/>
        </w:rPr>
        <w:t>对己对他都更宽容、更会「对症下药」</w:t>
      </w:r>
      <w:r>
        <w:rPr>
          <w:b w:val="0"/>
        </w:rPr>
        <w:t>。</w:t>
      </w:r>
    </w:p>
    <w:p>
      <w:r>
        <w:rPr>
          <w:b/>
        </w:rPr>
        <w:t>扩展话题三：当「余势」遇见「性行」——学会「对症下药」。</w:t>
      </w:r>
    </w:p>
    <w:p>
      <w:r>
        <w:rPr>
          <w:b w:val="0"/>
        </w:rPr>
        <w:t>材料①说，佛陀能因应弟子的性行、意乐、随眠，直接给出合适的业处。这不只用于禅修，也用于生活：同一句话，对不同性行的人，效果可能完全不同。可请成员举一个「同样一句话，说给 A 有用、说给 B 就炸」的例子，体会「看清对方的余势与性行」本身就是慈悲与智慧。落点一句话：</w:t>
      </w:r>
      <w:r>
        <w:rPr>
          <w:b/>
        </w:rPr>
        <w:t>理解一个人的来处，往往比纠正他的当下更有力量；先懂，再帮。</w:t>
      </w:r>
      <w:r>
        <w:rPr>
          <w:b w:val="0"/>
        </w:rPr>
        <w:t xml:space="preserve"> 这一点，也与材料③「奖励／保护机制人人强弱不同」相互印证——世上没有一套对所有人都管用的方法，只有越来越细的觉察，与越来越柔软的耐心。</w:t>
      </w:r>
    </w:p>
    <w:p>
      <w:pPr>
        <w:ind w:left="170"/>
        <w:pBdr>
          <w:left w:val="single" w:sz="18" w:space="4" w:color="1E4620"/>
        </w:pBdr>
        <w:shd w:val="clear" w:fill="F2F5FA"/>
      </w:pPr>
      <w:r>
        <w:rPr>
          <w:b w:val="0"/>
        </w:rPr>
        <w:t>延伸：本周材料①与读书会12 所用〈第17讲·无间缘&amp;等无间缘1〉〈第18讲·无间缘与等无间缘2〉〈第71讲·六种心理余势〉</w:t>
      </w:r>
      <w:r>
        <w:rPr>
          <w:b/>
        </w:rPr>
        <w:t>同主题、不同文件、不同段落</w:t>
      </w:r>
      <w:r>
        <w:rPr>
          <w:b w:val="0"/>
        </w:rPr>
        <w:t>；对无间缘／等无间缘的</w:t>
      </w:r>
      <w:r>
        <w:rPr>
          <w:b/>
        </w:rPr>
        <w:t>完整教理</w:t>
      </w:r>
      <w:r>
        <w:rPr>
          <w:b w:val="0"/>
        </w:rPr>
        <w:t>，欢迎到</w:t>
      </w:r>
      <w:r>
        <w:rPr>
          <w:b/>
        </w:rPr>
        <w:t>读书会11/12</w:t>
      </w:r>
      <w:r>
        <w:rPr>
          <w:b w:val="0"/>
        </w:rPr>
        <w:t>继续深入。</w:t>
      </w:r>
    </w:p>
    <w:p>
      <w:r>
        <w:rPr>
          <w:b/>
          <w:color w:val="1E4620"/>
          <w:sz w:val="26"/>
        </w:rPr>
        <w:t>🔚 收尾与回向</w:t>
      </w:r>
    </w:p>
    <w:p>
      <w:r>
        <w:rPr>
          <w:b/>
        </w:rPr>
        <w:t>主持人总结（照读，约 3 分钟）</w:t>
      </w:r>
      <w:r>
        <w:rPr>
          <w:b w:val="0"/>
        </w:rPr>
        <w:t>：</w:t>
      </w:r>
    </w:p>
    <w:p>
      <w:pPr>
        <w:ind w:left="170"/>
        <w:pBdr>
          <w:left w:val="single" w:sz="18" w:space="4" w:color="1E4620"/>
        </w:pBdr>
        <w:shd w:val="clear" w:fill="F2F5FA"/>
      </w:pPr>
      <w:r>
        <w:rPr>
          <w:b w:val="0"/>
        </w:rPr>
        <w:t>今天我们认识了六种心理余势——</w:t>
      </w:r>
      <w:r>
        <w:rPr>
          <w:b/>
        </w:rPr>
        <w:t>业、随眠、巴拉密、意乐、习性、性行</w:t>
      </w:r>
      <w:r>
        <w:rPr>
          <w:b w:val="0"/>
        </w:rPr>
        <w:t>：它们是过去生造作留下的心理余力，靠着心「一刹那接一刹那、无间地」传递下来，所以在生命里代代相续。我们也看见两套根本机制：</w:t>
      </w:r>
      <w:r>
        <w:rPr>
          <w:b/>
        </w:rPr>
        <w:t>奖励（鼓励）机制</w:t>
      </w:r>
      <w:r>
        <w:rPr>
          <w:b w:val="0"/>
        </w:rPr>
        <w:t>让我们追逐并强化快乐，</w:t>
      </w:r>
      <w:r>
        <w:rPr>
          <w:b/>
        </w:rPr>
        <w:t>保护（防御）机制</w:t>
      </w:r>
      <w:r>
        <w:rPr>
          <w:b w:val="0"/>
        </w:rPr>
        <w:t>让我们记取并放大痛苦。</w:t>
      </w:r>
    </w:p>
    <w:p>
      <w:pPr>
        <w:ind w:left="170"/>
        <w:pBdr>
          <w:left w:val="single" w:sz="18" w:space="4" w:color="1E4620"/>
        </w:pBdr>
        <w:shd w:val="clear" w:fill="F2F5FA"/>
      </w:pPr>
      <w:r>
        <w:rPr>
          <w:b w:val="0"/>
        </w:rPr>
        <w:t>它们不是「我」，也不是「罪」；它们是心的自然运作。看清它们，是为了</w:t>
      </w:r>
      <w:r>
        <w:rPr>
          <w:b/>
        </w:rPr>
        <w:t>能重新选择</w:t>
      </w:r>
      <w:r>
        <w:rPr>
          <w:b w:val="0"/>
        </w:rPr>
        <w:t>：选择去滋养哪一些——是不善的贪嗔痴，还是善的巴拉密与慈心。</w:t>
      </w:r>
    </w:p>
    <w:p>
      <w:pPr>
        <w:ind w:left="170"/>
        <w:pBdr>
          <w:left w:val="single" w:sz="18" w:space="4" w:color="1E4620"/>
        </w:pBdr>
        <w:shd w:val="clear" w:fill="F2F5FA"/>
      </w:pPr>
      <w:r>
        <w:rPr>
          <w:b w:val="0"/>
        </w:rPr>
        <w:t>今天不需要变得完美，只需要</w:t>
      </w:r>
      <w:r>
        <w:rPr>
          <w:b/>
        </w:rPr>
        <w:t>看见</w:t>
      </w:r>
      <w:r>
        <w:rPr>
          <w:b w:val="0"/>
        </w:rPr>
        <w:t>。看见，正念就在运作。</w:t>
      </w:r>
    </w:p>
    <w:p>
      <w:r>
        <w:rPr>
          <w:b/>
        </w:rPr>
        <w:t>下周预告</w:t>
      </w:r>
      <w:r>
        <w:rPr>
          <w:b w:val="0"/>
        </w:rPr>
        <w:t>：</w:t>
      </w:r>
    </w:p>
    <w:p>
      <w:pPr>
        <w:ind w:left="170"/>
        <w:pBdr>
          <w:left w:val="single" w:sz="18" w:space="4" w:color="1E4620"/>
        </w:pBdr>
        <w:shd w:val="clear" w:fill="F2F5FA"/>
      </w:pPr>
      <w:r>
        <w:rPr>
          <w:b w:val="0"/>
        </w:rPr>
        <w:t>下一周，我们进入</w:t>
      </w:r>
      <w:r>
        <w:rPr>
          <w:b/>
        </w:rPr>
        <w:t>第3周：三颠倒与错误认知</w:t>
      </w:r>
      <w:r>
        <w:rPr>
          <w:b w:val="0"/>
        </w:rPr>
        <w:t>——看看错误认知是怎么一步步变成「想颠倒、心颠倒、见颠倒」，以及「无明」如何在其中起作用。</w:t>
      </w:r>
    </w:p>
    <w:p>
      <w:r>
        <w:rPr>
          <w:b/>
        </w:rPr>
        <w:t>散会前的现场答疑（约 3 分钟，视情况）</w:t>
      </w:r>
      <w:r>
        <w:rPr>
          <w:b w:val="0"/>
        </w:rPr>
        <w:t>：</w:t>
      </w:r>
    </w:p>
    <w:p>
      <w:pPr>
        <w:pStyle w:val="ListBullet"/>
      </w:pPr>
      <w:r>
        <w:rPr>
          <w:b w:val="0"/>
        </w:rPr>
        <w:t>问：「六种余势哪一种是『最重要』的？」答：「不必挑一个。看清它们的</w:t>
      </w:r>
      <w:r>
        <w:rPr>
          <w:b/>
        </w:rPr>
        <w:t>共同点</w:t>
      </w:r>
      <w:r>
        <w:rPr>
          <w:b w:val="0"/>
        </w:rPr>
        <w:t>——都是过去造作留下的余力、都靠无间缘等无间缘流转、其中都没有一个『我』——比分辨轻重更要紧。」</w:t>
      </w:r>
    </w:p>
    <w:p>
      <w:pPr>
        <w:pStyle w:val="ListBullet"/>
      </w:pPr>
      <w:r>
        <w:rPr>
          <w:b w:val="0"/>
        </w:rPr>
        <w:t>问：「我怎么知道自己正在『喂』哪一种余势？」答：「看它出现后，你的身心是更松还是更紧、更亮还是更暗。善法增上，会越来越轻安开阔；不善的余势，则让人越陷越窄。」</w:t>
      </w:r>
    </w:p>
    <w:p>
      <w:pPr>
        <w:pStyle w:val="ListBullet"/>
      </w:pPr>
      <w:r>
        <w:rPr>
          <w:b w:val="0"/>
        </w:rPr>
        <w:t>问：「随眠、习气这么深，真的能改变吗？」答：「能。材料①说余势『或越练越强，或渐被削弱』——改变不是一次搞定，而是每一次『看见』都在悄悄削弱它。」</w:t>
      </w:r>
    </w:p>
    <w:p>
      <w:pPr>
        <w:pStyle w:val="ListBullet"/>
      </w:pPr>
      <w:r>
        <w:rPr>
          <w:b w:val="0"/>
        </w:rPr>
        <w:t>问：「下周要准备什么？」答：「带上你这周记录的『三次自动反应』，下周我们来谈错误认知是怎么一步步变成三颠倒与无明的。」</w:t>
      </w:r>
    </w:p>
    <w:p>
      <w:r>
        <w:rPr>
          <w:b/>
        </w:rPr>
        <w:t>回向词（照读，四句）</w:t>
      </w:r>
      <w:r>
        <w:rPr>
          <w:b w:val="0"/>
        </w:rPr>
        <w:t>：</w:t>
      </w:r>
    </w:p>
    <w:p>
      <w:pPr>
        <w:ind w:left="170"/>
        <w:pBdr>
          <w:left w:val="single" w:sz="18" w:space="4" w:color="1E4620"/>
        </w:pBdr>
        <w:shd w:val="clear" w:fill="F2F5FA"/>
      </w:pPr>
      <w:r>
        <w:rPr>
          <w:b w:val="0"/>
        </w:rPr>
        <w:t>愿以此闻法、分享与禅修的一切功德，</w:t>
      </w:r>
    </w:p>
    <w:p>
      <w:pPr>
        <w:ind w:left="170"/>
        <w:pBdr>
          <w:left w:val="single" w:sz="18" w:space="4" w:color="1E4620"/>
        </w:pBdr>
        <w:shd w:val="clear" w:fill="F2F5FA"/>
      </w:pPr>
      <w:r>
        <w:rPr>
          <w:b w:val="0"/>
        </w:rPr>
        <w:t>回向一切有情，愿他们离苦得乐、平安自在；</w:t>
      </w:r>
    </w:p>
    <w:p>
      <w:pPr>
        <w:ind w:left="170"/>
        <w:pBdr>
          <w:left w:val="single" w:sz="18" w:space="4" w:color="1E4620"/>
        </w:pBdr>
        <w:shd w:val="clear" w:fill="F2F5FA"/>
      </w:pPr>
      <w:r>
        <w:rPr>
          <w:b w:val="0"/>
        </w:rPr>
        <w:t>愿我们在这条看清束缚、走向自由的路上，</w:t>
      </w:r>
    </w:p>
    <w:p>
      <w:pPr>
        <w:ind w:left="170"/>
        <w:pBdr>
          <w:left w:val="single" w:sz="18" w:space="4" w:color="1E4620"/>
        </w:pBdr>
        <w:shd w:val="clear" w:fill="F2F5FA"/>
      </w:pPr>
      <w:r>
        <w:rPr>
          <w:b w:val="0"/>
        </w:rPr>
        <w:t>不退转、不放逸，早日抵达究竟的寂静与清凉。</w:t>
      </w:r>
    </w:p>
    <w:p>
      <w:r>
        <w:rPr>
          <w:b w:val="0"/>
        </w:rPr>
        <w:t>各位法友，欢迎来到「突破生命的束缚」第 2 周。上周我们看见生命被两股力量捆住；今天，我们就一起把第二股力量——那些看不见却一直在作用的心之「余势」——摊开来，温柔地看清它们。请记得：看清，是为了自由，不是为了责备自己。</w:t>
      </w:r>
    </w:p>
    <w:p>
      <w:r>
        <w:rPr>
          <w:b/>
          <w:color w:val="1E4620"/>
          <w:sz w:val="26"/>
        </w:rPr>
        <w:t>📖 延伸阅读</w:t>
      </w:r>
    </w:p>
    <w:tbl>
      <w:tblPr>
        <w:tblStyle w:val="TableGrid"/>
        <w:tblW w:type="auto" w:w="0"/>
        <w:tblLook w:firstColumn="1" w:firstRow="1" w:lastColumn="0" w:lastRow="0" w:noHBand="0" w:noVBand="1" w:val="04A0"/>
      </w:tblPr>
      <w:tblGrid>
        <w:gridCol w:w="2409"/>
        <w:gridCol w:w="2409"/>
        <w:gridCol w:w="2409"/>
        <w:gridCol w:w="2409"/>
      </w:tblGrid>
      <w:tr>
        <w:tc>
          <w:tcPr>
            <w:tcW w:type="dxa" w:w="2409"/>
            <w:shd w:val="clear" w:fill="1E4620"/>
          </w:tcPr>
          <w:p>
            <w:r>
              <w:rPr>
                <w:color w:val="FFFFFF"/>
                <w:sz w:val="18"/>
              </w:rPr>
            </w:r>
            <w:r>
              <w:rPr>
                <w:b w:val="0"/>
                <w:color w:val="FFFFFF"/>
                <w:sz w:val="18"/>
              </w:rPr>
              <w:t>材料</w:t>
            </w:r>
          </w:p>
        </w:tc>
        <w:tc>
          <w:tcPr>
            <w:tcW w:type="dxa" w:w="2409"/>
            <w:shd w:val="clear" w:fill="1E4620"/>
          </w:tcPr>
          <w:p>
            <w:r>
              <w:rPr>
                <w:color w:val="FFFFFF"/>
                <w:sz w:val="18"/>
              </w:rPr>
            </w:r>
            <w:r>
              <w:rPr>
                <w:b w:val="0"/>
                <w:color w:val="FFFFFF"/>
                <w:sz w:val="18"/>
              </w:rPr>
              <w:t>出处</w:t>
            </w:r>
          </w:p>
        </w:tc>
        <w:tc>
          <w:tcPr>
            <w:tcW w:type="dxa" w:w="2409"/>
            <w:shd w:val="clear" w:fill="1E4620"/>
          </w:tcPr>
          <w:p>
            <w:r>
              <w:rPr>
                <w:color w:val="FFFFFF"/>
                <w:sz w:val="18"/>
              </w:rPr>
            </w:r>
            <w:r>
              <w:rPr>
                <w:b w:val="0"/>
                <w:color w:val="FFFFFF"/>
                <w:sz w:val="18"/>
              </w:rPr>
              <w:t>media_id</w:t>
            </w:r>
          </w:p>
        </w:tc>
        <w:tc>
          <w:tcPr>
            <w:tcW w:type="dxa" w:w="2409"/>
            <w:shd w:val="clear" w:fill="1E4620"/>
          </w:tcPr>
          <w:p>
            <w:r>
              <w:rPr>
                <w:color w:val="FFFFFF"/>
                <w:sz w:val="18"/>
              </w:rPr>
            </w:r>
            <w:r>
              <w:rPr>
                <w:b w:val="0"/>
                <w:color w:val="FFFFFF"/>
                <w:sz w:val="18"/>
              </w:rPr>
              <w:t>说明</w:t>
            </w:r>
          </w:p>
        </w:tc>
      </w:tr>
      <w:tr>
        <w:tc>
          <w:tcPr>
            <w:tcW w:type="dxa" w:w="2409"/>
          </w:tcPr>
          <w:p>
            <w:r>
              <w:rPr>
                <w:sz w:val="18"/>
              </w:rPr>
            </w:r>
            <w:r>
              <w:rPr>
                <w:b w:val="0"/>
                <w:sz w:val="18"/>
              </w:rPr>
              <w:t>《古源尊者24缘释义第4讲-无间缘与等无间缘》</w:t>
            </w:r>
          </w:p>
        </w:tc>
        <w:tc>
          <w:tcPr>
            <w:tcW w:type="dxa" w:w="2409"/>
          </w:tcPr>
          <w:p>
            <w:r>
              <w:rPr>
                <w:sz w:val="18"/>
              </w:rPr>
            </w:r>
            <w:r>
              <w:rPr>
                <w:b w:val="0"/>
                <w:sz w:val="18"/>
              </w:rPr>
              <w:t>古源尊者开示及上座部佛教资料</w:t>
            </w:r>
          </w:p>
        </w:tc>
        <w:tc>
          <w:tcPr>
            <w:tcW w:type="dxa" w:w="2409"/>
          </w:tcPr>
          <w:p>
            <w:r>
              <w:rPr>
                <w:sz w:val="18"/>
              </w:rPr>
            </w:r>
            <w:r>
              <w:rPr>
                <w:b w:val="0"/>
                <w:sz w:val="18"/>
              </w:rPr>
              <w:t>pdf_d0dd1c0cd17209afe241ece24bf6b7b4_71a9d371b4a80869be868ce494acedef7439961422831605</w:t>
            </w:r>
          </w:p>
        </w:tc>
        <w:tc>
          <w:tcPr>
            <w:tcW w:type="dxa" w:w="2409"/>
          </w:tcPr>
          <w:p>
            <w:r>
              <w:rPr>
                <w:sz w:val="18"/>
              </w:rPr>
            </w:r>
            <w:r>
              <w:rPr>
                <w:b w:val="0"/>
                <w:sz w:val="18"/>
              </w:rPr>
              <w:t>本讲★核心（六种心的潜力）；涉缘支详见读书会11/12</w:t>
            </w:r>
          </w:p>
        </w:tc>
      </w:tr>
      <w:tr>
        <w:tc>
          <w:tcPr>
            <w:tcW w:type="dxa" w:w="2409"/>
            <w:shd w:val="clear" w:fill="F2F5FA"/>
          </w:tcPr>
          <w:p>
            <w:r>
              <w:rPr>
                <w:sz w:val="18"/>
              </w:rPr>
            </w:r>
            <w:r>
              <w:rPr>
                <w:b w:val="0"/>
                <w:sz w:val="18"/>
              </w:rPr>
              <w:t>《突破生命的束缚2-古源尊者-20250421》</w:t>
            </w:r>
          </w:p>
        </w:tc>
        <w:tc>
          <w:tcPr>
            <w:tcW w:type="dxa" w:w="2409"/>
            <w:shd w:val="clear" w:fill="F2F5FA"/>
          </w:tcPr>
          <w:p>
            <w:r>
              <w:rPr>
                <w:sz w:val="18"/>
              </w:rPr>
            </w:r>
            <w:r>
              <w:rPr>
                <w:b w:val="0"/>
                <w:sz w:val="18"/>
              </w:rPr>
              <w:t>古源尊者开示及上座部佛教资料</w:t>
            </w:r>
          </w:p>
        </w:tc>
        <w:tc>
          <w:tcPr>
            <w:tcW w:type="dxa" w:w="2409"/>
            <w:shd w:val="clear" w:fill="F2F5FA"/>
          </w:tcPr>
          <w:p>
            <w:r>
              <w:rPr>
                <w:sz w:val="18"/>
              </w:rPr>
            </w:r>
            <w:r>
              <w:rPr>
                <w:b w:val="0"/>
                <w:sz w:val="18"/>
              </w:rPr>
              <w:t>soundrecording_d0dd1c0cd17209afe241ece24bf6b7b4_2757888d86865a7a3c80ccff8eebdbe17439961422831605</w:t>
            </w:r>
          </w:p>
        </w:tc>
        <w:tc>
          <w:tcPr>
            <w:tcW w:type="dxa" w:w="2409"/>
            <w:shd w:val="clear" w:fill="F2F5FA"/>
          </w:tcPr>
          <w:p>
            <w:r>
              <w:rPr>
                <w:sz w:val="18"/>
              </w:rPr>
            </w:r>
            <w:r>
              <w:rPr>
                <w:b w:val="0"/>
                <w:sz w:val="18"/>
              </w:rPr>
              <w:t>本讲★核心（余势的传递·生命相续·业与烦恼段）</w:t>
            </w:r>
          </w:p>
        </w:tc>
      </w:tr>
      <w:tr>
        <w:tc>
          <w:tcPr>
            <w:tcW w:type="dxa" w:w="2409"/>
          </w:tcPr>
          <w:p>
            <w:r>
              <w:rPr>
                <w:sz w:val="18"/>
              </w:rPr>
            </w:r>
            <w:r>
              <w:rPr>
                <w:b w:val="0"/>
                <w:sz w:val="18"/>
              </w:rPr>
              <w:t>《如来禅修学体系介绍03-古源尊者-20240623》</w:t>
            </w:r>
          </w:p>
        </w:tc>
        <w:tc>
          <w:tcPr>
            <w:tcW w:type="dxa" w:w="2409"/>
          </w:tcPr>
          <w:p>
            <w:r>
              <w:rPr>
                <w:sz w:val="18"/>
              </w:rPr>
            </w:r>
            <w:r>
              <w:rPr>
                <w:b w:val="0"/>
                <w:sz w:val="18"/>
              </w:rPr>
              <w:t>古源尊者开示及上座部佛教资料</w:t>
            </w:r>
          </w:p>
        </w:tc>
        <w:tc>
          <w:tcPr>
            <w:tcW w:type="dxa" w:w="2409"/>
          </w:tcPr>
          <w:p>
            <w:r>
              <w:rPr>
                <w:sz w:val="18"/>
              </w:rPr>
            </w:r>
            <w:r>
              <w:rPr>
                <w:b w:val="0"/>
                <w:sz w:val="18"/>
              </w:rPr>
              <w:t>soundrecording_d0dd1c0cd17209afe241ece24bf6b7b4_38d50a4d8af5cd51dfb30aa34f3cea297439961422831605</w:t>
            </w:r>
          </w:p>
        </w:tc>
        <w:tc>
          <w:tcPr>
            <w:tcW w:type="dxa" w:w="2409"/>
          </w:tcPr>
          <w:p>
            <w:r>
              <w:rPr>
                <w:sz w:val="18"/>
              </w:rPr>
            </w:r>
            <w:r>
              <w:rPr>
                <w:b w:val="0"/>
                <w:sz w:val="18"/>
              </w:rPr>
              <w:t>本讲◈扩展（奖励／保护机制、七圣财）</w:t>
            </w:r>
          </w:p>
        </w:tc>
      </w:tr>
    </w:tbl>
    <w:sectPr w:rsidR="00FC693F" w:rsidRPr="0006063C" w:rsidSect="00034616">
      <w:headerReference w:type="default" r:id="rId9"/>
      <w:footerReference w:type="default" r:id="rId10"/>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color w:val="1E4620"/>
        <w:sz w:val="16"/>
      </w:rPr>
      <w:t>读书会16 · 第2周 · 朗读优化版（8周版） · 学员版</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等线" w:hAnsi="等线"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