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Solutions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Hammarström</w:t>
      </w:r>
    </w:p>
    <w:p>
      <w:pPr>
        <w:pStyle w:val="Date"/>
      </w:pPr>
      <w:r>
        <w:t xml:space="preserve">2019-10-21</w:t>
      </w:r>
    </w:p>
    <w:p>
      <w:pPr>
        <w:pStyle w:val="Heading2"/>
      </w:pPr>
      <w:bookmarkStart w:id="20" w:name="problem-1"/>
      <w:r>
        <w:t xml:space="preserve">Problem 1</w:t>
      </w:r>
      <w:bookmarkEnd w:id="20"/>
    </w:p>
    <w:p>
      <w:pPr>
        <w:pStyle w:val="FirstParagraph"/>
      </w:pPr>
      <w:r>
        <w:t xml:space="preserve">VO</w:t>
      </w:r>
      <w:r>
        <w:rPr>
          <w:vertAlign w:val="subscript"/>
        </w:rPr>
        <w:t xml:space="preserve">2max</w:t>
      </w:r>
      <w:r>
        <w:t xml:space="preserve"> </w:t>
      </w:r>
      <w:r>
        <w:t xml:space="preserve">ml kg</w:t>
      </w:r>
      <w:r>
        <w:rPr>
          <w:vertAlign w:val="superscript"/>
        </w:rPr>
        <w:t xml:space="preserve">-1</w:t>
      </w:r>
      <w:r>
        <w:t xml:space="preserve"> </w:t>
      </w:r>
      <w:r>
        <w:t xml:space="preserve">min</w:t>
      </w:r>
      <w:r>
        <w:rPr>
          <w:vertAlign w:val="superscript"/>
        </w:rPr>
        <w:t xml:space="preserve">-1</w:t>
      </w:r>
      <w:r>
        <w:t xml:space="preserve"> </w:t>
      </w:r>
      <w:r>
        <w:t xml:space="preserve">increased from pre (mean (SD), 59.9 (6.5)) to meso1 (61.4 (7.1)) with mean difference being 1.5 ml kg</w:t>
      </w:r>
      <w:r>
        <w:rPr>
          <w:vertAlign w:val="superscript"/>
        </w:rPr>
        <w:t xml:space="preserve">-1</w:t>
      </w:r>
      <w:r>
        <w:t xml:space="preserve"> </w:t>
      </w:r>
      <w:r>
        <w:t xml:space="preserve">min</w:t>
      </w:r>
      <w:r>
        <w:rPr>
          <w:vertAlign w:val="superscript"/>
        </w:rPr>
        <w:t xml:space="preserve">-1</w:t>
      </w:r>
      <w:r>
        <w:t xml:space="preserve"> </w:t>
      </w:r>
      <w:r>
        <w:t xml:space="preserve">(95% CI: -0.12, 3.07, p=0.068). The null-hypothesis of no differences between means could not be rejected at the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0.05 level. Instead of a paired-sample t-test, we could calculate difference between time-point for each participant and use these data in a one sample t-test.</w:t>
      </w:r>
    </w:p>
    <w:p>
      <w:pPr>
        <w:pStyle w:val="Heading2"/>
      </w:pPr>
      <w:bookmarkStart w:id="21" w:name="problem-2"/>
      <w:r>
        <w:t xml:space="preserve">Problem 2</w:t>
      </w:r>
      <w:bookmarkEnd w:id="21"/>
    </w:p>
    <w:p>
      <w:pPr>
        <w:pStyle w:val="FirstParagraph"/>
      </w:pPr>
      <w:r>
        <w:t xml:space="preserve">The mean difference was estimated to -2.77% 95% CI: [-5.55, 0.01]. We would reject the null-hypothesis at the level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0.05.</w:t>
      </w:r>
    </w:p>
    <w:p>
      <w:pPr>
        <w:pStyle w:val="Heading2"/>
      </w:pPr>
      <w:bookmarkStart w:id="22" w:name="problem-3"/>
      <w:r>
        <w:t xml:space="preserve">Problem 3</w:t>
      </w:r>
      <w:bookmarkEnd w:id="22"/>
    </w:p>
    <w:p>
      <w:pPr>
        <w:pStyle w:val="FirstParagraph"/>
      </w:pPr>
      <w:r>
        <w:t xml:space="preserve">The mean change score in DECR was 4.63% (SD: 4.12) and 7.65 (6.36) in INCR. The mean difference was -3.02%-point (95% CI: [-9.52, 3.49], p-value=0.327). The null hypothesis of no difference between groups was not rejected at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0.05.</w:t>
      </w:r>
    </w:p>
    <w:p>
      <w:pPr>
        <w:pStyle w:val="Heading2"/>
      </w:pPr>
      <w:bookmarkStart w:id="23" w:name="code-for-each-problem"/>
      <w:r>
        <w:t xml:space="preserve">Code for each problem</w:t>
      </w:r>
      <w:bookmarkEnd w:id="23"/>
    </w:p>
    <w:p>
      <w:pPr>
        <w:pStyle w:val="Heading3"/>
      </w:pPr>
      <w:bookmarkStart w:id="24" w:name="problem-1-1"/>
      <w:r>
        <w:t xml:space="preserve">Problem 1</w:t>
      </w:r>
      <w:bookmarkEnd w:id="24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NormalTok"/>
        </w:rPr>
        <w:t xml:space="preserve">cdat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"./data/cyclingStudy.xlsx"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(subject, timepoint, weight.T1, VO2.max)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vo2max.kg =</w:t>
      </w:r>
      <w:r>
        <w:rPr>
          <w:rStyle w:val="NormalTok"/>
        </w:rPr>
        <w:t xml:space="preserve"> VO2.max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weight.T1)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weight.T1,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VO2.max)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(timepoint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"meso1"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timepoint,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vo2max.kg) </w:t>
      </w:r>
      <w:r>
        <w:br/>
      </w:r>
      <w:r>
        <w:br/>
      </w:r>
      <w:r>
        <w:br/>
      </w:r>
      <w:r>
        <w:rPr>
          <w:rStyle w:val="CommentTok"/>
        </w:rPr>
        <w:t xml:space="preserve"># descriptive statistics</w:t>
      </w:r>
      <w:r>
        <w:br/>
      </w:r>
      <w:r>
        <w:rPr>
          <w:rStyle w:val="NormalTok"/>
        </w:rPr>
        <w:t xml:space="preserve">pre.m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meso1.m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meso1),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pre.sd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meso1.sd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meso1),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Creating the t-test</w:t>
      </w:r>
      <w:r>
        <w:br/>
      </w:r>
      <w:r>
        <w:rPr>
          <w:rStyle w:val="NormalTok"/>
        </w:rPr>
        <w:t xml:space="preserve">ttest_vo2max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meso1, cdat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(ttest_vo2max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(ttest_vo2max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p.value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(ttest_vo2max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Heading3"/>
      </w:pPr>
      <w:bookmarkStart w:id="25" w:name="problem-2-1"/>
      <w:r>
        <w:t xml:space="preserve">Problem 2</w:t>
      </w:r>
      <w:bookmarkEnd w:id="25"/>
    </w:p>
    <w:p>
      <w:pPr>
        <w:pStyle w:val="SourceCode"/>
      </w:pPr>
      <w:r>
        <w:rPr>
          <w:rStyle w:val="NormalTok"/>
        </w:rPr>
        <w:t xml:space="preserve">cdat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"./data/cyclingStudy.xlsx"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(subject, timepoint, sj.max)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timepoint,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sj.max)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change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(meso1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pre) </w:t>
      </w:r>
      <w:r>
        <w:br/>
      </w:r>
      <w:r>
        <w:br/>
      </w:r>
      <w:r>
        <w:br/>
      </w:r>
      <w:r>
        <w:rPr>
          <w:rStyle w:val="NormalTok"/>
        </w:rPr>
        <w:t xml:space="preserve">sj_ttest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change,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(sj_ttest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(sj_ttest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Heading3"/>
      </w:pPr>
      <w:bookmarkStart w:id="26" w:name="problem-3-1"/>
      <w:r>
        <w:t xml:space="preserve">Problem 3</w:t>
      </w:r>
      <w:bookmarkEnd w:id="26"/>
    </w:p>
    <w:p>
      <w:pPr>
        <w:pStyle w:val="SourceCode"/>
      </w:pPr>
      <w:r>
        <w:rPr>
          <w:rStyle w:val="NormalTok"/>
        </w:rPr>
        <w:t xml:space="preserve">cdat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"./data/cyclingStudy.xlsx"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(subject, group, timepoint, VO2.max)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"MIX"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timepoint,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VO2.max)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change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(meso3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pre) </w:t>
      </w:r>
      <w:r>
        <w:br/>
      </w:r>
      <w:r>
        <w:br/>
      </w:r>
      <w:r>
        <w:br/>
      </w:r>
      <w:r>
        <w:rPr>
          <w:rStyle w:val="NormalTok"/>
        </w:rPr>
        <w:t xml:space="preserve">sum_stats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cdat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(group)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(change,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(change,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br/>
      </w:r>
      <w:r>
        <w:br/>
      </w:r>
      <w:r>
        <w:br/>
      </w:r>
      <w:r>
        <w:rPr>
          <w:rStyle w:val="NormalTok"/>
        </w:rPr>
        <w:t xml:space="preserve">ttest_group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(change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cdat)</w:t>
      </w:r>
      <w:r>
        <w:br/>
      </w:r>
      <w:r>
        <w:br/>
      </w:r>
      <w:r>
        <w:br/>
      </w:r>
      <w:r>
        <w:rPr>
          <w:rStyle w:val="NormalTok"/>
        </w:rPr>
        <w:t xml:space="preserve">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(ttest_group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ttest_group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(ttest_group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(ttest_group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Solutions</dc:title>
  <dc:creator>Daniel Hammarström</dc:creator>
  <cp:keywords/>
  <dcterms:created xsi:type="dcterms:W3CDTF">2019-10-22T07:35:25Z</dcterms:created>
  <dcterms:modified xsi:type="dcterms:W3CDTF">2019-10-22T07:35:25Z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2019-10-21</vt:lpwstr>
  </property>
  <property fmtid="{D5CDD505-2E9C-101B-9397-08002B2CF9AE}" pid="3" name="output">
    <vt:lpwstr/>
  </property>
</Properties>
</file>