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85C" w14:textId="77777777" w:rsidR="007B4893" w:rsidRPr="001B23FB" w:rsidRDefault="007B4893" w:rsidP="007B4893">
      <w:pPr>
        <w:rPr>
          <w:rFonts w:ascii="Times New Roman" w:hAnsi="Times New Roman" w:cs="Times New Roman"/>
          <w:b/>
          <w:bCs/>
        </w:rPr>
      </w:pPr>
      <w:r w:rsidRPr="001B23FB">
        <w:rPr>
          <w:rFonts w:ascii="Times New Roman" w:hAnsi="Times New Roman" w:cs="Times New Roman"/>
          <w:b/>
          <w:bCs/>
        </w:rPr>
        <w:t>AI Validation Test Scenarios</w:t>
      </w:r>
    </w:p>
    <w:p w14:paraId="470444DA" w14:textId="77777777" w:rsidR="007B4893" w:rsidRPr="001B23FB" w:rsidRDefault="007B4893" w:rsidP="007B4893">
      <w:pPr>
        <w:rPr>
          <w:rFonts w:ascii="Times New Roman" w:hAnsi="Times New Roman" w:cs="Times New Roman"/>
          <w:b/>
          <w:bCs/>
        </w:rPr>
      </w:pPr>
      <w:r w:rsidRPr="001B23FB">
        <w:rPr>
          <w:rFonts w:ascii="Times New Roman" w:hAnsi="Times New Roman" w:cs="Times New Roman"/>
          <w:b/>
          <w:bCs/>
        </w:rPr>
        <w:t>Purpose</w:t>
      </w:r>
    </w:p>
    <w:p w14:paraId="09D23A76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t>Validate the accuracy, reliability, consistency, and business usefulness of AI-powered features within the Ticket Workflow Management System.</w:t>
      </w:r>
    </w:p>
    <w:p w14:paraId="61197D7C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pict w14:anchorId="791220A0">
          <v:rect id="_x0000_i1067" style="width:0;height:1.5pt" o:hralign="center" o:hrstd="t" o:hr="t" fillcolor="#a0a0a0" stroked="f"/>
        </w:pict>
      </w:r>
    </w:p>
    <w:p w14:paraId="29EFD5DD" w14:textId="77777777" w:rsidR="007B4893" w:rsidRPr="001B23FB" w:rsidRDefault="007B4893" w:rsidP="007B4893">
      <w:pPr>
        <w:rPr>
          <w:rFonts w:ascii="Times New Roman" w:hAnsi="Times New Roman" w:cs="Times New Roman"/>
          <w:b/>
          <w:bCs/>
        </w:rPr>
      </w:pPr>
      <w:r w:rsidRPr="001B23FB">
        <w:rPr>
          <w:rFonts w:ascii="Times New Roman" w:hAnsi="Times New Roman" w:cs="Times New Roman"/>
          <w:b/>
          <w:bCs/>
        </w:rPr>
        <w:t>Scenario 1</w:t>
      </w:r>
    </w:p>
    <w:p w14:paraId="70EC54A0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t>Feature:</w:t>
      </w:r>
      <w:r w:rsidRPr="001B23FB">
        <w:rPr>
          <w:rFonts w:ascii="Times New Roman" w:hAnsi="Times New Roman" w:cs="Times New Roman"/>
        </w:rPr>
        <w:br/>
        <w:t>Ticket Categorization</w:t>
      </w:r>
    </w:p>
    <w:p w14:paraId="35777A0F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t>Input:</w:t>
      </w:r>
      <w:r w:rsidRPr="001B23FB">
        <w:rPr>
          <w:rFonts w:ascii="Times New Roman" w:hAnsi="Times New Roman" w:cs="Times New Roman"/>
        </w:rPr>
        <w:br/>
        <w:t>"My account is locked and I cannot login."</w:t>
      </w:r>
    </w:p>
    <w:p w14:paraId="439255B6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t>Expected Classification:</w:t>
      </w:r>
      <w:r w:rsidRPr="001B23FB">
        <w:rPr>
          <w:rFonts w:ascii="Times New Roman" w:hAnsi="Times New Roman" w:cs="Times New Roman"/>
        </w:rPr>
        <w:br/>
        <w:t>Authentication Issue</w:t>
      </w:r>
    </w:p>
    <w:p w14:paraId="5FEEECCD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t>Acceptance Threshold:</w:t>
      </w:r>
      <w:r w:rsidRPr="001B23FB">
        <w:rPr>
          <w:rFonts w:ascii="Times New Roman" w:hAnsi="Times New Roman" w:cs="Times New Roman"/>
        </w:rPr>
        <w:br/>
        <w:t>95% Accuracy</w:t>
      </w:r>
    </w:p>
    <w:p w14:paraId="6BFF4B76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pict w14:anchorId="477A8858">
          <v:rect id="_x0000_i1068" style="width:0;height:1.5pt" o:hralign="center" o:hrstd="t" o:hr="t" fillcolor="#a0a0a0" stroked="f"/>
        </w:pict>
      </w:r>
    </w:p>
    <w:p w14:paraId="3BFEE9A6" w14:textId="77777777" w:rsidR="007B4893" w:rsidRPr="001B23FB" w:rsidRDefault="007B4893" w:rsidP="007B4893">
      <w:pPr>
        <w:rPr>
          <w:rFonts w:ascii="Times New Roman" w:hAnsi="Times New Roman" w:cs="Times New Roman"/>
          <w:b/>
          <w:bCs/>
        </w:rPr>
      </w:pPr>
      <w:r w:rsidRPr="001B23FB">
        <w:rPr>
          <w:rFonts w:ascii="Times New Roman" w:hAnsi="Times New Roman" w:cs="Times New Roman"/>
          <w:b/>
          <w:bCs/>
        </w:rPr>
        <w:t>Scenario 2</w:t>
      </w:r>
    </w:p>
    <w:p w14:paraId="3D5661D7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t>Feature:</w:t>
      </w:r>
      <w:r w:rsidRPr="001B23FB">
        <w:rPr>
          <w:rFonts w:ascii="Times New Roman" w:hAnsi="Times New Roman" w:cs="Times New Roman"/>
        </w:rPr>
        <w:br/>
        <w:t>Priority Prediction</w:t>
      </w:r>
    </w:p>
    <w:p w14:paraId="35F45B75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t>Input:</w:t>
      </w:r>
      <w:r w:rsidRPr="001B23FB">
        <w:rPr>
          <w:rFonts w:ascii="Times New Roman" w:hAnsi="Times New Roman" w:cs="Times New Roman"/>
        </w:rPr>
        <w:br/>
        <w:t>Production outage affecting all customers</w:t>
      </w:r>
    </w:p>
    <w:p w14:paraId="7A6575FC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t>Expected Output:</w:t>
      </w:r>
      <w:r w:rsidRPr="001B23FB">
        <w:rPr>
          <w:rFonts w:ascii="Times New Roman" w:hAnsi="Times New Roman" w:cs="Times New Roman"/>
        </w:rPr>
        <w:br/>
        <w:t>High Priority</w:t>
      </w:r>
    </w:p>
    <w:p w14:paraId="216C46A0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t>Acceptance Threshold:</w:t>
      </w:r>
      <w:r w:rsidRPr="001B23FB">
        <w:rPr>
          <w:rFonts w:ascii="Times New Roman" w:hAnsi="Times New Roman" w:cs="Times New Roman"/>
        </w:rPr>
        <w:br/>
        <w:t>95% Confidence</w:t>
      </w:r>
    </w:p>
    <w:p w14:paraId="51DE2830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pict w14:anchorId="42CD794D">
          <v:rect id="_x0000_i1069" style="width:0;height:1.5pt" o:hralign="center" o:hrstd="t" o:hr="t" fillcolor="#a0a0a0" stroked="f"/>
        </w:pict>
      </w:r>
    </w:p>
    <w:p w14:paraId="52B89EE4" w14:textId="77777777" w:rsidR="007B4893" w:rsidRPr="001B23FB" w:rsidRDefault="007B4893" w:rsidP="007B4893">
      <w:pPr>
        <w:rPr>
          <w:rFonts w:ascii="Times New Roman" w:hAnsi="Times New Roman" w:cs="Times New Roman"/>
          <w:b/>
          <w:bCs/>
        </w:rPr>
      </w:pPr>
      <w:r w:rsidRPr="001B23FB">
        <w:rPr>
          <w:rFonts w:ascii="Times New Roman" w:hAnsi="Times New Roman" w:cs="Times New Roman"/>
          <w:b/>
          <w:bCs/>
        </w:rPr>
        <w:t>Scenario 3</w:t>
      </w:r>
    </w:p>
    <w:p w14:paraId="0FB4686C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t>Feature:</w:t>
      </w:r>
      <w:r w:rsidRPr="001B23FB">
        <w:rPr>
          <w:rFonts w:ascii="Times New Roman" w:hAnsi="Times New Roman" w:cs="Times New Roman"/>
        </w:rPr>
        <w:br/>
        <w:t>Sentiment Analysis</w:t>
      </w:r>
    </w:p>
    <w:p w14:paraId="1716B7AD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t>Input:</w:t>
      </w:r>
      <w:r w:rsidRPr="001B23FB">
        <w:rPr>
          <w:rFonts w:ascii="Times New Roman" w:hAnsi="Times New Roman" w:cs="Times New Roman"/>
        </w:rPr>
        <w:br/>
        <w:t>"I have reported this issue three times and it is still unresolved."</w:t>
      </w:r>
    </w:p>
    <w:p w14:paraId="5D91236A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t>Expected Output:</w:t>
      </w:r>
      <w:r w:rsidRPr="001B23FB">
        <w:rPr>
          <w:rFonts w:ascii="Times New Roman" w:hAnsi="Times New Roman" w:cs="Times New Roman"/>
        </w:rPr>
        <w:br/>
        <w:t>Negative Sentiment</w:t>
      </w:r>
    </w:p>
    <w:p w14:paraId="240882DC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lastRenderedPageBreak/>
        <w:t>Acceptance Threshold:</w:t>
      </w:r>
      <w:r w:rsidRPr="001B23FB">
        <w:rPr>
          <w:rFonts w:ascii="Times New Roman" w:hAnsi="Times New Roman" w:cs="Times New Roman"/>
        </w:rPr>
        <w:br/>
        <w:t>90% Accuracy</w:t>
      </w:r>
    </w:p>
    <w:p w14:paraId="7590F43B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pict w14:anchorId="5FB356F0">
          <v:rect id="_x0000_i1070" style="width:0;height:1.5pt" o:hralign="center" o:hrstd="t" o:hr="t" fillcolor="#a0a0a0" stroked="f"/>
        </w:pict>
      </w:r>
    </w:p>
    <w:p w14:paraId="54F6721E" w14:textId="77777777" w:rsidR="007B4893" w:rsidRPr="001B23FB" w:rsidRDefault="007B4893" w:rsidP="007B4893">
      <w:pPr>
        <w:rPr>
          <w:rFonts w:ascii="Times New Roman" w:hAnsi="Times New Roman" w:cs="Times New Roman"/>
          <w:b/>
          <w:bCs/>
        </w:rPr>
      </w:pPr>
      <w:r w:rsidRPr="001B23FB">
        <w:rPr>
          <w:rFonts w:ascii="Times New Roman" w:hAnsi="Times New Roman" w:cs="Times New Roman"/>
          <w:b/>
          <w:bCs/>
        </w:rPr>
        <w:t>Scenario 4</w:t>
      </w:r>
    </w:p>
    <w:p w14:paraId="0D84DE51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t>Feature:</w:t>
      </w:r>
      <w:r w:rsidRPr="001B23FB">
        <w:rPr>
          <w:rFonts w:ascii="Times New Roman" w:hAnsi="Times New Roman" w:cs="Times New Roman"/>
        </w:rPr>
        <w:br/>
        <w:t>AI Routing</w:t>
      </w:r>
    </w:p>
    <w:p w14:paraId="3D516EBE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t>Input:</w:t>
      </w:r>
      <w:r w:rsidRPr="001B23FB">
        <w:rPr>
          <w:rFonts w:ascii="Times New Roman" w:hAnsi="Times New Roman" w:cs="Times New Roman"/>
        </w:rPr>
        <w:br/>
        <w:t>Database performance issue</w:t>
      </w:r>
    </w:p>
    <w:p w14:paraId="78123408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t>Expected Team:</w:t>
      </w:r>
      <w:r w:rsidRPr="001B23FB">
        <w:rPr>
          <w:rFonts w:ascii="Times New Roman" w:hAnsi="Times New Roman" w:cs="Times New Roman"/>
        </w:rPr>
        <w:br/>
        <w:t>Database Support Team</w:t>
      </w:r>
    </w:p>
    <w:p w14:paraId="6D62FBE8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t>Acceptance Threshold:</w:t>
      </w:r>
      <w:r w:rsidRPr="001B23FB">
        <w:rPr>
          <w:rFonts w:ascii="Times New Roman" w:hAnsi="Times New Roman" w:cs="Times New Roman"/>
        </w:rPr>
        <w:br/>
        <w:t>95% Correct Assignment</w:t>
      </w:r>
    </w:p>
    <w:p w14:paraId="0966EDCB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pict w14:anchorId="7E1B1877">
          <v:rect id="_x0000_i1071" style="width:0;height:1.5pt" o:hralign="center" o:hrstd="t" o:hr="t" fillcolor="#a0a0a0" stroked="f"/>
        </w:pict>
      </w:r>
    </w:p>
    <w:p w14:paraId="4CBD379F" w14:textId="77777777" w:rsidR="007B4893" w:rsidRPr="001B23FB" w:rsidRDefault="007B4893" w:rsidP="007B4893">
      <w:pPr>
        <w:rPr>
          <w:rFonts w:ascii="Times New Roman" w:hAnsi="Times New Roman" w:cs="Times New Roman"/>
          <w:b/>
          <w:bCs/>
        </w:rPr>
      </w:pPr>
      <w:r w:rsidRPr="001B23FB">
        <w:rPr>
          <w:rFonts w:ascii="Times New Roman" w:hAnsi="Times New Roman" w:cs="Times New Roman"/>
          <w:b/>
          <w:bCs/>
        </w:rPr>
        <w:t>Scenario 5</w:t>
      </w:r>
    </w:p>
    <w:p w14:paraId="120BB56B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t>Feature:</w:t>
      </w:r>
      <w:r w:rsidRPr="001B23FB">
        <w:rPr>
          <w:rFonts w:ascii="Times New Roman" w:hAnsi="Times New Roman" w:cs="Times New Roman"/>
        </w:rPr>
        <w:br/>
        <w:t>SLA Risk Prediction</w:t>
      </w:r>
    </w:p>
    <w:p w14:paraId="663B7780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t>Input:</w:t>
      </w:r>
      <w:r w:rsidRPr="001B23FB">
        <w:rPr>
          <w:rFonts w:ascii="Times New Roman" w:hAnsi="Times New Roman" w:cs="Times New Roman"/>
        </w:rPr>
        <w:br/>
        <w:t>Ticket open for 85% of SLA duration</w:t>
      </w:r>
    </w:p>
    <w:p w14:paraId="12645B18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t>Expected Result:</w:t>
      </w:r>
      <w:r w:rsidRPr="001B23FB">
        <w:rPr>
          <w:rFonts w:ascii="Times New Roman" w:hAnsi="Times New Roman" w:cs="Times New Roman"/>
        </w:rPr>
        <w:br/>
        <w:t>Potential SLA Breach Alert</w:t>
      </w:r>
    </w:p>
    <w:p w14:paraId="2F076948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t>Acceptance Threshold:</w:t>
      </w:r>
      <w:r w:rsidRPr="001B23FB">
        <w:rPr>
          <w:rFonts w:ascii="Times New Roman" w:hAnsi="Times New Roman" w:cs="Times New Roman"/>
        </w:rPr>
        <w:br/>
        <w:t>95% Detection Rate</w:t>
      </w:r>
    </w:p>
    <w:p w14:paraId="4A5EC686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pict w14:anchorId="708680EB">
          <v:rect id="_x0000_i1072" style="width:0;height:1.5pt" o:hralign="center" o:hrstd="t" o:hr="t" fillcolor="#a0a0a0" stroked="f"/>
        </w:pict>
      </w:r>
    </w:p>
    <w:p w14:paraId="30F2D494" w14:textId="77777777" w:rsidR="007B4893" w:rsidRPr="001B23FB" w:rsidRDefault="007B4893" w:rsidP="007B4893">
      <w:pPr>
        <w:rPr>
          <w:rFonts w:ascii="Times New Roman" w:hAnsi="Times New Roman" w:cs="Times New Roman"/>
          <w:b/>
          <w:bCs/>
        </w:rPr>
      </w:pPr>
      <w:r w:rsidRPr="001B23FB">
        <w:rPr>
          <w:rFonts w:ascii="Times New Roman" w:hAnsi="Times New Roman" w:cs="Times New Roman"/>
          <w:b/>
          <w:bCs/>
        </w:rPr>
        <w:t>AI Validation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747"/>
      </w:tblGrid>
      <w:tr w:rsidR="007B4893" w:rsidRPr="001B23FB" w14:paraId="27393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F9B2" w14:textId="77777777" w:rsidR="007B4893" w:rsidRPr="001B23FB" w:rsidRDefault="007B4893" w:rsidP="007B4893">
            <w:pPr>
              <w:rPr>
                <w:rFonts w:ascii="Times New Roman" w:hAnsi="Times New Roman" w:cs="Times New Roman"/>
                <w:b/>
                <w:bCs/>
              </w:rPr>
            </w:pPr>
            <w:r w:rsidRPr="001B23FB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86509E5" w14:textId="77777777" w:rsidR="007B4893" w:rsidRPr="001B23FB" w:rsidRDefault="007B4893" w:rsidP="007B4893">
            <w:pPr>
              <w:rPr>
                <w:rFonts w:ascii="Times New Roman" w:hAnsi="Times New Roman" w:cs="Times New Roman"/>
                <w:b/>
                <w:bCs/>
              </w:rPr>
            </w:pPr>
            <w:r w:rsidRPr="001B23FB">
              <w:rPr>
                <w:rFonts w:ascii="Times New Roman" w:hAnsi="Times New Roman" w:cs="Times New Roman"/>
                <w:b/>
                <w:bCs/>
              </w:rPr>
              <w:t>Target</w:t>
            </w:r>
          </w:p>
        </w:tc>
      </w:tr>
      <w:tr w:rsidR="007B4893" w:rsidRPr="001B23FB" w14:paraId="60846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8D09" w14:textId="77777777" w:rsidR="007B4893" w:rsidRPr="001B23FB" w:rsidRDefault="007B4893" w:rsidP="007B4893">
            <w:pPr>
              <w:rPr>
                <w:rFonts w:ascii="Times New Roman" w:hAnsi="Times New Roman" w:cs="Times New Roman"/>
              </w:rPr>
            </w:pPr>
            <w:r w:rsidRPr="001B23FB">
              <w:rPr>
                <w:rFonts w:ascii="Times New Roman" w:hAnsi="Times New Roman" w:cs="Times New Roman"/>
              </w:rPr>
              <w:t>Categorization Accuracy</w:t>
            </w:r>
          </w:p>
        </w:tc>
        <w:tc>
          <w:tcPr>
            <w:tcW w:w="0" w:type="auto"/>
            <w:vAlign w:val="center"/>
            <w:hideMark/>
          </w:tcPr>
          <w:p w14:paraId="23787DF2" w14:textId="77777777" w:rsidR="007B4893" w:rsidRPr="001B23FB" w:rsidRDefault="007B4893" w:rsidP="007B4893">
            <w:pPr>
              <w:rPr>
                <w:rFonts w:ascii="Times New Roman" w:hAnsi="Times New Roman" w:cs="Times New Roman"/>
              </w:rPr>
            </w:pPr>
            <w:r w:rsidRPr="001B23FB">
              <w:rPr>
                <w:rFonts w:ascii="Times New Roman" w:hAnsi="Times New Roman" w:cs="Times New Roman"/>
              </w:rPr>
              <w:t>≥95%</w:t>
            </w:r>
          </w:p>
        </w:tc>
      </w:tr>
      <w:tr w:rsidR="007B4893" w:rsidRPr="001B23FB" w14:paraId="642C0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8CD6" w14:textId="77777777" w:rsidR="007B4893" w:rsidRPr="001B23FB" w:rsidRDefault="007B4893" w:rsidP="007B4893">
            <w:pPr>
              <w:rPr>
                <w:rFonts w:ascii="Times New Roman" w:hAnsi="Times New Roman" w:cs="Times New Roman"/>
              </w:rPr>
            </w:pPr>
            <w:r w:rsidRPr="001B23FB">
              <w:rPr>
                <w:rFonts w:ascii="Times New Roman" w:hAnsi="Times New Roman" w:cs="Times New Roman"/>
              </w:rPr>
              <w:t>Routing Accuracy</w:t>
            </w:r>
          </w:p>
        </w:tc>
        <w:tc>
          <w:tcPr>
            <w:tcW w:w="0" w:type="auto"/>
            <w:vAlign w:val="center"/>
            <w:hideMark/>
          </w:tcPr>
          <w:p w14:paraId="1803C868" w14:textId="77777777" w:rsidR="007B4893" w:rsidRPr="001B23FB" w:rsidRDefault="007B4893" w:rsidP="007B4893">
            <w:pPr>
              <w:rPr>
                <w:rFonts w:ascii="Times New Roman" w:hAnsi="Times New Roman" w:cs="Times New Roman"/>
              </w:rPr>
            </w:pPr>
            <w:r w:rsidRPr="001B23FB">
              <w:rPr>
                <w:rFonts w:ascii="Times New Roman" w:hAnsi="Times New Roman" w:cs="Times New Roman"/>
              </w:rPr>
              <w:t>≥95%</w:t>
            </w:r>
          </w:p>
        </w:tc>
      </w:tr>
      <w:tr w:rsidR="007B4893" w:rsidRPr="001B23FB" w14:paraId="3EC07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CEAA" w14:textId="77777777" w:rsidR="007B4893" w:rsidRPr="001B23FB" w:rsidRDefault="007B4893" w:rsidP="007B4893">
            <w:pPr>
              <w:rPr>
                <w:rFonts w:ascii="Times New Roman" w:hAnsi="Times New Roman" w:cs="Times New Roman"/>
              </w:rPr>
            </w:pPr>
            <w:r w:rsidRPr="001B23FB">
              <w:rPr>
                <w:rFonts w:ascii="Times New Roman" w:hAnsi="Times New Roman" w:cs="Times New Roman"/>
              </w:rPr>
              <w:t>Priority Prediction Accuracy</w:t>
            </w:r>
          </w:p>
        </w:tc>
        <w:tc>
          <w:tcPr>
            <w:tcW w:w="0" w:type="auto"/>
            <w:vAlign w:val="center"/>
            <w:hideMark/>
          </w:tcPr>
          <w:p w14:paraId="6242FBBD" w14:textId="77777777" w:rsidR="007B4893" w:rsidRPr="001B23FB" w:rsidRDefault="007B4893" w:rsidP="007B4893">
            <w:pPr>
              <w:rPr>
                <w:rFonts w:ascii="Times New Roman" w:hAnsi="Times New Roman" w:cs="Times New Roman"/>
              </w:rPr>
            </w:pPr>
            <w:r w:rsidRPr="001B23FB">
              <w:rPr>
                <w:rFonts w:ascii="Times New Roman" w:hAnsi="Times New Roman" w:cs="Times New Roman"/>
              </w:rPr>
              <w:t>≥90%</w:t>
            </w:r>
          </w:p>
        </w:tc>
      </w:tr>
      <w:tr w:rsidR="007B4893" w:rsidRPr="001B23FB" w14:paraId="5E02F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05EA" w14:textId="77777777" w:rsidR="007B4893" w:rsidRPr="001B23FB" w:rsidRDefault="007B4893" w:rsidP="007B4893">
            <w:pPr>
              <w:rPr>
                <w:rFonts w:ascii="Times New Roman" w:hAnsi="Times New Roman" w:cs="Times New Roman"/>
              </w:rPr>
            </w:pPr>
            <w:r w:rsidRPr="001B23FB">
              <w:rPr>
                <w:rFonts w:ascii="Times New Roman" w:hAnsi="Times New Roman" w:cs="Times New Roman"/>
              </w:rPr>
              <w:t>Sentiment Accuracy</w:t>
            </w:r>
          </w:p>
        </w:tc>
        <w:tc>
          <w:tcPr>
            <w:tcW w:w="0" w:type="auto"/>
            <w:vAlign w:val="center"/>
            <w:hideMark/>
          </w:tcPr>
          <w:p w14:paraId="4CA7D77F" w14:textId="77777777" w:rsidR="007B4893" w:rsidRPr="001B23FB" w:rsidRDefault="007B4893" w:rsidP="007B4893">
            <w:pPr>
              <w:rPr>
                <w:rFonts w:ascii="Times New Roman" w:hAnsi="Times New Roman" w:cs="Times New Roman"/>
              </w:rPr>
            </w:pPr>
            <w:r w:rsidRPr="001B23FB">
              <w:rPr>
                <w:rFonts w:ascii="Times New Roman" w:hAnsi="Times New Roman" w:cs="Times New Roman"/>
              </w:rPr>
              <w:t>≥90%</w:t>
            </w:r>
          </w:p>
        </w:tc>
      </w:tr>
      <w:tr w:rsidR="007B4893" w:rsidRPr="001B23FB" w14:paraId="7F4F6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E0E9" w14:textId="77777777" w:rsidR="007B4893" w:rsidRPr="001B23FB" w:rsidRDefault="007B4893" w:rsidP="007B4893">
            <w:pPr>
              <w:rPr>
                <w:rFonts w:ascii="Times New Roman" w:hAnsi="Times New Roman" w:cs="Times New Roman"/>
              </w:rPr>
            </w:pPr>
            <w:r w:rsidRPr="001B23FB">
              <w:rPr>
                <w:rFonts w:ascii="Times New Roman" w:hAnsi="Times New Roman" w:cs="Times New Roman"/>
              </w:rPr>
              <w:t>SLA Prediction Accuracy</w:t>
            </w:r>
          </w:p>
        </w:tc>
        <w:tc>
          <w:tcPr>
            <w:tcW w:w="0" w:type="auto"/>
            <w:vAlign w:val="center"/>
            <w:hideMark/>
          </w:tcPr>
          <w:p w14:paraId="211009A9" w14:textId="77777777" w:rsidR="007B4893" w:rsidRPr="001B23FB" w:rsidRDefault="007B4893" w:rsidP="007B4893">
            <w:pPr>
              <w:rPr>
                <w:rFonts w:ascii="Times New Roman" w:hAnsi="Times New Roman" w:cs="Times New Roman"/>
              </w:rPr>
            </w:pPr>
            <w:r w:rsidRPr="001B23FB">
              <w:rPr>
                <w:rFonts w:ascii="Times New Roman" w:hAnsi="Times New Roman" w:cs="Times New Roman"/>
              </w:rPr>
              <w:t>≥95%</w:t>
            </w:r>
          </w:p>
        </w:tc>
      </w:tr>
    </w:tbl>
    <w:p w14:paraId="247CA961" w14:textId="77777777" w:rsidR="007B4893" w:rsidRPr="001B23FB" w:rsidRDefault="007B4893" w:rsidP="007B4893">
      <w:pPr>
        <w:rPr>
          <w:rFonts w:ascii="Times New Roman" w:hAnsi="Times New Roman" w:cs="Times New Roman"/>
        </w:rPr>
      </w:pPr>
      <w:r w:rsidRPr="001B23FB">
        <w:rPr>
          <w:rFonts w:ascii="Times New Roman" w:hAnsi="Times New Roman" w:cs="Times New Roman"/>
        </w:rPr>
        <w:pict w14:anchorId="730CA297">
          <v:rect id="_x0000_i1073" style="width:0;height:1.5pt" o:hralign="center" o:hrstd="t" o:hr="t" fillcolor="#a0a0a0" stroked="f"/>
        </w:pict>
      </w:r>
    </w:p>
    <w:p w14:paraId="5D7AA981" w14:textId="77777777" w:rsidR="007B4893" w:rsidRPr="001B23FB" w:rsidRDefault="007B4893" w:rsidP="007B4893">
      <w:pPr>
        <w:rPr>
          <w:rFonts w:ascii="Times New Roman" w:hAnsi="Times New Roman" w:cs="Times New Roman"/>
          <w:b/>
          <w:bCs/>
        </w:rPr>
      </w:pPr>
      <w:r w:rsidRPr="001B23FB">
        <w:rPr>
          <w:rFonts w:ascii="Times New Roman" w:hAnsi="Times New Roman" w:cs="Times New Roman"/>
          <w:b/>
          <w:bCs/>
        </w:rPr>
        <w:lastRenderedPageBreak/>
        <w:t>Validation Outcome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573"/>
        <w:gridCol w:w="2410"/>
        <w:gridCol w:w="3248"/>
      </w:tblGrid>
      <w:tr w:rsidR="007B4893" w:rsidRPr="001B23FB" w14:paraId="41933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5ADB4" w14:textId="77777777" w:rsidR="007B4893" w:rsidRPr="001B23FB" w:rsidRDefault="007B4893" w:rsidP="007B4893">
            <w:pPr>
              <w:rPr>
                <w:rFonts w:ascii="Times New Roman" w:hAnsi="Times New Roman" w:cs="Times New Roman"/>
              </w:rPr>
            </w:pPr>
            <w:r w:rsidRPr="001B23FB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A5A530" w14:textId="72B9398C" w:rsidR="007B4893" w:rsidRPr="001B23FB" w:rsidRDefault="007B4893" w:rsidP="007B4893">
            <w:pPr>
              <w:rPr>
                <w:rFonts w:ascii="Times New Roman" w:hAnsi="Times New Roman" w:cs="Times New Roman"/>
              </w:rPr>
            </w:pPr>
            <w:r w:rsidRPr="001B23FB">
              <w:rPr>
                <w:rFonts w:ascii="Times New Roman" w:hAnsi="Times New Roman" w:cs="Times New Roman"/>
              </w:rPr>
              <w:t xml:space="preserve">                                  </w:t>
            </w:r>
            <w:r w:rsidRPr="001B23FB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2CBEF143" w14:textId="640307DD" w:rsidR="007B4893" w:rsidRPr="001B23FB" w:rsidRDefault="007B4893" w:rsidP="007B4893">
            <w:pPr>
              <w:rPr>
                <w:rFonts w:ascii="Times New Roman" w:hAnsi="Times New Roman" w:cs="Times New Roman"/>
              </w:rPr>
            </w:pPr>
            <w:r w:rsidRPr="001B23FB">
              <w:rPr>
                <w:rFonts w:ascii="Times New Roman" w:hAnsi="Times New Roman" w:cs="Times New Roman"/>
              </w:rPr>
              <w:t xml:space="preserve">                                </w:t>
            </w:r>
            <w:r w:rsidRPr="001B23FB">
              <w:rPr>
                <w:rFonts w:ascii="Times New Roman" w:hAnsi="Times New Roman" w:cs="Times New Roman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343A747A" w14:textId="3C083B2F" w:rsidR="007B4893" w:rsidRPr="001B23FB" w:rsidRDefault="007B4893" w:rsidP="007B4893">
            <w:pPr>
              <w:rPr>
                <w:rFonts w:ascii="Times New Roman" w:hAnsi="Times New Roman" w:cs="Times New Roman"/>
              </w:rPr>
            </w:pPr>
            <w:r w:rsidRPr="001B23FB">
              <w:rPr>
                <w:rFonts w:ascii="Times New Roman" w:hAnsi="Times New Roman" w:cs="Times New Roman"/>
              </w:rPr>
              <w:t xml:space="preserve">                                       </w:t>
            </w:r>
            <w:r w:rsidRPr="001B23FB">
              <w:rPr>
                <w:rFonts w:ascii="Times New Roman" w:hAnsi="Times New Roman" w:cs="Times New Roman"/>
              </w:rPr>
              <w:t>Comments</w:t>
            </w:r>
          </w:p>
        </w:tc>
      </w:tr>
    </w:tbl>
    <w:p w14:paraId="469B774A" w14:textId="77777777" w:rsidR="00090554" w:rsidRPr="001B23FB" w:rsidRDefault="00090554">
      <w:pPr>
        <w:rPr>
          <w:rFonts w:ascii="Times New Roman" w:hAnsi="Times New Roman" w:cs="Times New Roman"/>
        </w:rPr>
      </w:pPr>
    </w:p>
    <w:sectPr w:rsidR="00090554" w:rsidRPr="001B2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93"/>
    <w:rsid w:val="00090554"/>
    <w:rsid w:val="001B23FB"/>
    <w:rsid w:val="007B4893"/>
    <w:rsid w:val="00E80477"/>
    <w:rsid w:val="00FC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F044D"/>
  <w15:chartTrackingRefBased/>
  <w15:docId w15:val="{2E722D5E-C3B3-410E-9E79-BB2D52CF2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177</Words>
  <Characters>1184</Characters>
  <Application>Microsoft Office Word</Application>
  <DocSecurity>0</DocSecurity>
  <Lines>84</Lines>
  <Paragraphs>56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2026-06-02T08:34:00Z</dcterms:created>
  <dcterms:modified xsi:type="dcterms:W3CDTF">2026-06-02T08:35:00Z</dcterms:modified>
</cp:coreProperties>
</file>