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6B30" w:rsidRDefault="00526B30">
      <w:pPr>
        <w:rPr>
          <w:rFonts w:ascii="Roboto" w:eastAsia="Roboto" w:hAnsi="Roboto" w:cs="Roboto"/>
          <w:b/>
          <w:sz w:val="20"/>
          <w:szCs w:val="20"/>
        </w:rPr>
      </w:pPr>
    </w:p>
    <w:p w14:paraId="00000002" w14:textId="2DBF3408" w:rsidR="00526B30" w:rsidRDefault="00C26525">
      <w:pPr>
        <w:jc w:val="center"/>
        <w:rPr>
          <w:rFonts w:ascii="Roboto" w:eastAsia="Roboto" w:hAnsi="Roboto" w:cs="Roboto"/>
          <w:b/>
          <w:sz w:val="48"/>
          <w:szCs w:val="48"/>
        </w:rPr>
      </w:pPr>
      <w:r>
        <w:rPr>
          <w:rFonts w:ascii="Roboto" w:eastAsia="Roboto" w:hAnsi="Roboto" w:cs="Roboto"/>
          <w:b/>
          <w:sz w:val="48"/>
          <w:szCs w:val="48"/>
        </w:rPr>
        <w:t xml:space="preserve">AWS </w:t>
      </w:r>
      <w:r w:rsidR="008B2C67">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526B30" w:rsidRDefault="00526B30">
      <w:pPr>
        <w:jc w:val="center"/>
        <w:rPr>
          <w:rFonts w:ascii="Roboto" w:eastAsia="Roboto" w:hAnsi="Roboto" w:cs="Roboto"/>
          <w:b/>
          <w:sz w:val="40"/>
          <w:szCs w:val="40"/>
        </w:rPr>
      </w:pPr>
    </w:p>
    <w:p w14:paraId="64D7B50A" w14:textId="69D3D984" w:rsidR="005C1FE8" w:rsidRDefault="005C1FE8" w:rsidP="005C1FE8">
      <w:pPr>
        <w:numPr>
          <w:ilvl w:val="0"/>
          <w:numId w:val="1"/>
        </w:numPr>
        <w:rPr>
          <w:rFonts w:ascii="Roboto" w:eastAsia="Roboto" w:hAnsi="Roboto" w:cs="Roboto"/>
          <w:sz w:val="28"/>
          <w:szCs w:val="28"/>
        </w:rPr>
      </w:pPr>
      <w:r w:rsidRPr="005C1FE8">
        <w:rPr>
          <w:rFonts w:ascii="Roboto" w:eastAsia="Roboto" w:hAnsi="Roboto" w:cs="Roboto"/>
          <w:sz w:val="28"/>
          <w:szCs w:val="28"/>
        </w:rPr>
        <w:t>Describe how to link numerous sites to a VPC</w:t>
      </w:r>
      <w:r>
        <w:rPr>
          <w:rFonts w:ascii="Roboto" w:eastAsia="Roboto" w:hAnsi="Roboto" w:cs="Roboto"/>
          <w:sz w:val="28"/>
          <w:szCs w:val="28"/>
        </w:rPr>
        <w:t>?</w:t>
      </w:r>
    </w:p>
    <w:p w14:paraId="7641B26B"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1: </w:t>
      </w:r>
      <w:hyperlink r:id="rId7" w:anchor="vpn-create-cgw" w:history="1">
        <w:r w:rsidRPr="00F8237F">
          <w:rPr>
            <w:rStyle w:val="Hyperlink"/>
            <w:rFonts w:ascii="inherit" w:hAnsi="inherit"/>
            <w:color w:val="auto"/>
            <w:u w:val="none"/>
          </w:rPr>
          <w:t>Create a customer gateway</w:t>
        </w:r>
      </w:hyperlink>
    </w:p>
    <w:p w14:paraId="5166A716"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2: </w:t>
      </w:r>
      <w:hyperlink r:id="rId8" w:anchor="vpn-create-target-gateway" w:history="1">
        <w:r w:rsidRPr="00F8237F">
          <w:rPr>
            <w:rStyle w:val="Hyperlink"/>
            <w:rFonts w:ascii="inherit" w:hAnsi="inherit"/>
            <w:color w:val="auto"/>
            <w:u w:val="none"/>
          </w:rPr>
          <w:t>Create a target gateway</w:t>
        </w:r>
      </w:hyperlink>
    </w:p>
    <w:p w14:paraId="6A24C657"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3: </w:t>
      </w:r>
      <w:hyperlink r:id="rId9" w:anchor="vpn-configure-route-tables" w:history="1">
        <w:r w:rsidRPr="00F8237F">
          <w:rPr>
            <w:rStyle w:val="Hyperlink"/>
            <w:rFonts w:ascii="inherit" w:hAnsi="inherit"/>
            <w:color w:val="auto"/>
            <w:u w:val="none"/>
          </w:rPr>
          <w:t>Configure routing</w:t>
        </w:r>
      </w:hyperlink>
    </w:p>
    <w:p w14:paraId="1FD9DF29"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4: </w:t>
      </w:r>
      <w:hyperlink r:id="rId10" w:anchor="vpn-configure-security-groups" w:history="1">
        <w:r w:rsidRPr="00F8237F">
          <w:rPr>
            <w:rStyle w:val="Hyperlink"/>
            <w:rFonts w:ascii="inherit" w:hAnsi="inherit"/>
            <w:color w:val="auto"/>
            <w:u w:val="none"/>
          </w:rPr>
          <w:t>Update your security group</w:t>
        </w:r>
      </w:hyperlink>
    </w:p>
    <w:p w14:paraId="0452DC6C"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5: </w:t>
      </w:r>
      <w:hyperlink r:id="rId11" w:anchor="vpn-create-vpn-connection" w:history="1">
        <w:r w:rsidRPr="00F8237F">
          <w:rPr>
            <w:rStyle w:val="Hyperlink"/>
            <w:rFonts w:ascii="inherit" w:hAnsi="inherit"/>
            <w:color w:val="auto"/>
            <w:u w:val="none"/>
          </w:rPr>
          <w:t>Create a Site-to-Site VPN connection</w:t>
        </w:r>
      </w:hyperlink>
    </w:p>
    <w:p w14:paraId="79DEDB5F"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6: </w:t>
      </w:r>
      <w:hyperlink r:id="rId12" w:anchor="vpn-download-config" w:history="1">
        <w:r w:rsidRPr="00F8237F">
          <w:rPr>
            <w:rStyle w:val="Hyperlink"/>
            <w:rFonts w:ascii="inherit" w:hAnsi="inherit"/>
            <w:color w:val="auto"/>
            <w:u w:val="none"/>
          </w:rPr>
          <w:t>Download the configuration file</w:t>
        </w:r>
      </w:hyperlink>
    </w:p>
    <w:p w14:paraId="7592B7EE" w14:textId="77777777" w:rsidR="00F8237F" w:rsidRPr="00F8237F" w:rsidRDefault="00F8237F" w:rsidP="00F8237F">
      <w:pPr>
        <w:pStyle w:val="NormalWeb"/>
        <w:numPr>
          <w:ilvl w:val="0"/>
          <w:numId w:val="3"/>
        </w:numPr>
        <w:shd w:val="clear" w:color="auto" w:fill="FFFFFF"/>
        <w:spacing w:before="0" w:beforeAutospacing="0" w:after="0" w:afterAutospacing="0" w:line="360" w:lineRule="atLeast"/>
        <w:rPr>
          <w:rFonts w:ascii="inherit" w:hAnsi="inherit"/>
        </w:rPr>
      </w:pPr>
      <w:r w:rsidRPr="00F8237F">
        <w:rPr>
          <w:rFonts w:ascii="inherit" w:hAnsi="inherit"/>
        </w:rPr>
        <w:t>Step 7: </w:t>
      </w:r>
      <w:hyperlink r:id="rId13" w:anchor="vpn-configure-customer-gateway-device" w:history="1">
        <w:r w:rsidRPr="00F8237F">
          <w:rPr>
            <w:rStyle w:val="Hyperlink"/>
            <w:rFonts w:ascii="inherit" w:hAnsi="inherit"/>
            <w:color w:val="auto"/>
            <w:u w:val="none"/>
          </w:rPr>
          <w:t>Configure the customer gateway device</w:t>
        </w:r>
      </w:hyperlink>
    </w:p>
    <w:p w14:paraId="7F4C7AC3" w14:textId="77777777" w:rsidR="00F8237F" w:rsidRDefault="00F8237F" w:rsidP="00F8237F">
      <w:pPr>
        <w:ind w:left="720"/>
        <w:rPr>
          <w:rFonts w:ascii="Roboto" w:eastAsia="Roboto" w:hAnsi="Roboto" w:cs="Roboto"/>
          <w:sz w:val="28"/>
          <w:szCs w:val="28"/>
        </w:rPr>
      </w:pPr>
    </w:p>
    <w:p w14:paraId="4249336C" w14:textId="5153E17F" w:rsidR="005C1FE8" w:rsidRDefault="005C1FE8" w:rsidP="005C1FE8">
      <w:pPr>
        <w:numPr>
          <w:ilvl w:val="0"/>
          <w:numId w:val="1"/>
        </w:numPr>
        <w:rPr>
          <w:rFonts w:ascii="Roboto" w:eastAsia="Roboto" w:hAnsi="Roboto" w:cs="Roboto"/>
          <w:sz w:val="28"/>
          <w:szCs w:val="28"/>
        </w:rPr>
      </w:pPr>
      <w:r w:rsidRPr="005C1FE8">
        <w:rPr>
          <w:rFonts w:ascii="Roboto" w:eastAsia="Roboto" w:hAnsi="Roboto" w:cs="Roboto"/>
          <w:sz w:val="28"/>
          <w:szCs w:val="28"/>
        </w:rPr>
        <w:t>What is the difference between EBS and Instance Store, and how do you explain it?</w:t>
      </w:r>
    </w:p>
    <w:p w14:paraId="4AF7175B" w14:textId="4838DF4E" w:rsidR="00F8237F" w:rsidRPr="004470E2" w:rsidRDefault="00F8237F" w:rsidP="00F8237F">
      <w:pPr>
        <w:ind w:left="360"/>
        <w:rPr>
          <w:rFonts w:ascii="Roboto" w:eastAsia="Roboto" w:hAnsi="Roboto" w:cs="Roboto"/>
          <w:sz w:val="24"/>
          <w:szCs w:val="24"/>
        </w:rPr>
      </w:pPr>
      <w:r w:rsidRPr="004470E2">
        <w:rPr>
          <w:rFonts w:ascii="Roboto" w:eastAsia="Roboto" w:hAnsi="Roboto" w:cs="Roboto"/>
          <w:color w:val="4F81BD" w:themeColor="accent1"/>
          <w:sz w:val="24"/>
          <w:szCs w:val="24"/>
        </w:rPr>
        <w:t xml:space="preserve">EBS </w:t>
      </w:r>
      <w:r w:rsidRPr="004470E2">
        <w:rPr>
          <w:rFonts w:ascii="Roboto" w:eastAsia="Roboto" w:hAnsi="Roboto" w:cs="Roboto"/>
          <w:sz w:val="24"/>
          <w:szCs w:val="24"/>
        </w:rPr>
        <w:t>volume is network attached drive which results in slow performance but data is persistent meaning even if you reboot the instance data will be there.</w:t>
      </w:r>
    </w:p>
    <w:p w14:paraId="48DB8BE7" w14:textId="3EC713B7" w:rsidR="00F8237F" w:rsidRPr="004470E2" w:rsidRDefault="00F8237F" w:rsidP="00F8237F">
      <w:pPr>
        <w:pStyle w:val="ListParagraph"/>
        <w:numPr>
          <w:ilvl w:val="0"/>
          <w:numId w:val="5"/>
        </w:numPr>
        <w:rPr>
          <w:rFonts w:ascii="Roboto" w:eastAsia="Roboto" w:hAnsi="Roboto" w:cs="Roboto"/>
          <w:sz w:val="24"/>
          <w:szCs w:val="24"/>
        </w:rPr>
      </w:pPr>
      <w:r w:rsidRPr="004470E2">
        <w:rPr>
          <w:rFonts w:ascii="Georgia" w:hAnsi="Georgia"/>
          <w:color w:val="292929"/>
          <w:spacing w:val="-1"/>
          <w:sz w:val="24"/>
          <w:szCs w:val="24"/>
          <w:shd w:val="clear" w:color="auto" w:fill="FFFFFF"/>
        </w:rPr>
        <w:t>Boot time is very fast usually less than a min</w:t>
      </w:r>
    </w:p>
    <w:p w14:paraId="470C3667" w14:textId="570D8768" w:rsidR="00F8237F" w:rsidRPr="004470E2" w:rsidRDefault="00F8237F" w:rsidP="00F8237F">
      <w:pPr>
        <w:pStyle w:val="ListParagraph"/>
        <w:numPr>
          <w:ilvl w:val="0"/>
          <w:numId w:val="5"/>
        </w:numPr>
        <w:rPr>
          <w:rFonts w:ascii="Roboto" w:eastAsia="Roboto" w:hAnsi="Roboto" w:cs="Roboto"/>
          <w:sz w:val="24"/>
          <w:szCs w:val="24"/>
        </w:rPr>
      </w:pPr>
      <w:r w:rsidRPr="004470E2">
        <w:rPr>
          <w:rFonts w:ascii="Georgia" w:hAnsi="Georgia"/>
          <w:color w:val="292929"/>
          <w:spacing w:val="-1"/>
          <w:sz w:val="24"/>
          <w:szCs w:val="24"/>
          <w:shd w:val="clear" w:color="auto" w:fill="FFFFFF"/>
        </w:rPr>
        <w:t>Can be selected as Root Volume and attached as additional volumes</w:t>
      </w:r>
    </w:p>
    <w:p w14:paraId="1258A4F9" w14:textId="13F96319" w:rsidR="00F8237F" w:rsidRPr="004470E2" w:rsidRDefault="00F8237F" w:rsidP="00F8237F">
      <w:pPr>
        <w:pStyle w:val="ListParagraph"/>
        <w:numPr>
          <w:ilvl w:val="0"/>
          <w:numId w:val="5"/>
        </w:numPr>
        <w:rPr>
          <w:rFonts w:ascii="Roboto" w:eastAsia="Roboto" w:hAnsi="Roboto" w:cs="Roboto"/>
          <w:sz w:val="24"/>
          <w:szCs w:val="24"/>
        </w:rPr>
      </w:pPr>
      <w:r w:rsidRPr="004470E2">
        <w:rPr>
          <w:rFonts w:ascii="Roboto" w:eastAsia="Roboto" w:hAnsi="Roboto" w:cs="Roboto"/>
          <w:sz w:val="24"/>
          <w:szCs w:val="24"/>
        </w:rPr>
        <w:t>EBS volume can be attached as additional volumes when the Instance is launched and even when the Instance is up and running.</w:t>
      </w:r>
    </w:p>
    <w:p w14:paraId="58BE52C7" w14:textId="77777777" w:rsidR="00F8237F" w:rsidRPr="00F8237F" w:rsidRDefault="00F8237F" w:rsidP="00F8237F">
      <w:pPr>
        <w:ind w:left="360"/>
        <w:rPr>
          <w:rFonts w:ascii="Roboto" w:eastAsia="Roboto" w:hAnsi="Roboto" w:cs="Roboto"/>
          <w:sz w:val="28"/>
          <w:szCs w:val="28"/>
        </w:rPr>
      </w:pPr>
    </w:p>
    <w:p w14:paraId="19FE9FBA" w14:textId="6F7A736E" w:rsidR="005C1FE8" w:rsidRPr="004470E2" w:rsidRDefault="00F8237F" w:rsidP="00F8237F">
      <w:pPr>
        <w:ind w:left="360"/>
        <w:rPr>
          <w:rFonts w:ascii="Roboto" w:eastAsia="Roboto" w:hAnsi="Roboto" w:cs="Roboto"/>
          <w:sz w:val="24"/>
          <w:szCs w:val="24"/>
        </w:rPr>
      </w:pPr>
      <w:r w:rsidRPr="004470E2">
        <w:rPr>
          <w:rFonts w:ascii="Roboto" w:eastAsia="Roboto" w:hAnsi="Roboto" w:cs="Roboto"/>
          <w:color w:val="4F81BD" w:themeColor="accent1"/>
          <w:sz w:val="24"/>
          <w:szCs w:val="24"/>
        </w:rPr>
        <w:t xml:space="preserve">Instance store </w:t>
      </w:r>
      <w:r w:rsidRPr="004470E2">
        <w:rPr>
          <w:rFonts w:ascii="Roboto" w:eastAsia="Roboto" w:hAnsi="Roboto" w:cs="Roboto"/>
          <w:sz w:val="24"/>
          <w:szCs w:val="24"/>
        </w:rPr>
        <w:t>instance store provides temporary block-level storage for your instance. This storage is located on disks that are physically attached to the host computer.</w:t>
      </w:r>
    </w:p>
    <w:p w14:paraId="47AB2FAF" w14:textId="2CC10801" w:rsidR="00F8237F" w:rsidRPr="004470E2" w:rsidRDefault="00F8237F" w:rsidP="00F8237F">
      <w:pPr>
        <w:pStyle w:val="ListParagraph"/>
        <w:numPr>
          <w:ilvl w:val="0"/>
          <w:numId w:val="4"/>
        </w:numPr>
        <w:rPr>
          <w:rFonts w:ascii="Roboto" w:eastAsia="Roboto" w:hAnsi="Roboto" w:cs="Roboto"/>
          <w:sz w:val="24"/>
          <w:szCs w:val="24"/>
        </w:rPr>
      </w:pPr>
      <w:r w:rsidRPr="004470E2">
        <w:rPr>
          <w:rFonts w:ascii="Georgia" w:hAnsi="Georgia"/>
          <w:color w:val="292929"/>
          <w:spacing w:val="-1"/>
          <w:sz w:val="24"/>
          <w:szCs w:val="24"/>
          <w:shd w:val="clear" w:color="auto" w:fill="FFFFFF"/>
        </w:rPr>
        <w:t>Boot time is slower then EBS</w:t>
      </w:r>
    </w:p>
    <w:p w14:paraId="045CE715" w14:textId="0AE1FB31" w:rsidR="00F8237F" w:rsidRPr="004470E2" w:rsidRDefault="00F8237F" w:rsidP="00F8237F">
      <w:pPr>
        <w:pStyle w:val="ListParagraph"/>
        <w:numPr>
          <w:ilvl w:val="0"/>
          <w:numId w:val="4"/>
        </w:numPr>
        <w:rPr>
          <w:rFonts w:ascii="Roboto" w:eastAsia="Roboto" w:hAnsi="Roboto" w:cs="Roboto"/>
          <w:sz w:val="24"/>
          <w:szCs w:val="24"/>
        </w:rPr>
      </w:pPr>
      <w:r w:rsidRPr="004470E2">
        <w:rPr>
          <w:rFonts w:ascii="Roboto" w:eastAsia="Roboto" w:hAnsi="Roboto" w:cs="Roboto"/>
          <w:sz w:val="24"/>
          <w:szCs w:val="24"/>
        </w:rPr>
        <w:t>Can be selected as Root Volume and attached as additional volumes</w:t>
      </w:r>
    </w:p>
    <w:p w14:paraId="1A6E50AF" w14:textId="45B167E5" w:rsidR="00F8237F" w:rsidRPr="004470E2" w:rsidRDefault="00F8237F" w:rsidP="00F8237F">
      <w:pPr>
        <w:pStyle w:val="ListParagraph"/>
        <w:numPr>
          <w:ilvl w:val="0"/>
          <w:numId w:val="4"/>
        </w:numPr>
        <w:rPr>
          <w:rFonts w:ascii="Roboto" w:eastAsia="Roboto" w:hAnsi="Roboto" w:cs="Roboto"/>
          <w:sz w:val="24"/>
          <w:szCs w:val="24"/>
        </w:rPr>
      </w:pPr>
      <w:r w:rsidRPr="004470E2">
        <w:rPr>
          <w:rFonts w:ascii="Roboto" w:eastAsia="Roboto" w:hAnsi="Roboto" w:cs="Roboto"/>
          <w:sz w:val="24"/>
          <w:szCs w:val="24"/>
        </w:rPr>
        <w:t>Instance store backed Instances can be of maximum 10GiB volume size</w:t>
      </w:r>
    </w:p>
    <w:p w14:paraId="41EB99ED" w14:textId="3D718CF1" w:rsidR="00F8237F" w:rsidRPr="004470E2" w:rsidRDefault="00F8237F" w:rsidP="00F8237F">
      <w:pPr>
        <w:pStyle w:val="ListParagraph"/>
        <w:numPr>
          <w:ilvl w:val="0"/>
          <w:numId w:val="4"/>
        </w:numPr>
        <w:rPr>
          <w:rFonts w:ascii="Roboto" w:eastAsia="Roboto" w:hAnsi="Roboto" w:cs="Roboto"/>
          <w:sz w:val="24"/>
          <w:szCs w:val="24"/>
        </w:rPr>
      </w:pPr>
      <w:r w:rsidRPr="004470E2">
        <w:rPr>
          <w:rFonts w:ascii="Roboto" w:eastAsia="Roboto" w:hAnsi="Roboto" w:cs="Roboto"/>
          <w:sz w:val="24"/>
          <w:szCs w:val="24"/>
        </w:rPr>
        <w:t>The data in an instance store persists only during the lifetime of its associated instance.</w:t>
      </w:r>
    </w:p>
    <w:p w14:paraId="78618E9D" w14:textId="77777777" w:rsidR="00F8237F" w:rsidRPr="005C1FE8" w:rsidRDefault="00F8237F" w:rsidP="005C1FE8">
      <w:pPr>
        <w:rPr>
          <w:rFonts w:ascii="Roboto" w:eastAsia="Roboto" w:hAnsi="Roboto" w:cs="Roboto"/>
          <w:sz w:val="28"/>
          <w:szCs w:val="28"/>
        </w:rPr>
      </w:pPr>
    </w:p>
    <w:p w14:paraId="0D469A91" w14:textId="231E381B" w:rsidR="005C1FE8" w:rsidRDefault="005C1FE8" w:rsidP="005C1FE8">
      <w:pPr>
        <w:numPr>
          <w:ilvl w:val="0"/>
          <w:numId w:val="1"/>
        </w:numPr>
        <w:rPr>
          <w:rFonts w:ascii="Roboto" w:eastAsia="Roboto" w:hAnsi="Roboto" w:cs="Roboto"/>
          <w:sz w:val="28"/>
          <w:szCs w:val="28"/>
        </w:rPr>
      </w:pPr>
      <w:r w:rsidRPr="005C1FE8">
        <w:rPr>
          <w:rFonts w:ascii="Roboto" w:eastAsia="Roboto" w:hAnsi="Roboto" w:cs="Roboto"/>
          <w:sz w:val="28"/>
          <w:szCs w:val="28"/>
        </w:rPr>
        <w:t>What are the different types of load balancers available in AWS?</w:t>
      </w:r>
    </w:p>
    <w:p w14:paraId="595B2FB6" w14:textId="5801F41E" w:rsidR="00F8237F" w:rsidRPr="004470E2" w:rsidRDefault="00F8237F" w:rsidP="00F8237F">
      <w:pPr>
        <w:numPr>
          <w:ilvl w:val="1"/>
          <w:numId w:val="1"/>
        </w:numPr>
        <w:rPr>
          <w:rFonts w:ascii="Roboto" w:eastAsia="Roboto" w:hAnsi="Roboto" w:cs="Roboto"/>
          <w:sz w:val="24"/>
          <w:szCs w:val="24"/>
        </w:rPr>
      </w:pPr>
      <w:r w:rsidRPr="004470E2">
        <w:rPr>
          <w:rFonts w:ascii="Roboto" w:eastAsia="Roboto" w:hAnsi="Roboto" w:cs="Roboto"/>
          <w:sz w:val="24"/>
          <w:szCs w:val="24"/>
        </w:rPr>
        <w:t>Application Load Balancer</w:t>
      </w:r>
    </w:p>
    <w:p w14:paraId="5DFEFB3D" w14:textId="01E07F44" w:rsidR="00F8237F" w:rsidRPr="004470E2" w:rsidRDefault="0073053B" w:rsidP="00F8237F">
      <w:pPr>
        <w:numPr>
          <w:ilvl w:val="1"/>
          <w:numId w:val="1"/>
        </w:numPr>
        <w:rPr>
          <w:rFonts w:ascii="Roboto" w:eastAsia="Roboto" w:hAnsi="Roboto" w:cs="Roboto"/>
          <w:sz w:val="24"/>
          <w:szCs w:val="24"/>
        </w:rPr>
      </w:pPr>
      <w:r w:rsidRPr="004470E2">
        <w:rPr>
          <w:rFonts w:ascii="Roboto" w:eastAsia="Roboto" w:hAnsi="Roboto" w:cs="Roboto"/>
          <w:sz w:val="24"/>
          <w:szCs w:val="24"/>
        </w:rPr>
        <w:t>Network Load Balancer</w:t>
      </w:r>
    </w:p>
    <w:p w14:paraId="1C7F0682" w14:textId="36AD9166" w:rsidR="0073053B" w:rsidRPr="004470E2" w:rsidRDefault="0073053B" w:rsidP="00F8237F">
      <w:pPr>
        <w:numPr>
          <w:ilvl w:val="1"/>
          <w:numId w:val="1"/>
        </w:numPr>
        <w:rPr>
          <w:rFonts w:ascii="Roboto" w:eastAsia="Roboto" w:hAnsi="Roboto" w:cs="Roboto"/>
          <w:sz w:val="24"/>
          <w:szCs w:val="24"/>
        </w:rPr>
      </w:pPr>
      <w:r w:rsidRPr="004470E2">
        <w:rPr>
          <w:rFonts w:ascii="Roboto" w:eastAsia="Roboto" w:hAnsi="Roboto" w:cs="Roboto"/>
          <w:sz w:val="24"/>
          <w:szCs w:val="24"/>
        </w:rPr>
        <w:t>Classic Load Balancer</w:t>
      </w:r>
    </w:p>
    <w:p w14:paraId="3BAFD7C3" w14:textId="6B2A2486" w:rsidR="0073053B" w:rsidRPr="004470E2" w:rsidRDefault="0073053B" w:rsidP="00F8237F">
      <w:pPr>
        <w:numPr>
          <w:ilvl w:val="1"/>
          <w:numId w:val="1"/>
        </w:numPr>
        <w:rPr>
          <w:rFonts w:ascii="Roboto" w:eastAsia="Roboto" w:hAnsi="Roboto" w:cs="Roboto"/>
          <w:sz w:val="24"/>
          <w:szCs w:val="24"/>
        </w:rPr>
      </w:pPr>
      <w:r w:rsidRPr="004470E2">
        <w:rPr>
          <w:rFonts w:ascii="Roboto" w:eastAsia="Roboto" w:hAnsi="Roboto" w:cs="Roboto"/>
          <w:sz w:val="24"/>
          <w:szCs w:val="24"/>
        </w:rPr>
        <w:t>Gateway Load Balancers</w:t>
      </w:r>
    </w:p>
    <w:p w14:paraId="2562C883" w14:textId="77777777" w:rsidR="005C1FE8" w:rsidRPr="005C1FE8" w:rsidRDefault="005C1FE8" w:rsidP="005C1FE8">
      <w:pPr>
        <w:rPr>
          <w:rFonts w:ascii="Roboto" w:eastAsia="Roboto" w:hAnsi="Roboto" w:cs="Roboto"/>
          <w:sz w:val="28"/>
          <w:szCs w:val="28"/>
        </w:rPr>
      </w:pPr>
    </w:p>
    <w:p w14:paraId="452A5673" w14:textId="4A7D17BF" w:rsidR="0073053B" w:rsidRDefault="0073053B" w:rsidP="0073053B">
      <w:pPr>
        <w:rPr>
          <w:rFonts w:ascii="Roboto" w:eastAsia="Roboto" w:hAnsi="Roboto" w:cs="Roboto"/>
          <w:sz w:val="28"/>
          <w:szCs w:val="28"/>
        </w:rPr>
      </w:pPr>
    </w:p>
    <w:p w14:paraId="3C04D1E7" w14:textId="77777777" w:rsidR="0073053B" w:rsidRPr="0073053B" w:rsidRDefault="0073053B" w:rsidP="0073053B">
      <w:pPr>
        <w:rPr>
          <w:rFonts w:ascii="Roboto" w:eastAsia="Roboto" w:hAnsi="Roboto" w:cs="Roboto"/>
          <w:sz w:val="28"/>
          <w:szCs w:val="28"/>
        </w:rPr>
      </w:pPr>
    </w:p>
    <w:p w14:paraId="68A46877" w14:textId="1FF56AC1" w:rsidR="005C1FE8" w:rsidRDefault="005C1FE8" w:rsidP="005C1FE8">
      <w:pPr>
        <w:numPr>
          <w:ilvl w:val="0"/>
          <w:numId w:val="1"/>
        </w:numPr>
        <w:rPr>
          <w:rFonts w:ascii="Roboto" w:eastAsia="Roboto" w:hAnsi="Roboto" w:cs="Roboto"/>
          <w:sz w:val="28"/>
          <w:szCs w:val="28"/>
        </w:rPr>
      </w:pPr>
      <w:r w:rsidRPr="005C1FE8">
        <w:rPr>
          <w:rFonts w:ascii="Roboto" w:eastAsia="Roboto" w:hAnsi="Roboto" w:cs="Roboto"/>
          <w:sz w:val="28"/>
          <w:szCs w:val="28"/>
        </w:rPr>
        <w:t>How does AWS IAM make a profit?</w:t>
      </w:r>
    </w:p>
    <w:p w14:paraId="250D2DCE" w14:textId="0B0089E9" w:rsidR="0073053B" w:rsidRPr="004470E2" w:rsidRDefault="0073053B" w:rsidP="0073053B">
      <w:pPr>
        <w:ind w:left="720"/>
        <w:rPr>
          <w:rFonts w:ascii="Roboto" w:eastAsia="Roboto" w:hAnsi="Roboto" w:cs="Roboto"/>
          <w:sz w:val="24"/>
          <w:szCs w:val="24"/>
        </w:rPr>
      </w:pPr>
      <w:r w:rsidRPr="004470E2">
        <w:rPr>
          <w:rFonts w:ascii="Roboto" w:eastAsia="Roboto" w:hAnsi="Roboto" w:cs="Roboto"/>
          <w:sz w:val="24"/>
          <w:szCs w:val="24"/>
        </w:rPr>
        <w:t>IAM is an AWS service that is offered at no additional charge. You will be charged only for the use of other AWS services by your users.</w:t>
      </w:r>
    </w:p>
    <w:p w14:paraId="358D3035" w14:textId="77777777" w:rsidR="005C1FE8" w:rsidRPr="004470E2" w:rsidRDefault="005C1FE8" w:rsidP="005C1FE8">
      <w:pPr>
        <w:rPr>
          <w:rFonts w:ascii="Roboto" w:eastAsia="Roboto" w:hAnsi="Roboto" w:cs="Roboto"/>
          <w:sz w:val="24"/>
          <w:szCs w:val="24"/>
        </w:rPr>
      </w:pPr>
    </w:p>
    <w:p w14:paraId="00000005" w14:textId="649C2739" w:rsidR="00526B30" w:rsidRDefault="005C1FE8" w:rsidP="005C1FE8">
      <w:pPr>
        <w:numPr>
          <w:ilvl w:val="0"/>
          <w:numId w:val="1"/>
        </w:numPr>
        <w:rPr>
          <w:rFonts w:ascii="Roboto" w:eastAsia="Roboto" w:hAnsi="Roboto" w:cs="Roboto"/>
          <w:sz w:val="28"/>
          <w:szCs w:val="28"/>
        </w:rPr>
      </w:pPr>
      <w:r w:rsidRPr="005C1FE8">
        <w:rPr>
          <w:rFonts w:ascii="Roboto" w:eastAsia="Roboto" w:hAnsi="Roboto" w:cs="Roboto"/>
          <w:sz w:val="28"/>
          <w:szCs w:val="28"/>
        </w:rPr>
        <w:t>Demonstrate the DynamoDB support mechanism.</w:t>
      </w:r>
    </w:p>
    <w:p w14:paraId="55999B16" w14:textId="00106962" w:rsidR="0073053B" w:rsidRPr="004470E2" w:rsidRDefault="0073053B" w:rsidP="0073053B">
      <w:pPr>
        <w:ind w:left="720"/>
        <w:rPr>
          <w:rFonts w:ascii="Roboto" w:eastAsia="Roboto" w:hAnsi="Roboto" w:cs="Roboto"/>
          <w:sz w:val="24"/>
          <w:szCs w:val="24"/>
        </w:rPr>
      </w:pPr>
      <w:r w:rsidRPr="004470E2">
        <w:rPr>
          <w:rFonts w:ascii="Roboto" w:eastAsia="Roboto" w:hAnsi="Roboto" w:cs="Roboto"/>
          <w:sz w:val="24"/>
          <w:szCs w:val="24"/>
        </w:rPr>
        <w:lastRenderedPageBreak/>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w:t>
      </w:r>
    </w:p>
    <w:p w14:paraId="10A774D3" w14:textId="37094EC4" w:rsidR="0073053B" w:rsidRPr="004470E2" w:rsidRDefault="0073053B" w:rsidP="0073053B">
      <w:pPr>
        <w:ind w:left="720"/>
        <w:rPr>
          <w:rFonts w:ascii="Roboto" w:eastAsia="Roboto" w:hAnsi="Roboto" w:cs="Roboto"/>
          <w:sz w:val="24"/>
          <w:szCs w:val="24"/>
        </w:rPr>
      </w:pPr>
      <w:r w:rsidRPr="004470E2">
        <w:rPr>
          <w:rFonts w:ascii="Roboto" w:eastAsia="Roboto" w:hAnsi="Roboto" w:cs="Roboto"/>
          <w:sz w:val="24"/>
          <w:szCs w:val="24"/>
        </w:rPr>
        <w:t>The following sections provide an overview of Amazon DynamoDB service components and how they interact.</w:t>
      </w:r>
    </w:p>
    <w:p w14:paraId="7B1F7F01" w14:textId="02584659" w:rsidR="0073053B" w:rsidRPr="004470E2" w:rsidRDefault="0073053B" w:rsidP="0073053B">
      <w:pPr>
        <w:ind w:left="720"/>
        <w:rPr>
          <w:rFonts w:ascii="Roboto" w:eastAsia="Roboto" w:hAnsi="Roboto" w:cs="Roboto"/>
          <w:sz w:val="24"/>
          <w:szCs w:val="24"/>
        </w:rPr>
      </w:pPr>
    </w:p>
    <w:p w14:paraId="389BB369" w14:textId="77777777" w:rsidR="0073053B" w:rsidRPr="004470E2"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Core Components of Amazon DynamoDB</w:t>
      </w:r>
    </w:p>
    <w:p w14:paraId="483EA00E" w14:textId="77777777" w:rsidR="0073053B" w:rsidRPr="004470E2"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DynamoDB API</w:t>
      </w:r>
    </w:p>
    <w:p w14:paraId="258F1BEB" w14:textId="77777777" w:rsidR="0073053B" w:rsidRPr="004470E2"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Naming Rules and Data Types</w:t>
      </w:r>
    </w:p>
    <w:p w14:paraId="7E2ED03F" w14:textId="77777777" w:rsidR="0073053B" w:rsidRPr="004470E2"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Read Consistency</w:t>
      </w:r>
      <w:bookmarkStart w:id="0" w:name="_GoBack"/>
      <w:bookmarkEnd w:id="0"/>
    </w:p>
    <w:p w14:paraId="64F804D5" w14:textId="77777777" w:rsidR="0073053B" w:rsidRPr="004470E2"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Read/Write Capacity Mode</w:t>
      </w:r>
    </w:p>
    <w:p w14:paraId="19DE5AA3" w14:textId="77777777" w:rsidR="0073053B" w:rsidRPr="004470E2"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Table Classes</w:t>
      </w:r>
    </w:p>
    <w:p w14:paraId="0F8F76E9" w14:textId="0A05FA24" w:rsidR="0073053B" w:rsidRDefault="0073053B" w:rsidP="0073053B">
      <w:pPr>
        <w:pStyle w:val="ListParagraph"/>
        <w:numPr>
          <w:ilvl w:val="0"/>
          <w:numId w:val="6"/>
        </w:numPr>
        <w:rPr>
          <w:rFonts w:ascii="Roboto" w:eastAsia="Roboto" w:hAnsi="Roboto" w:cs="Roboto"/>
          <w:sz w:val="24"/>
          <w:szCs w:val="24"/>
        </w:rPr>
      </w:pPr>
      <w:r w:rsidRPr="004470E2">
        <w:rPr>
          <w:rFonts w:ascii="Roboto" w:eastAsia="Roboto" w:hAnsi="Roboto" w:cs="Roboto"/>
          <w:sz w:val="24"/>
          <w:szCs w:val="24"/>
        </w:rPr>
        <w:t>Partitions and Data Distribution</w:t>
      </w:r>
    </w:p>
    <w:p w14:paraId="2259FFB0" w14:textId="77777777" w:rsidR="004470E2" w:rsidRPr="004470E2" w:rsidRDefault="004470E2" w:rsidP="004470E2">
      <w:pPr>
        <w:pStyle w:val="ListParagraph"/>
        <w:ind w:left="1440"/>
        <w:rPr>
          <w:rFonts w:ascii="Roboto" w:eastAsia="Roboto" w:hAnsi="Roboto" w:cs="Roboto"/>
          <w:sz w:val="24"/>
          <w:szCs w:val="24"/>
        </w:rPr>
      </w:pPr>
    </w:p>
    <w:p w14:paraId="1DCDFFBE" w14:textId="77777777" w:rsidR="0073053B" w:rsidRPr="004470E2" w:rsidRDefault="0073053B" w:rsidP="0073053B">
      <w:pPr>
        <w:rPr>
          <w:rFonts w:ascii="Roboto" w:eastAsia="Roboto" w:hAnsi="Roboto" w:cs="Roboto"/>
          <w:sz w:val="24"/>
          <w:szCs w:val="24"/>
        </w:rPr>
      </w:pPr>
      <w:r w:rsidRPr="004470E2">
        <w:rPr>
          <w:rFonts w:ascii="Roboto" w:eastAsia="Roboto" w:hAnsi="Roboto" w:cs="Roboto"/>
          <w:sz w:val="24"/>
          <w:szCs w:val="24"/>
        </w:rPr>
        <w:t>To use the Amazon DynamoDB web service:</w:t>
      </w:r>
    </w:p>
    <w:p w14:paraId="5657883C" w14:textId="77777777" w:rsidR="0073053B" w:rsidRPr="004470E2" w:rsidRDefault="0073053B" w:rsidP="0073053B">
      <w:pPr>
        <w:pStyle w:val="ListParagraph"/>
        <w:numPr>
          <w:ilvl w:val="0"/>
          <w:numId w:val="7"/>
        </w:numPr>
        <w:rPr>
          <w:rFonts w:ascii="Roboto" w:eastAsia="Roboto" w:hAnsi="Roboto" w:cs="Roboto"/>
          <w:sz w:val="24"/>
          <w:szCs w:val="24"/>
        </w:rPr>
      </w:pPr>
      <w:r w:rsidRPr="004470E2">
        <w:rPr>
          <w:rFonts w:ascii="Roboto" w:eastAsia="Roboto" w:hAnsi="Roboto" w:cs="Roboto"/>
          <w:sz w:val="24"/>
          <w:szCs w:val="24"/>
        </w:rPr>
        <w:t>Sign up for AWS.</w:t>
      </w:r>
    </w:p>
    <w:p w14:paraId="13FD636D" w14:textId="77777777" w:rsidR="0073053B" w:rsidRPr="004470E2" w:rsidRDefault="0073053B" w:rsidP="0073053B">
      <w:pPr>
        <w:pStyle w:val="ListParagraph"/>
        <w:numPr>
          <w:ilvl w:val="0"/>
          <w:numId w:val="7"/>
        </w:numPr>
        <w:rPr>
          <w:rFonts w:ascii="Roboto" w:eastAsia="Roboto" w:hAnsi="Roboto" w:cs="Roboto"/>
          <w:sz w:val="24"/>
          <w:szCs w:val="24"/>
        </w:rPr>
      </w:pPr>
      <w:r w:rsidRPr="004470E2">
        <w:rPr>
          <w:rFonts w:ascii="Roboto" w:eastAsia="Roboto" w:hAnsi="Roboto" w:cs="Roboto"/>
          <w:sz w:val="24"/>
          <w:szCs w:val="24"/>
        </w:rPr>
        <w:t>Get an AWS access key (used to access DynamoDB programmatically).</w:t>
      </w:r>
    </w:p>
    <w:p w14:paraId="6ACB1750" w14:textId="77777777" w:rsidR="0073053B" w:rsidRPr="0073053B" w:rsidRDefault="0073053B" w:rsidP="0073053B">
      <w:pPr>
        <w:rPr>
          <w:rFonts w:ascii="Roboto" w:eastAsia="Roboto" w:hAnsi="Roboto" w:cs="Roboto"/>
          <w:i/>
          <w:sz w:val="16"/>
          <w:szCs w:val="16"/>
        </w:rPr>
      </w:pPr>
      <w:r w:rsidRPr="0073053B">
        <w:rPr>
          <w:rFonts w:ascii="Roboto" w:eastAsia="Roboto" w:hAnsi="Roboto" w:cs="Roboto"/>
          <w:i/>
          <w:sz w:val="16"/>
          <w:szCs w:val="16"/>
        </w:rPr>
        <w:t>If you plan to interact with DynamoDB only through the AWS Management Console, you don't need an AWS access key, and you can skip ahead to Using the Console.</w:t>
      </w:r>
    </w:p>
    <w:p w14:paraId="60183E37" w14:textId="769D07BB" w:rsidR="0073053B" w:rsidRPr="004470E2" w:rsidRDefault="0073053B" w:rsidP="0073053B">
      <w:pPr>
        <w:pStyle w:val="ListParagraph"/>
        <w:numPr>
          <w:ilvl w:val="0"/>
          <w:numId w:val="7"/>
        </w:numPr>
        <w:rPr>
          <w:rFonts w:ascii="Roboto" w:eastAsia="Roboto" w:hAnsi="Roboto" w:cs="Roboto"/>
          <w:sz w:val="24"/>
          <w:szCs w:val="24"/>
        </w:rPr>
      </w:pPr>
      <w:r w:rsidRPr="004470E2">
        <w:rPr>
          <w:rFonts w:ascii="Roboto" w:eastAsia="Roboto" w:hAnsi="Roboto" w:cs="Roboto"/>
          <w:sz w:val="24"/>
          <w:szCs w:val="24"/>
        </w:rPr>
        <w:t>Configure your credentials (used to access DynamoDB programmatically).</w:t>
      </w:r>
    </w:p>
    <w:p w14:paraId="69B4D143" w14:textId="77777777" w:rsidR="0073053B" w:rsidRPr="0073053B" w:rsidRDefault="0073053B" w:rsidP="0073053B">
      <w:pPr>
        <w:rPr>
          <w:rFonts w:ascii="Roboto" w:eastAsia="Roboto" w:hAnsi="Roboto" w:cs="Roboto"/>
          <w:sz w:val="28"/>
          <w:szCs w:val="28"/>
        </w:rPr>
      </w:pPr>
    </w:p>
    <w:p w14:paraId="1F6D3138" w14:textId="77777777" w:rsidR="0073053B" w:rsidRPr="005C1FE8" w:rsidRDefault="0073053B" w:rsidP="0073053B">
      <w:pPr>
        <w:ind w:left="720"/>
        <w:rPr>
          <w:rFonts w:ascii="Roboto" w:eastAsia="Roboto" w:hAnsi="Roboto" w:cs="Roboto"/>
          <w:sz w:val="28"/>
          <w:szCs w:val="28"/>
        </w:rPr>
      </w:pPr>
    </w:p>
    <w:p w14:paraId="00000006" w14:textId="77777777" w:rsidR="00526B30" w:rsidRDefault="00526B30">
      <w:pPr>
        <w:rPr>
          <w:rFonts w:ascii="Roboto" w:eastAsia="Roboto" w:hAnsi="Roboto" w:cs="Roboto"/>
          <w:b/>
          <w:sz w:val="40"/>
          <w:szCs w:val="40"/>
        </w:rPr>
      </w:pPr>
    </w:p>
    <w:p w14:paraId="00000007" w14:textId="77777777" w:rsidR="00526B30" w:rsidRDefault="00526B30">
      <w:pPr>
        <w:rPr>
          <w:rFonts w:ascii="Roboto" w:eastAsia="Roboto" w:hAnsi="Roboto" w:cs="Roboto"/>
          <w:b/>
          <w:sz w:val="40"/>
          <w:szCs w:val="40"/>
        </w:rPr>
      </w:pPr>
    </w:p>
    <w:sectPr w:rsidR="00526B30">
      <w:headerReference w:type="default" r:id="rId14"/>
      <w:footerReference w:type="default" r:id="rId15"/>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11B8F" w14:textId="77777777" w:rsidR="00E14A5C" w:rsidRDefault="00E14A5C">
      <w:pPr>
        <w:spacing w:line="240" w:lineRule="auto"/>
      </w:pPr>
      <w:r>
        <w:separator/>
      </w:r>
    </w:p>
  </w:endnote>
  <w:endnote w:type="continuationSeparator" w:id="0">
    <w:p w14:paraId="6648EEC6" w14:textId="77777777" w:rsidR="00E14A5C" w:rsidRDefault="00E14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6B30" w:rsidRDefault="00526B30"/>
  <w:p w14:paraId="0000000C" w14:textId="77777777" w:rsidR="00526B30" w:rsidRDefault="00E14A5C">
    <w:r>
      <w:pict w14:anchorId="7BB545A2">
        <v:rect id="_x0000_i1026" style="width:0;height:1.5pt" o:hralign="center" o:hrstd="t" o:hr="t" fillcolor="#a0a0a0" stroked="f"/>
      </w:pict>
    </w:r>
  </w:p>
  <w:p w14:paraId="0000000D" w14:textId="77777777" w:rsidR="00526B30" w:rsidRDefault="00526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BEE39" w14:textId="77777777" w:rsidR="00E14A5C" w:rsidRDefault="00E14A5C">
      <w:pPr>
        <w:spacing w:line="240" w:lineRule="auto"/>
      </w:pPr>
      <w:r>
        <w:separator/>
      </w:r>
    </w:p>
  </w:footnote>
  <w:footnote w:type="continuationSeparator" w:id="0">
    <w:p w14:paraId="175D6E8E" w14:textId="77777777" w:rsidR="00E14A5C" w:rsidRDefault="00E14A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6B30" w:rsidRDefault="00526B30"/>
  <w:p w14:paraId="00000009" w14:textId="77777777" w:rsidR="00526B30" w:rsidRDefault="00E14A5C">
    <w:r>
      <w:pict w14:anchorId="05F3DB77">
        <v:rect id="_x0000_i1025" style="width:0;height:1.5pt" o:hralign="center" o:hrstd="t" o:hr="t" fillcolor="#a0a0a0" stroked="f"/>
      </w:pict>
    </w:r>
  </w:p>
  <w:p w14:paraId="0000000A" w14:textId="77777777" w:rsidR="00526B30" w:rsidRDefault="00E14A5C">
    <w:r>
      <w:pict w14:anchorId="1775A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7A26"/>
    <w:multiLevelType w:val="multilevel"/>
    <w:tmpl w:val="C5644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507AB6"/>
    <w:multiLevelType w:val="multilevel"/>
    <w:tmpl w:val="A93A866E"/>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8A65E6A"/>
    <w:multiLevelType w:val="multilevel"/>
    <w:tmpl w:val="A93A866E"/>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D027C52"/>
    <w:multiLevelType w:val="multilevel"/>
    <w:tmpl w:val="A93A866E"/>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9A65FF"/>
    <w:multiLevelType w:val="multilevel"/>
    <w:tmpl w:val="4FA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A0762"/>
    <w:multiLevelType w:val="hybridMultilevel"/>
    <w:tmpl w:val="F8161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A347CD"/>
    <w:multiLevelType w:val="hybridMultilevel"/>
    <w:tmpl w:val="39562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FB3687"/>
    <w:multiLevelType w:val="multilevel"/>
    <w:tmpl w:val="A93A866E"/>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4"/>
  </w:num>
  <w:num w:numId="3">
    <w:abstractNumId w:val="2"/>
  </w:num>
  <w:num w:numId="4">
    <w:abstractNumId w:val="1"/>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LYwNzAzNrewMLRU0lEKTi0uzszPAykwrAUATftOdiwAAAA="/>
  </w:docVars>
  <w:rsids>
    <w:rsidRoot w:val="00526B30"/>
    <w:rsid w:val="001A6E47"/>
    <w:rsid w:val="004470E2"/>
    <w:rsid w:val="00526B30"/>
    <w:rsid w:val="005C1FE8"/>
    <w:rsid w:val="0073053B"/>
    <w:rsid w:val="008B2C67"/>
    <w:rsid w:val="00C26525"/>
    <w:rsid w:val="00E14A5C"/>
    <w:rsid w:val="00F8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C96FAC"/>
  <w15:docId w15:val="{7A3E1947-6E58-4BA1-AEE8-5EC89CB2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1FE8"/>
    <w:pPr>
      <w:ind w:left="720"/>
      <w:contextualSpacing/>
    </w:pPr>
  </w:style>
  <w:style w:type="paragraph" w:styleId="NormalWeb">
    <w:name w:val="Normal (Web)"/>
    <w:basedOn w:val="Normal"/>
    <w:uiPriority w:val="99"/>
    <w:semiHidden/>
    <w:unhideWhenUsed/>
    <w:rsid w:val="00F823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F82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17248">
      <w:bodyDiv w:val="1"/>
      <w:marLeft w:val="0"/>
      <w:marRight w:val="0"/>
      <w:marTop w:val="0"/>
      <w:marBottom w:val="0"/>
      <w:divBdr>
        <w:top w:val="none" w:sz="0" w:space="0" w:color="auto"/>
        <w:left w:val="none" w:sz="0" w:space="0" w:color="auto"/>
        <w:bottom w:val="none" w:sz="0" w:space="0" w:color="auto"/>
        <w:right w:val="none" w:sz="0" w:space="0" w:color="auto"/>
      </w:divBdr>
    </w:div>
    <w:div w:id="544178021">
      <w:bodyDiv w:val="1"/>
      <w:marLeft w:val="0"/>
      <w:marRight w:val="0"/>
      <w:marTop w:val="0"/>
      <w:marBottom w:val="0"/>
      <w:divBdr>
        <w:top w:val="none" w:sz="0" w:space="0" w:color="auto"/>
        <w:left w:val="none" w:sz="0" w:space="0" w:color="auto"/>
        <w:bottom w:val="none" w:sz="0" w:space="0" w:color="auto"/>
        <w:right w:val="none" w:sz="0" w:space="0" w:color="auto"/>
      </w:divBdr>
    </w:div>
    <w:div w:id="1129665511">
      <w:bodyDiv w:val="1"/>
      <w:marLeft w:val="0"/>
      <w:marRight w:val="0"/>
      <w:marTop w:val="0"/>
      <w:marBottom w:val="0"/>
      <w:divBdr>
        <w:top w:val="none" w:sz="0" w:space="0" w:color="auto"/>
        <w:left w:val="none" w:sz="0" w:space="0" w:color="auto"/>
        <w:bottom w:val="none" w:sz="0" w:space="0" w:color="auto"/>
        <w:right w:val="none" w:sz="0" w:space="0" w:color="auto"/>
      </w:divBdr>
      <w:divsChild>
        <w:div w:id="1559324294">
          <w:marLeft w:val="0"/>
          <w:marRight w:val="0"/>
          <w:marTop w:val="0"/>
          <w:marBottom w:val="240"/>
          <w:divBdr>
            <w:top w:val="none" w:sz="0" w:space="0" w:color="auto"/>
            <w:left w:val="none" w:sz="0" w:space="0" w:color="auto"/>
            <w:bottom w:val="none" w:sz="0" w:space="0" w:color="auto"/>
            <w:right w:val="none" w:sz="0" w:space="0" w:color="auto"/>
          </w:divBdr>
          <w:divsChild>
            <w:div w:id="667562333">
              <w:marLeft w:val="0"/>
              <w:marRight w:val="0"/>
              <w:marTop w:val="0"/>
              <w:marBottom w:val="0"/>
              <w:divBdr>
                <w:top w:val="none" w:sz="0" w:space="0" w:color="auto"/>
                <w:left w:val="none" w:sz="0" w:space="0" w:color="auto"/>
                <w:bottom w:val="none" w:sz="0" w:space="0" w:color="auto"/>
                <w:right w:val="none" w:sz="0" w:space="0" w:color="auto"/>
              </w:divBdr>
              <w:divsChild>
                <w:div w:id="1707833133">
                  <w:marLeft w:val="0"/>
                  <w:marRight w:val="0"/>
                  <w:marTop w:val="0"/>
                  <w:marBottom w:val="0"/>
                  <w:divBdr>
                    <w:top w:val="none" w:sz="0" w:space="0" w:color="auto"/>
                    <w:left w:val="none" w:sz="0" w:space="0" w:color="auto"/>
                    <w:bottom w:val="none" w:sz="0" w:space="0" w:color="auto"/>
                    <w:right w:val="none" w:sz="0" w:space="0" w:color="auto"/>
                  </w:divBdr>
                </w:div>
                <w:div w:id="3593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n/latest/s2svpn/SetUpVPNConnections.html" TargetMode="External"/><Relationship Id="rId13" Type="http://schemas.openxmlformats.org/officeDocument/2006/relationships/hyperlink" Target="https://docs.aws.amazon.com/vpn/latest/s2svpn/SetUpVPNConnections.html" TargetMode="External"/><Relationship Id="rId3" Type="http://schemas.openxmlformats.org/officeDocument/2006/relationships/settings" Target="settings.xml"/><Relationship Id="rId7" Type="http://schemas.openxmlformats.org/officeDocument/2006/relationships/hyperlink" Target="https://docs.aws.amazon.com/vpn/latest/s2svpn/SetUpVPNConnections.html" TargetMode="External"/><Relationship Id="rId12" Type="http://schemas.openxmlformats.org/officeDocument/2006/relationships/hyperlink" Target="https://docs.aws.amazon.com/vpn/latest/s2svpn/SetUpVPNConnec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vpn/latest/s2svpn/SetUpVPNConnection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ws.amazon.com/vpn/latest/s2svpn/SetUpVPNConnections.html" TargetMode="External"/><Relationship Id="rId4" Type="http://schemas.openxmlformats.org/officeDocument/2006/relationships/webSettings" Target="webSettings.xml"/><Relationship Id="rId9" Type="http://schemas.openxmlformats.org/officeDocument/2006/relationships/hyperlink" Target="https://docs.aws.amazon.com/vpn/latest/s2svpn/SetUpVPNConnection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Dhameliya, Vijaykumar</cp:lastModifiedBy>
  <cp:revision>5</cp:revision>
  <dcterms:created xsi:type="dcterms:W3CDTF">2021-12-03T14:04:00Z</dcterms:created>
  <dcterms:modified xsi:type="dcterms:W3CDTF">2022-02-20T09:29:00Z</dcterms:modified>
</cp:coreProperties>
</file>