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A5" w:rsidRPr="00675B2B" w:rsidRDefault="00055FDF" w:rsidP="00F273E4">
      <w:pPr>
        <w:pStyle w:val="Title"/>
      </w:pPr>
      <w:bookmarkStart w:id="0" w:name="_Toc504282523"/>
      <w:r>
        <w:t>Technical Specification</w:t>
      </w:r>
    </w:p>
    <w:p w:rsidR="00055FDF" w:rsidRPr="00BB4504" w:rsidRDefault="00055FDF" w:rsidP="00F273E4">
      <w:pPr>
        <w:pStyle w:val="Subject"/>
      </w:pPr>
      <w:r>
        <w:t>[</w:t>
      </w:r>
      <w:r w:rsidR="00EB072B">
        <w:t xml:space="preserve">Retail Analytics </w:t>
      </w:r>
      <w:r w:rsidR="00F02533">
        <w:t>–</w:t>
      </w:r>
      <w:r w:rsidR="00EB072B">
        <w:t xml:space="preserve"> </w:t>
      </w:r>
      <w:r w:rsidR="00F02533">
        <w:t>Churn Prediction</w:t>
      </w:r>
      <w:r>
        <w:t>]</w:t>
      </w:r>
    </w:p>
    <w:p w:rsidR="00055FDF" w:rsidRDefault="00055FDF" w:rsidP="00F273E4"/>
    <w:p w:rsidR="00055FDF" w:rsidRDefault="00055FDF" w:rsidP="00F273E4"/>
    <w:p w:rsidR="00055FDF" w:rsidRDefault="00055FDF" w:rsidP="00F273E4"/>
    <w:p w:rsidR="00055FDF" w:rsidRPr="005D6355" w:rsidRDefault="00055FDF" w:rsidP="00F273E4">
      <w:pPr>
        <w:pStyle w:val="DocDetails"/>
      </w:pPr>
      <w:r w:rsidRPr="005D6355">
        <w:t xml:space="preserve">Author: </w:t>
      </w:r>
      <w:r w:rsidRPr="005D6355">
        <w:tab/>
      </w:r>
      <w:r>
        <w:t>[</w:t>
      </w:r>
      <w:r w:rsidR="00A27A9A">
        <w:t>Swarna Gupta</w:t>
      </w:r>
      <w:r w:rsidR="00EE7058">
        <w:t>, Vipul Gupta</w:t>
      </w:r>
      <w:r>
        <w:t>]</w:t>
      </w:r>
    </w:p>
    <w:p w:rsidR="00055FDF" w:rsidRPr="005D6355" w:rsidRDefault="00055FDF" w:rsidP="00F273E4">
      <w:pPr>
        <w:pStyle w:val="DocDetails"/>
      </w:pPr>
      <w:r w:rsidRPr="005D6355">
        <w:t xml:space="preserve">Date: </w:t>
      </w:r>
      <w:r w:rsidRPr="005D6355">
        <w:tab/>
      </w:r>
      <w:r>
        <w:t>[</w:t>
      </w:r>
      <w:r w:rsidR="00A27A9A">
        <w:t>Mar 10</w:t>
      </w:r>
      <w:r w:rsidR="00EB072B">
        <w:t>, 2016</w:t>
      </w:r>
      <w:r>
        <w:t>]</w:t>
      </w:r>
    </w:p>
    <w:p w:rsidR="00055FDF" w:rsidRDefault="00055FDF" w:rsidP="00F273E4">
      <w:pPr>
        <w:pStyle w:val="DocDetails"/>
      </w:pPr>
      <w:r w:rsidRPr="005D6355">
        <w:t xml:space="preserve">Version: </w:t>
      </w:r>
      <w:r w:rsidRPr="005D6355">
        <w:tab/>
      </w:r>
      <w:r>
        <w:t>[</w:t>
      </w:r>
      <w:r w:rsidR="004A1211">
        <w:t>Draft</w:t>
      </w:r>
      <w:r>
        <w:t>]</w:t>
      </w:r>
    </w:p>
    <w:p w:rsidR="00055FDF" w:rsidRDefault="00055FDF" w:rsidP="00F273E4"/>
    <w:p w:rsidR="00221CD4" w:rsidRDefault="00221CD4" w:rsidP="00F273E4">
      <w:pPr>
        <w:rPr>
          <w:rFonts w:eastAsia="MS Mincho"/>
          <w:snapToGrid w:val="0"/>
        </w:rPr>
      </w:pPr>
    </w:p>
    <w:p w:rsidR="00221CD4" w:rsidRPr="00CD4E56" w:rsidRDefault="00221CD4" w:rsidP="00F273E4">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F273E4">
      <w:pPr>
        <w:pStyle w:val="Heading"/>
      </w:pPr>
      <w:r w:rsidRPr="00D05D14">
        <w:t>Docume</w:t>
      </w:r>
      <w:r w:rsidRPr="00672D0F">
        <w:t>nt Control</w:t>
      </w:r>
    </w:p>
    <w:p w:rsidR="00221CD4" w:rsidRPr="00AD2DAC" w:rsidRDefault="00CD4E56" w:rsidP="00F273E4">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F273E4">
            <w:r w:rsidRPr="00AD2DAC">
              <w:t>Location</w:t>
            </w:r>
          </w:p>
        </w:tc>
      </w:tr>
      <w:tr w:rsidR="00CD4E56" w:rsidRPr="00AD2DAC" w:rsidTr="00C036F2">
        <w:tc>
          <w:tcPr>
            <w:tcW w:w="9889" w:type="dxa"/>
          </w:tcPr>
          <w:p w:rsidR="00CD4E56" w:rsidRPr="00AD2DAC" w:rsidRDefault="00E67C2B" w:rsidP="00F273E4">
            <w:hyperlink r:id="rId15" w:history="1">
              <w:r w:rsidR="00B14F44">
                <w:rPr>
                  <w:rStyle w:val="Hyperlink"/>
                  <w:lang w:val="en-IN"/>
                </w:rPr>
                <w:t>http://172.25.164.110:9000/OEG-MC/RFM-ANALYSIS</w:t>
              </w:r>
            </w:hyperlink>
          </w:p>
        </w:tc>
      </w:tr>
    </w:tbl>
    <w:p w:rsidR="000302E9" w:rsidRPr="00AD2DAC" w:rsidRDefault="000302E9" w:rsidP="00F273E4">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F273E4">
            <w:r w:rsidRPr="00AD2DAC">
              <w:t>Position</w:t>
            </w:r>
          </w:p>
        </w:tc>
        <w:tc>
          <w:tcPr>
            <w:tcW w:w="4394" w:type="dxa"/>
            <w:shd w:val="clear" w:color="auto" w:fill="DDD9C3"/>
          </w:tcPr>
          <w:p w:rsidR="000302E9" w:rsidRPr="00AD2DAC" w:rsidRDefault="000302E9" w:rsidP="00F273E4">
            <w:r w:rsidRPr="00AD2DAC">
              <w:t>Name</w:t>
            </w:r>
          </w:p>
        </w:tc>
        <w:tc>
          <w:tcPr>
            <w:tcW w:w="2977" w:type="dxa"/>
            <w:shd w:val="clear" w:color="auto" w:fill="DDD9C3"/>
          </w:tcPr>
          <w:p w:rsidR="000302E9" w:rsidRPr="00AD2DAC" w:rsidRDefault="000302E9" w:rsidP="00F273E4">
            <w:r w:rsidRPr="00AD2DAC">
              <w:t xml:space="preserve">Contact </w:t>
            </w:r>
            <w:r w:rsidR="000566F4">
              <w:t>n</w:t>
            </w:r>
            <w:r w:rsidRPr="00AD2DAC">
              <w:t>o</w:t>
            </w:r>
          </w:p>
        </w:tc>
      </w:tr>
      <w:tr w:rsidR="000302E9" w:rsidRPr="00AD2DAC" w:rsidTr="00C036F2">
        <w:tc>
          <w:tcPr>
            <w:tcW w:w="2518" w:type="dxa"/>
          </w:tcPr>
          <w:p w:rsidR="000302E9" w:rsidRDefault="004A1211" w:rsidP="00F273E4">
            <w:r>
              <w:t>SE</w:t>
            </w:r>
          </w:p>
          <w:p w:rsidR="00EE7058" w:rsidRPr="00AD2DAC" w:rsidRDefault="00EE7058" w:rsidP="00F273E4">
            <w:r>
              <w:t>SA</w:t>
            </w:r>
          </w:p>
        </w:tc>
        <w:tc>
          <w:tcPr>
            <w:tcW w:w="4394" w:type="dxa"/>
          </w:tcPr>
          <w:p w:rsidR="000302E9" w:rsidRDefault="002F2DD8" w:rsidP="00F273E4">
            <w:r>
              <w:t>Swarna Gupta</w:t>
            </w:r>
          </w:p>
          <w:p w:rsidR="00EE7058" w:rsidRPr="00AD2DAC" w:rsidRDefault="00EE7058" w:rsidP="00F273E4">
            <w:r>
              <w:t>Vipul Gupta</w:t>
            </w:r>
          </w:p>
        </w:tc>
        <w:tc>
          <w:tcPr>
            <w:tcW w:w="2977" w:type="dxa"/>
          </w:tcPr>
          <w:p w:rsidR="000302E9" w:rsidRDefault="00E459FF" w:rsidP="00F273E4">
            <w:r>
              <w:t>8148606736</w:t>
            </w:r>
          </w:p>
          <w:p w:rsidR="00EE7058" w:rsidRPr="00AD2DAC" w:rsidRDefault="00EE7058" w:rsidP="00EE7058">
            <w:r>
              <w:t>9999155296</w:t>
            </w:r>
          </w:p>
        </w:tc>
      </w:tr>
    </w:tbl>
    <w:p w:rsidR="00CD4E56" w:rsidRPr="00AD2DAC" w:rsidRDefault="00CD4E56" w:rsidP="00F273E4">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F273E4">
            <w:r w:rsidRPr="00AD2DAC">
              <w:t>Version</w:t>
            </w:r>
          </w:p>
        </w:tc>
        <w:tc>
          <w:tcPr>
            <w:tcW w:w="1337" w:type="dxa"/>
            <w:shd w:val="clear" w:color="auto" w:fill="DDD9C3"/>
          </w:tcPr>
          <w:p w:rsidR="00ED4057" w:rsidRPr="00AD2DAC" w:rsidRDefault="00ED4057" w:rsidP="00F273E4">
            <w:r w:rsidRPr="00AD2DAC">
              <w:t>Issue date</w:t>
            </w:r>
          </w:p>
        </w:tc>
        <w:tc>
          <w:tcPr>
            <w:tcW w:w="2032" w:type="dxa"/>
            <w:shd w:val="clear" w:color="auto" w:fill="DDD9C3"/>
          </w:tcPr>
          <w:p w:rsidR="00ED4057" w:rsidRPr="00AD2DAC" w:rsidRDefault="000566F4" w:rsidP="00F273E4">
            <w:r>
              <w:t>Author/</w:t>
            </w:r>
            <w:r w:rsidR="00ED4057" w:rsidRPr="00AD2DAC">
              <w:t>editor</w:t>
            </w:r>
          </w:p>
        </w:tc>
        <w:tc>
          <w:tcPr>
            <w:tcW w:w="5386" w:type="dxa"/>
            <w:shd w:val="clear" w:color="auto" w:fill="DDD9C3"/>
          </w:tcPr>
          <w:p w:rsidR="00ED4057" w:rsidRPr="00AD2DAC" w:rsidRDefault="00ED4057" w:rsidP="00F273E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4A1211" w:rsidP="00F273E4">
            <w:r>
              <w:t>DRAFT</w:t>
            </w:r>
          </w:p>
        </w:tc>
        <w:tc>
          <w:tcPr>
            <w:tcW w:w="1337" w:type="dxa"/>
          </w:tcPr>
          <w:p w:rsidR="00221CD4" w:rsidRPr="00AD2DAC" w:rsidRDefault="004A1211" w:rsidP="00F273E4">
            <w:r>
              <w:t>Feb 25, 2016</w:t>
            </w:r>
          </w:p>
        </w:tc>
        <w:tc>
          <w:tcPr>
            <w:tcW w:w="2032" w:type="dxa"/>
          </w:tcPr>
          <w:p w:rsidR="00221CD4" w:rsidRPr="00AD2DAC" w:rsidRDefault="002F2DD8" w:rsidP="00F273E4">
            <w:r>
              <w:t>Swarna Gupta</w:t>
            </w:r>
          </w:p>
        </w:tc>
        <w:tc>
          <w:tcPr>
            <w:tcW w:w="5386" w:type="dxa"/>
          </w:tcPr>
          <w:p w:rsidR="00221CD4" w:rsidRPr="00AD2DAC" w:rsidRDefault="004A1211" w:rsidP="00B91370">
            <w:r>
              <w:t xml:space="preserve">Draft version of </w:t>
            </w:r>
            <w:r w:rsidR="00B91370">
              <w:t>LTV</w:t>
            </w:r>
            <w:r>
              <w:t xml:space="preserve"> Module</w:t>
            </w:r>
          </w:p>
        </w:tc>
      </w:tr>
      <w:tr w:rsidR="00221CD4" w:rsidRPr="00AD2DAC" w:rsidTr="00C036F2">
        <w:tc>
          <w:tcPr>
            <w:tcW w:w="1134" w:type="dxa"/>
          </w:tcPr>
          <w:p w:rsidR="00221CD4" w:rsidRPr="00AD2DAC" w:rsidRDefault="00221CD4" w:rsidP="00F273E4"/>
        </w:tc>
        <w:tc>
          <w:tcPr>
            <w:tcW w:w="1337" w:type="dxa"/>
          </w:tcPr>
          <w:p w:rsidR="00221CD4" w:rsidRPr="00AD2DAC" w:rsidRDefault="00221CD4" w:rsidP="00F273E4"/>
        </w:tc>
        <w:tc>
          <w:tcPr>
            <w:tcW w:w="2032" w:type="dxa"/>
          </w:tcPr>
          <w:p w:rsidR="00221CD4" w:rsidRPr="00AD2DAC" w:rsidRDefault="00221CD4" w:rsidP="00F273E4"/>
        </w:tc>
        <w:tc>
          <w:tcPr>
            <w:tcW w:w="5386" w:type="dxa"/>
          </w:tcPr>
          <w:p w:rsidR="00221CD4" w:rsidRPr="00AD2DAC" w:rsidRDefault="00221CD4" w:rsidP="00F273E4"/>
        </w:tc>
      </w:tr>
    </w:tbl>
    <w:p w:rsidR="000302E9" w:rsidRPr="00AD2DAC" w:rsidRDefault="000302E9" w:rsidP="00F273E4">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F273E4">
            <w:r w:rsidRPr="00AD2DAC">
              <w:t>Version</w:t>
            </w:r>
          </w:p>
        </w:tc>
        <w:tc>
          <w:tcPr>
            <w:tcW w:w="1337" w:type="dxa"/>
            <w:shd w:val="clear" w:color="auto" w:fill="DDD9C3"/>
            <w:vAlign w:val="center"/>
          </w:tcPr>
          <w:p w:rsidR="000302E9" w:rsidRPr="00AD2DAC" w:rsidRDefault="000302E9" w:rsidP="00F273E4">
            <w:r w:rsidRPr="00AD2DAC">
              <w:t>Issue date</w:t>
            </w:r>
          </w:p>
        </w:tc>
        <w:tc>
          <w:tcPr>
            <w:tcW w:w="2032" w:type="dxa"/>
            <w:shd w:val="clear" w:color="auto" w:fill="DDD9C3"/>
            <w:vAlign w:val="center"/>
          </w:tcPr>
          <w:p w:rsidR="000302E9" w:rsidRPr="00AD2DAC" w:rsidRDefault="000302E9" w:rsidP="00F273E4">
            <w:r w:rsidRPr="00AD2DAC">
              <w:t>Name</w:t>
            </w:r>
          </w:p>
        </w:tc>
        <w:tc>
          <w:tcPr>
            <w:tcW w:w="3827" w:type="dxa"/>
            <w:shd w:val="clear" w:color="auto" w:fill="DDD9C3"/>
            <w:vAlign w:val="center"/>
          </w:tcPr>
          <w:p w:rsidR="000302E9" w:rsidRPr="00AD2DAC" w:rsidRDefault="000302E9" w:rsidP="00F273E4">
            <w:r w:rsidRPr="00AD2DAC">
              <w:t>Position</w:t>
            </w:r>
          </w:p>
        </w:tc>
        <w:tc>
          <w:tcPr>
            <w:tcW w:w="1559" w:type="dxa"/>
            <w:shd w:val="clear" w:color="auto" w:fill="DDD9C3"/>
          </w:tcPr>
          <w:p w:rsidR="000302E9" w:rsidRPr="00AD2DAC" w:rsidRDefault="00433610" w:rsidP="00F273E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F273E4"/>
        </w:tc>
        <w:tc>
          <w:tcPr>
            <w:tcW w:w="1337" w:type="dxa"/>
          </w:tcPr>
          <w:p w:rsidR="000302E9" w:rsidRPr="00AD2DAC" w:rsidRDefault="000302E9" w:rsidP="00F273E4"/>
        </w:tc>
        <w:tc>
          <w:tcPr>
            <w:tcW w:w="2032" w:type="dxa"/>
          </w:tcPr>
          <w:p w:rsidR="000302E9" w:rsidRPr="00AD2DAC" w:rsidRDefault="000302E9" w:rsidP="00F273E4"/>
        </w:tc>
        <w:tc>
          <w:tcPr>
            <w:tcW w:w="3827" w:type="dxa"/>
          </w:tcPr>
          <w:p w:rsidR="000302E9" w:rsidRPr="00AD2DAC" w:rsidRDefault="000302E9" w:rsidP="00F273E4"/>
        </w:tc>
        <w:tc>
          <w:tcPr>
            <w:tcW w:w="1559" w:type="dxa"/>
          </w:tcPr>
          <w:p w:rsidR="000302E9" w:rsidRPr="00AD2DAC" w:rsidRDefault="000302E9" w:rsidP="00F273E4"/>
        </w:tc>
      </w:tr>
      <w:tr w:rsidR="000302E9" w:rsidRPr="00AD2DAC" w:rsidTr="00C036F2">
        <w:tc>
          <w:tcPr>
            <w:tcW w:w="1134" w:type="dxa"/>
          </w:tcPr>
          <w:p w:rsidR="000302E9" w:rsidRPr="00AD2DAC" w:rsidRDefault="000302E9" w:rsidP="00F273E4"/>
        </w:tc>
        <w:tc>
          <w:tcPr>
            <w:tcW w:w="1337" w:type="dxa"/>
          </w:tcPr>
          <w:p w:rsidR="000302E9" w:rsidRPr="00AD2DAC" w:rsidRDefault="000302E9" w:rsidP="00F273E4"/>
        </w:tc>
        <w:tc>
          <w:tcPr>
            <w:tcW w:w="2032" w:type="dxa"/>
          </w:tcPr>
          <w:p w:rsidR="000302E9" w:rsidRPr="00AD2DAC" w:rsidRDefault="000302E9" w:rsidP="00F273E4"/>
        </w:tc>
        <w:tc>
          <w:tcPr>
            <w:tcW w:w="3827" w:type="dxa"/>
          </w:tcPr>
          <w:p w:rsidR="000302E9" w:rsidRPr="00AD2DAC" w:rsidRDefault="000302E9" w:rsidP="00F273E4"/>
        </w:tc>
        <w:tc>
          <w:tcPr>
            <w:tcW w:w="1559" w:type="dxa"/>
          </w:tcPr>
          <w:p w:rsidR="000302E9" w:rsidRPr="00AD2DAC" w:rsidRDefault="000302E9" w:rsidP="00F273E4"/>
        </w:tc>
      </w:tr>
      <w:tr w:rsidR="000302E9" w:rsidRPr="00AD2DAC" w:rsidTr="00C036F2">
        <w:tc>
          <w:tcPr>
            <w:tcW w:w="1134" w:type="dxa"/>
          </w:tcPr>
          <w:p w:rsidR="000302E9" w:rsidRPr="00AD2DAC" w:rsidRDefault="000302E9" w:rsidP="00F273E4"/>
        </w:tc>
        <w:tc>
          <w:tcPr>
            <w:tcW w:w="1337" w:type="dxa"/>
          </w:tcPr>
          <w:p w:rsidR="000302E9" w:rsidRPr="00AD2DAC" w:rsidRDefault="000302E9" w:rsidP="00F273E4"/>
        </w:tc>
        <w:tc>
          <w:tcPr>
            <w:tcW w:w="2032" w:type="dxa"/>
          </w:tcPr>
          <w:p w:rsidR="000302E9" w:rsidRPr="00AD2DAC" w:rsidRDefault="000302E9" w:rsidP="00F273E4"/>
        </w:tc>
        <w:tc>
          <w:tcPr>
            <w:tcW w:w="3827" w:type="dxa"/>
          </w:tcPr>
          <w:p w:rsidR="000302E9" w:rsidRPr="00AD2DAC" w:rsidRDefault="000302E9" w:rsidP="00F273E4"/>
        </w:tc>
        <w:tc>
          <w:tcPr>
            <w:tcW w:w="1559" w:type="dxa"/>
          </w:tcPr>
          <w:p w:rsidR="000302E9" w:rsidRPr="00AD2DAC" w:rsidRDefault="000302E9" w:rsidP="00F273E4"/>
        </w:tc>
      </w:tr>
    </w:tbl>
    <w:p w:rsidR="00CC4D8C" w:rsidRPr="00AD2DAC" w:rsidRDefault="00CD4E56" w:rsidP="00F273E4">
      <w:pPr>
        <w:rPr>
          <w:b/>
        </w:rPr>
      </w:pPr>
      <w:r w:rsidRPr="00AD2DAC">
        <w:rPr>
          <w:b/>
        </w:rPr>
        <w:t>Approvals</w:t>
      </w:r>
    </w:p>
    <w:p w:rsidR="004566D2" w:rsidRPr="005D6355" w:rsidRDefault="004566D2" w:rsidP="00F273E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F273E4">
            <w:r w:rsidRPr="00A9417D">
              <w:t>Version</w:t>
            </w:r>
          </w:p>
        </w:tc>
        <w:tc>
          <w:tcPr>
            <w:tcW w:w="1337" w:type="dxa"/>
            <w:shd w:val="clear" w:color="auto" w:fill="DDD9C3"/>
          </w:tcPr>
          <w:p w:rsidR="00234057" w:rsidRPr="00A9417D" w:rsidRDefault="00234057" w:rsidP="00F273E4">
            <w:r w:rsidRPr="00A9417D">
              <w:t>Issue date</w:t>
            </w:r>
          </w:p>
        </w:tc>
        <w:tc>
          <w:tcPr>
            <w:tcW w:w="2032" w:type="dxa"/>
            <w:shd w:val="clear" w:color="auto" w:fill="DDD9C3"/>
          </w:tcPr>
          <w:p w:rsidR="00234057" w:rsidRPr="00A9417D" w:rsidRDefault="00234057" w:rsidP="00F273E4">
            <w:r w:rsidRPr="00A9417D">
              <w:t>Name</w:t>
            </w:r>
          </w:p>
        </w:tc>
        <w:tc>
          <w:tcPr>
            <w:tcW w:w="3827" w:type="dxa"/>
            <w:shd w:val="clear" w:color="auto" w:fill="DDD9C3"/>
          </w:tcPr>
          <w:p w:rsidR="00234057" w:rsidRPr="00A9417D" w:rsidRDefault="00234057" w:rsidP="00F273E4">
            <w:r w:rsidRPr="00A9417D">
              <w:t>Position</w:t>
            </w:r>
          </w:p>
        </w:tc>
        <w:tc>
          <w:tcPr>
            <w:tcW w:w="1559" w:type="dxa"/>
            <w:shd w:val="clear" w:color="auto" w:fill="DDD9C3"/>
          </w:tcPr>
          <w:p w:rsidR="00234057" w:rsidRPr="00A9417D" w:rsidRDefault="00234057" w:rsidP="00F273E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F273E4"/>
        </w:tc>
        <w:tc>
          <w:tcPr>
            <w:tcW w:w="1337" w:type="dxa"/>
            <w:shd w:val="clear" w:color="auto" w:fill="auto"/>
          </w:tcPr>
          <w:p w:rsidR="00234057" w:rsidRPr="00AD2DAC" w:rsidRDefault="00234057" w:rsidP="00F273E4"/>
        </w:tc>
        <w:tc>
          <w:tcPr>
            <w:tcW w:w="2032" w:type="dxa"/>
            <w:shd w:val="clear" w:color="auto" w:fill="auto"/>
          </w:tcPr>
          <w:p w:rsidR="00234057" w:rsidRPr="00AD2DAC" w:rsidRDefault="00234057" w:rsidP="00F273E4"/>
        </w:tc>
        <w:tc>
          <w:tcPr>
            <w:tcW w:w="3827" w:type="dxa"/>
            <w:shd w:val="clear" w:color="auto" w:fill="auto"/>
          </w:tcPr>
          <w:p w:rsidR="00234057" w:rsidRPr="00AD2DAC" w:rsidRDefault="00234057" w:rsidP="00F273E4"/>
        </w:tc>
        <w:tc>
          <w:tcPr>
            <w:tcW w:w="1559" w:type="dxa"/>
            <w:shd w:val="clear" w:color="auto" w:fill="auto"/>
          </w:tcPr>
          <w:p w:rsidR="00234057" w:rsidRPr="00AD2DAC" w:rsidRDefault="00234057" w:rsidP="00F273E4"/>
        </w:tc>
      </w:tr>
      <w:tr w:rsidR="00576A3F" w:rsidRPr="00AD2DAC" w:rsidTr="00C036F2">
        <w:tc>
          <w:tcPr>
            <w:tcW w:w="1134" w:type="dxa"/>
            <w:shd w:val="clear" w:color="auto" w:fill="auto"/>
          </w:tcPr>
          <w:p w:rsidR="008915E1" w:rsidRPr="00AD2DAC" w:rsidRDefault="008915E1" w:rsidP="00F273E4"/>
        </w:tc>
        <w:tc>
          <w:tcPr>
            <w:tcW w:w="1337" w:type="dxa"/>
            <w:shd w:val="clear" w:color="auto" w:fill="auto"/>
          </w:tcPr>
          <w:p w:rsidR="008915E1" w:rsidRPr="00AD2DAC" w:rsidRDefault="008915E1" w:rsidP="00F273E4"/>
        </w:tc>
        <w:tc>
          <w:tcPr>
            <w:tcW w:w="2032" w:type="dxa"/>
            <w:shd w:val="clear" w:color="auto" w:fill="auto"/>
          </w:tcPr>
          <w:p w:rsidR="008915E1" w:rsidRPr="00AD2DAC" w:rsidRDefault="008915E1" w:rsidP="00F273E4"/>
        </w:tc>
        <w:tc>
          <w:tcPr>
            <w:tcW w:w="3827" w:type="dxa"/>
            <w:shd w:val="clear" w:color="auto" w:fill="auto"/>
          </w:tcPr>
          <w:p w:rsidR="008915E1" w:rsidRPr="00AD2DAC" w:rsidRDefault="008915E1" w:rsidP="00F273E4"/>
        </w:tc>
        <w:tc>
          <w:tcPr>
            <w:tcW w:w="1559" w:type="dxa"/>
            <w:shd w:val="clear" w:color="auto" w:fill="auto"/>
          </w:tcPr>
          <w:p w:rsidR="008915E1" w:rsidRPr="00AD2DAC" w:rsidRDefault="008915E1" w:rsidP="00F273E4"/>
        </w:tc>
      </w:tr>
    </w:tbl>
    <w:p w:rsidR="00221CD4" w:rsidRPr="007941D5" w:rsidRDefault="00221CD4" w:rsidP="00F273E4">
      <w:pPr>
        <w:pStyle w:val="Heading"/>
      </w:pPr>
      <w:r w:rsidRPr="00CD4E56">
        <w:br w:type="page"/>
      </w:r>
      <w:bookmarkStart w:id="1" w:name="_Toc165697481"/>
      <w:r w:rsidR="00EB22BE" w:rsidRPr="007941D5">
        <w:t>Table of Contents</w:t>
      </w:r>
    </w:p>
    <w:bookmarkEnd w:id="1" w:displacedByCustomXml="next"/>
    <w:bookmarkStart w:id="2" w:name="_Toc138486080" w:displacedByCustomXml="next"/>
    <w:bookmarkStart w:id="3" w:name="_Toc75329054" w:displacedByCustomXml="next"/>
    <w:bookmarkStart w:id="4" w:name="_Toc75320751" w:displacedByCustomXml="next"/>
    <w:sdt>
      <w:sdtPr>
        <w:rPr>
          <w:rFonts w:ascii="Arial" w:eastAsia="Times New Roman" w:hAnsi="Arial" w:cs="Times New Roman"/>
          <w:color w:val="auto"/>
          <w:sz w:val="20"/>
          <w:szCs w:val="20"/>
          <w:lang w:val="en-AU"/>
        </w:rPr>
        <w:id w:val="986213849"/>
        <w:docPartObj>
          <w:docPartGallery w:val="Table of Contents"/>
          <w:docPartUnique/>
        </w:docPartObj>
      </w:sdtPr>
      <w:sdtEndPr>
        <w:rPr>
          <w:b/>
          <w:bCs/>
          <w:noProof/>
        </w:rPr>
      </w:sdtEndPr>
      <w:sdtContent>
        <w:p w:rsidR="00FC48EF" w:rsidRDefault="00FC48EF">
          <w:pPr>
            <w:pStyle w:val="TOCHeading"/>
          </w:pPr>
          <w:r>
            <w:t>Table of Contents</w:t>
          </w:r>
        </w:p>
        <w:p w:rsidR="00FC48EF" w:rsidRDefault="00FC48EF">
          <w:pPr>
            <w:pStyle w:val="TOC1"/>
            <w:rPr>
              <w:rFonts w:asciiTheme="minorHAnsi" w:eastAsiaTheme="minorEastAsia" w:hAnsiTheme="minorHAnsi" w:cstheme="minorBidi"/>
              <w:b w:val="0"/>
              <w:caps w:val="0"/>
              <w:noProof/>
              <w:sz w:val="22"/>
              <w:szCs w:val="22"/>
              <w:lang w:val="en-IN" w:eastAsia="en-IN"/>
            </w:rPr>
          </w:pPr>
          <w:r>
            <w:fldChar w:fldCharType="begin"/>
          </w:r>
          <w:r>
            <w:instrText xml:space="preserve"> TOC \o "1-3" \h \z \u </w:instrText>
          </w:r>
          <w:r>
            <w:fldChar w:fldCharType="separate"/>
          </w:r>
          <w:hyperlink w:anchor="_Toc446348691" w:history="1">
            <w:r w:rsidRPr="00CA5B16">
              <w:rPr>
                <w:rStyle w:val="Hyperlink"/>
                <w:noProof/>
              </w:rPr>
              <w:t>1</w:t>
            </w:r>
            <w:r>
              <w:rPr>
                <w:rFonts w:asciiTheme="minorHAnsi" w:eastAsiaTheme="minorEastAsia" w:hAnsiTheme="minorHAnsi" w:cstheme="minorBidi"/>
                <w:b w:val="0"/>
                <w:caps w:val="0"/>
                <w:noProof/>
                <w:sz w:val="22"/>
                <w:szCs w:val="22"/>
                <w:lang w:val="en-IN" w:eastAsia="en-IN"/>
              </w:rPr>
              <w:tab/>
            </w:r>
            <w:r w:rsidRPr="00CA5B16">
              <w:rPr>
                <w:rStyle w:val="Hyperlink"/>
                <w:noProof/>
              </w:rPr>
              <w:t>INTRODUCTION</w:t>
            </w:r>
            <w:r>
              <w:rPr>
                <w:noProof/>
                <w:webHidden/>
              </w:rPr>
              <w:tab/>
            </w:r>
            <w:r>
              <w:rPr>
                <w:noProof/>
                <w:webHidden/>
              </w:rPr>
              <w:fldChar w:fldCharType="begin"/>
            </w:r>
            <w:r>
              <w:rPr>
                <w:noProof/>
                <w:webHidden/>
              </w:rPr>
              <w:instrText xml:space="preserve"> PAGEREF _Toc446348691 \h </w:instrText>
            </w:r>
            <w:r>
              <w:rPr>
                <w:noProof/>
                <w:webHidden/>
              </w:rPr>
            </w:r>
            <w:r>
              <w:rPr>
                <w:noProof/>
                <w:webHidden/>
              </w:rPr>
              <w:fldChar w:fldCharType="separate"/>
            </w:r>
            <w:r>
              <w:rPr>
                <w:noProof/>
                <w:webHidden/>
              </w:rPr>
              <w:t>4</w:t>
            </w:r>
            <w:r>
              <w:rPr>
                <w:noProof/>
                <w:webHidden/>
              </w:rPr>
              <w:fldChar w:fldCharType="end"/>
            </w:r>
          </w:hyperlink>
        </w:p>
        <w:p w:rsidR="00FC48EF" w:rsidRDefault="00E67C2B">
          <w:pPr>
            <w:pStyle w:val="TOC2"/>
            <w:rPr>
              <w:rFonts w:asciiTheme="minorHAnsi" w:eastAsiaTheme="minorEastAsia" w:hAnsiTheme="minorHAnsi" w:cstheme="minorBidi"/>
              <w:sz w:val="22"/>
              <w:szCs w:val="22"/>
              <w:lang w:val="en-IN" w:eastAsia="en-IN"/>
            </w:rPr>
          </w:pPr>
          <w:hyperlink w:anchor="_Toc446348692" w:history="1">
            <w:r w:rsidR="00FC48EF" w:rsidRPr="00CA5B16">
              <w:rPr>
                <w:rStyle w:val="Hyperlink"/>
              </w:rPr>
              <w:t>1.1</w:t>
            </w:r>
            <w:r w:rsidR="00FC48EF">
              <w:rPr>
                <w:rFonts w:asciiTheme="minorHAnsi" w:eastAsiaTheme="minorEastAsia" w:hAnsiTheme="minorHAnsi" w:cstheme="minorBidi"/>
                <w:sz w:val="22"/>
                <w:szCs w:val="22"/>
                <w:lang w:val="en-IN" w:eastAsia="en-IN"/>
              </w:rPr>
              <w:tab/>
            </w:r>
            <w:r w:rsidR="00FC48EF" w:rsidRPr="00CA5B16">
              <w:rPr>
                <w:rStyle w:val="Hyperlink"/>
              </w:rPr>
              <w:t>Objectives</w:t>
            </w:r>
            <w:r w:rsidR="00FC48EF">
              <w:rPr>
                <w:webHidden/>
              </w:rPr>
              <w:tab/>
            </w:r>
            <w:r w:rsidR="00FC48EF">
              <w:rPr>
                <w:webHidden/>
              </w:rPr>
              <w:fldChar w:fldCharType="begin"/>
            </w:r>
            <w:r w:rsidR="00FC48EF">
              <w:rPr>
                <w:webHidden/>
              </w:rPr>
              <w:instrText xml:space="preserve"> PAGEREF _Toc446348692 \h </w:instrText>
            </w:r>
            <w:r w:rsidR="00FC48EF">
              <w:rPr>
                <w:webHidden/>
              </w:rPr>
            </w:r>
            <w:r w:rsidR="00FC48EF">
              <w:rPr>
                <w:webHidden/>
              </w:rPr>
              <w:fldChar w:fldCharType="separate"/>
            </w:r>
            <w:r w:rsidR="00FC48EF">
              <w:rPr>
                <w:webHidden/>
              </w:rPr>
              <w:t>4</w:t>
            </w:r>
            <w:r w:rsidR="00FC48EF">
              <w:rPr>
                <w:webHidden/>
              </w:rPr>
              <w:fldChar w:fldCharType="end"/>
            </w:r>
          </w:hyperlink>
        </w:p>
        <w:p w:rsidR="00FC48EF" w:rsidRDefault="00E67C2B">
          <w:pPr>
            <w:pStyle w:val="TOC2"/>
            <w:rPr>
              <w:rFonts w:asciiTheme="minorHAnsi" w:eastAsiaTheme="minorEastAsia" w:hAnsiTheme="minorHAnsi" w:cstheme="minorBidi"/>
              <w:sz w:val="22"/>
              <w:szCs w:val="22"/>
              <w:lang w:val="en-IN" w:eastAsia="en-IN"/>
            </w:rPr>
          </w:pPr>
          <w:hyperlink w:anchor="_Toc446348693" w:history="1">
            <w:r w:rsidR="00FC48EF" w:rsidRPr="00CA5B16">
              <w:rPr>
                <w:rStyle w:val="Hyperlink"/>
              </w:rPr>
              <w:t>1.2</w:t>
            </w:r>
            <w:r w:rsidR="00FC48EF">
              <w:rPr>
                <w:rFonts w:asciiTheme="minorHAnsi" w:eastAsiaTheme="minorEastAsia" w:hAnsiTheme="minorHAnsi" w:cstheme="minorBidi"/>
                <w:sz w:val="22"/>
                <w:szCs w:val="22"/>
                <w:lang w:val="en-IN" w:eastAsia="en-IN"/>
              </w:rPr>
              <w:tab/>
            </w:r>
            <w:r w:rsidR="00FC48EF" w:rsidRPr="00CA5B16">
              <w:rPr>
                <w:rStyle w:val="Hyperlink"/>
              </w:rPr>
              <w:t>Scope</w:t>
            </w:r>
            <w:r w:rsidR="00FC48EF">
              <w:rPr>
                <w:webHidden/>
              </w:rPr>
              <w:tab/>
            </w:r>
            <w:r w:rsidR="00FC48EF">
              <w:rPr>
                <w:webHidden/>
              </w:rPr>
              <w:fldChar w:fldCharType="begin"/>
            </w:r>
            <w:r w:rsidR="00FC48EF">
              <w:rPr>
                <w:webHidden/>
              </w:rPr>
              <w:instrText xml:space="preserve"> PAGEREF _Toc446348693 \h </w:instrText>
            </w:r>
            <w:r w:rsidR="00FC48EF">
              <w:rPr>
                <w:webHidden/>
              </w:rPr>
            </w:r>
            <w:r w:rsidR="00FC48EF">
              <w:rPr>
                <w:webHidden/>
              </w:rPr>
              <w:fldChar w:fldCharType="separate"/>
            </w:r>
            <w:r w:rsidR="00FC48EF">
              <w:rPr>
                <w:webHidden/>
              </w:rPr>
              <w:t>4</w:t>
            </w:r>
            <w:r w:rsidR="00FC48EF">
              <w:rPr>
                <w:webHidden/>
              </w:rPr>
              <w:fldChar w:fldCharType="end"/>
            </w:r>
          </w:hyperlink>
        </w:p>
        <w:p w:rsidR="00FC48EF" w:rsidRDefault="00E67C2B">
          <w:pPr>
            <w:pStyle w:val="TOC1"/>
            <w:rPr>
              <w:rFonts w:asciiTheme="minorHAnsi" w:eastAsiaTheme="minorEastAsia" w:hAnsiTheme="minorHAnsi" w:cstheme="minorBidi"/>
              <w:b w:val="0"/>
              <w:caps w:val="0"/>
              <w:noProof/>
              <w:sz w:val="22"/>
              <w:szCs w:val="22"/>
              <w:lang w:val="en-IN" w:eastAsia="en-IN"/>
            </w:rPr>
          </w:pPr>
          <w:hyperlink w:anchor="_Toc446348694" w:history="1">
            <w:r w:rsidR="00FC48EF" w:rsidRPr="00CA5B16">
              <w:rPr>
                <w:rStyle w:val="Hyperlink"/>
                <w:noProof/>
              </w:rPr>
              <w:t>2</w:t>
            </w:r>
            <w:r w:rsidR="00FC48EF">
              <w:rPr>
                <w:rFonts w:asciiTheme="minorHAnsi" w:eastAsiaTheme="minorEastAsia" w:hAnsiTheme="minorHAnsi" w:cstheme="minorBidi"/>
                <w:b w:val="0"/>
                <w:caps w:val="0"/>
                <w:noProof/>
                <w:sz w:val="22"/>
                <w:szCs w:val="22"/>
                <w:lang w:val="en-IN" w:eastAsia="en-IN"/>
              </w:rPr>
              <w:tab/>
            </w:r>
            <w:r w:rsidR="00FC48EF" w:rsidRPr="00CA5B16">
              <w:rPr>
                <w:rStyle w:val="Hyperlink"/>
                <w:noProof/>
              </w:rPr>
              <w:t>Functionality</w:t>
            </w:r>
            <w:r w:rsidR="00FC48EF">
              <w:rPr>
                <w:noProof/>
                <w:webHidden/>
              </w:rPr>
              <w:tab/>
            </w:r>
            <w:r w:rsidR="00FC48EF">
              <w:rPr>
                <w:noProof/>
                <w:webHidden/>
              </w:rPr>
              <w:fldChar w:fldCharType="begin"/>
            </w:r>
            <w:r w:rsidR="00FC48EF">
              <w:rPr>
                <w:noProof/>
                <w:webHidden/>
              </w:rPr>
              <w:instrText xml:space="preserve"> PAGEREF _Toc446348694 \h </w:instrText>
            </w:r>
            <w:r w:rsidR="00FC48EF">
              <w:rPr>
                <w:noProof/>
                <w:webHidden/>
              </w:rPr>
            </w:r>
            <w:r w:rsidR="00FC48EF">
              <w:rPr>
                <w:noProof/>
                <w:webHidden/>
              </w:rPr>
              <w:fldChar w:fldCharType="separate"/>
            </w:r>
            <w:r w:rsidR="00FC48EF">
              <w:rPr>
                <w:noProof/>
                <w:webHidden/>
              </w:rPr>
              <w:t>4</w:t>
            </w:r>
            <w:r w:rsidR="00FC48EF">
              <w:rPr>
                <w:noProof/>
                <w:webHidden/>
              </w:rPr>
              <w:fldChar w:fldCharType="end"/>
            </w:r>
          </w:hyperlink>
        </w:p>
        <w:p w:rsidR="00FC48EF" w:rsidRDefault="00E67C2B">
          <w:pPr>
            <w:pStyle w:val="TOC2"/>
            <w:rPr>
              <w:rFonts w:asciiTheme="minorHAnsi" w:eastAsiaTheme="minorEastAsia" w:hAnsiTheme="minorHAnsi" w:cstheme="minorBidi"/>
              <w:sz w:val="22"/>
              <w:szCs w:val="22"/>
              <w:lang w:val="en-IN" w:eastAsia="en-IN"/>
            </w:rPr>
          </w:pPr>
          <w:hyperlink w:anchor="_Toc446348695" w:history="1">
            <w:r w:rsidR="00FC48EF" w:rsidRPr="00CA5B16">
              <w:rPr>
                <w:rStyle w:val="Hyperlink"/>
              </w:rPr>
              <w:t>2.1</w:t>
            </w:r>
            <w:r w:rsidR="00FC48EF">
              <w:rPr>
                <w:rFonts w:asciiTheme="minorHAnsi" w:eastAsiaTheme="minorEastAsia" w:hAnsiTheme="minorHAnsi" w:cstheme="minorBidi"/>
                <w:sz w:val="22"/>
                <w:szCs w:val="22"/>
                <w:lang w:val="en-IN" w:eastAsia="en-IN"/>
              </w:rPr>
              <w:tab/>
            </w:r>
            <w:r w:rsidR="00FC48EF" w:rsidRPr="00CA5B16">
              <w:rPr>
                <w:rStyle w:val="Hyperlink"/>
              </w:rPr>
              <w:t>Screenshots with explanation of each controls</w:t>
            </w:r>
            <w:r w:rsidR="00FC48EF">
              <w:rPr>
                <w:webHidden/>
              </w:rPr>
              <w:tab/>
            </w:r>
            <w:r w:rsidR="00FC48EF">
              <w:rPr>
                <w:webHidden/>
              </w:rPr>
              <w:fldChar w:fldCharType="begin"/>
            </w:r>
            <w:r w:rsidR="00FC48EF">
              <w:rPr>
                <w:webHidden/>
              </w:rPr>
              <w:instrText xml:space="preserve"> PAGEREF _Toc446348695 \h </w:instrText>
            </w:r>
            <w:r w:rsidR="00FC48EF">
              <w:rPr>
                <w:webHidden/>
              </w:rPr>
            </w:r>
            <w:r w:rsidR="00FC48EF">
              <w:rPr>
                <w:webHidden/>
              </w:rPr>
              <w:fldChar w:fldCharType="separate"/>
            </w:r>
            <w:r w:rsidR="00FC48EF">
              <w:rPr>
                <w:webHidden/>
              </w:rPr>
              <w:t>4</w:t>
            </w:r>
            <w:r w:rsidR="00FC48EF">
              <w:rPr>
                <w:webHidden/>
              </w:rPr>
              <w:fldChar w:fldCharType="end"/>
            </w:r>
          </w:hyperlink>
        </w:p>
        <w:p w:rsidR="00FC48EF" w:rsidRDefault="00E67C2B">
          <w:pPr>
            <w:pStyle w:val="TOC1"/>
            <w:rPr>
              <w:rFonts w:asciiTheme="minorHAnsi" w:eastAsiaTheme="minorEastAsia" w:hAnsiTheme="minorHAnsi" w:cstheme="minorBidi"/>
              <w:b w:val="0"/>
              <w:caps w:val="0"/>
              <w:noProof/>
              <w:sz w:val="22"/>
              <w:szCs w:val="22"/>
              <w:lang w:val="en-IN" w:eastAsia="en-IN"/>
            </w:rPr>
          </w:pPr>
          <w:hyperlink w:anchor="_Toc446348696" w:history="1">
            <w:r w:rsidR="00FC48EF" w:rsidRPr="00CA5B16">
              <w:rPr>
                <w:rStyle w:val="Hyperlink"/>
                <w:noProof/>
              </w:rPr>
              <w:t>3</w:t>
            </w:r>
            <w:r w:rsidR="00FC48EF">
              <w:rPr>
                <w:rFonts w:asciiTheme="minorHAnsi" w:eastAsiaTheme="minorEastAsia" w:hAnsiTheme="minorHAnsi" w:cstheme="minorBidi"/>
                <w:b w:val="0"/>
                <w:caps w:val="0"/>
                <w:noProof/>
                <w:sz w:val="22"/>
                <w:szCs w:val="22"/>
                <w:lang w:val="en-IN" w:eastAsia="en-IN"/>
              </w:rPr>
              <w:tab/>
            </w:r>
            <w:r w:rsidR="00FC48EF" w:rsidRPr="00CA5B16">
              <w:rPr>
                <w:rStyle w:val="Hyperlink"/>
                <w:noProof/>
              </w:rPr>
              <w:t>Architecture</w:t>
            </w:r>
            <w:r w:rsidR="00FC48EF">
              <w:rPr>
                <w:noProof/>
                <w:webHidden/>
              </w:rPr>
              <w:tab/>
            </w:r>
            <w:r w:rsidR="00FC48EF">
              <w:rPr>
                <w:noProof/>
                <w:webHidden/>
              </w:rPr>
              <w:fldChar w:fldCharType="begin"/>
            </w:r>
            <w:r w:rsidR="00FC48EF">
              <w:rPr>
                <w:noProof/>
                <w:webHidden/>
              </w:rPr>
              <w:instrText xml:space="preserve"> PAGEREF _Toc446348696 \h </w:instrText>
            </w:r>
            <w:r w:rsidR="00FC48EF">
              <w:rPr>
                <w:noProof/>
                <w:webHidden/>
              </w:rPr>
            </w:r>
            <w:r w:rsidR="00FC48EF">
              <w:rPr>
                <w:noProof/>
                <w:webHidden/>
              </w:rPr>
              <w:fldChar w:fldCharType="separate"/>
            </w:r>
            <w:r w:rsidR="00FC48EF">
              <w:rPr>
                <w:noProof/>
                <w:webHidden/>
              </w:rPr>
              <w:t>7</w:t>
            </w:r>
            <w:r w:rsidR="00FC48EF">
              <w:rPr>
                <w:noProof/>
                <w:webHidden/>
              </w:rPr>
              <w:fldChar w:fldCharType="end"/>
            </w:r>
          </w:hyperlink>
        </w:p>
        <w:p w:rsidR="00FC48EF" w:rsidRDefault="00E67C2B">
          <w:pPr>
            <w:pStyle w:val="TOC2"/>
            <w:rPr>
              <w:rFonts w:asciiTheme="minorHAnsi" w:eastAsiaTheme="minorEastAsia" w:hAnsiTheme="minorHAnsi" w:cstheme="minorBidi"/>
              <w:sz w:val="22"/>
              <w:szCs w:val="22"/>
              <w:lang w:val="en-IN" w:eastAsia="en-IN"/>
            </w:rPr>
          </w:pPr>
          <w:hyperlink w:anchor="_Toc446348697" w:history="1">
            <w:r w:rsidR="00FC48EF" w:rsidRPr="00CA5B16">
              <w:rPr>
                <w:rStyle w:val="Hyperlink"/>
              </w:rPr>
              <w:t>3.1</w:t>
            </w:r>
            <w:r w:rsidR="00FC48EF">
              <w:rPr>
                <w:rFonts w:asciiTheme="minorHAnsi" w:eastAsiaTheme="minorEastAsia" w:hAnsiTheme="minorHAnsi" w:cstheme="minorBidi"/>
                <w:sz w:val="22"/>
                <w:szCs w:val="22"/>
                <w:lang w:val="en-IN" w:eastAsia="en-IN"/>
              </w:rPr>
              <w:tab/>
            </w:r>
            <w:r w:rsidR="00FC48EF" w:rsidRPr="00CA5B16">
              <w:rPr>
                <w:rStyle w:val="Hyperlink"/>
              </w:rPr>
              <w:t>Architecture Overview</w:t>
            </w:r>
            <w:r w:rsidR="00FC48EF">
              <w:rPr>
                <w:webHidden/>
              </w:rPr>
              <w:tab/>
            </w:r>
            <w:r w:rsidR="00FC48EF">
              <w:rPr>
                <w:webHidden/>
              </w:rPr>
              <w:fldChar w:fldCharType="begin"/>
            </w:r>
            <w:r w:rsidR="00FC48EF">
              <w:rPr>
                <w:webHidden/>
              </w:rPr>
              <w:instrText xml:space="preserve"> PAGEREF _Toc446348697 \h </w:instrText>
            </w:r>
            <w:r w:rsidR="00FC48EF">
              <w:rPr>
                <w:webHidden/>
              </w:rPr>
            </w:r>
            <w:r w:rsidR="00FC48EF">
              <w:rPr>
                <w:webHidden/>
              </w:rPr>
              <w:fldChar w:fldCharType="separate"/>
            </w:r>
            <w:r w:rsidR="00FC48EF">
              <w:rPr>
                <w:webHidden/>
              </w:rPr>
              <w:t>7</w:t>
            </w:r>
            <w:r w:rsidR="00FC48EF">
              <w:rPr>
                <w:webHidden/>
              </w:rPr>
              <w:fldChar w:fldCharType="end"/>
            </w:r>
          </w:hyperlink>
        </w:p>
        <w:p w:rsidR="00FC48EF" w:rsidRDefault="00E67C2B">
          <w:pPr>
            <w:pStyle w:val="TOC2"/>
            <w:rPr>
              <w:rFonts w:asciiTheme="minorHAnsi" w:eastAsiaTheme="minorEastAsia" w:hAnsiTheme="minorHAnsi" w:cstheme="minorBidi"/>
              <w:sz w:val="22"/>
              <w:szCs w:val="22"/>
              <w:lang w:val="en-IN" w:eastAsia="en-IN"/>
            </w:rPr>
          </w:pPr>
          <w:hyperlink w:anchor="_Toc446348698" w:history="1">
            <w:r w:rsidR="00FC48EF" w:rsidRPr="00CA5B16">
              <w:rPr>
                <w:rStyle w:val="Hyperlink"/>
              </w:rPr>
              <w:t>3.2</w:t>
            </w:r>
            <w:r w:rsidR="00FC48EF">
              <w:rPr>
                <w:rFonts w:asciiTheme="minorHAnsi" w:eastAsiaTheme="minorEastAsia" w:hAnsiTheme="minorHAnsi" w:cstheme="minorBidi"/>
                <w:sz w:val="22"/>
                <w:szCs w:val="22"/>
                <w:lang w:val="en-IN" w:eastAsia="en-IN"/>
              </w:rPr>
              <w:tab/>
            </w:r>
            <w:r w:rsidR="00FC48EF" w:rsidRPr="00CA5B16">
              <w:rPr>
                <w:rStyle w:val="Hyperlink"/>
              </w:rPr>
              <w:t>Component Structure</w:t>
            </w:r>
            <w:r w:rsidR="00FC48EF">
              <w:rPr>
                <w:webHidden/>
              </w:rPr>
              <w:tab/>
            </w:r>
            <w:r w:rsidR="00FC48EF">
              <w:rPr>
                <w:webHidden/>
              </w:rPr>
              <w:fldChar w:fldCharType="begin"/>
            </w:r>
            <w:r w:rsidR="00FC48EF">
              <w:rPr>
                <w:webHidden/>
              </w:rPr>
              <w:instrText xml:space="preserve"> PAGEREF _Toc446348698 \h </w:instrText>
            </w:r>
            <w:r w:rsidR="00FC48EF">
              <w:rPr>
                <w:webHidden/>
              </w:rPr>
            </w:r>
            <w:r w:rsidR="00FC48EF">
              <w:rPr>
                <w:webHidden/>
              </w:rPr>
              <w:fldChar w:fldCharType="separate"/>
            </w:r>
            <w:r w:rsidR="00FC48EF">
              <w:rPr>
                <w:webHidden/>
              </w:rPr>
              <w:t>7</w:t>
            </w:r>
            <w:r w:rsidR="00FC48EF">
              <w:rPr>
                <w:webHidden/>
              </w:rPr>
              <w:fldChar w:fldCharType="end"/>
            </w:r>
          </w:hyperlink>
        </w:p>
        <w:p w:rsidR="00FC48EF" w:rsidRDefault="00E67C2B">
          <w:pPr>
            <w:pStyle w:val="TOC1"/>
            <w:rPr>
              <w:rFonts w:asciiTheme="minorHAnsi" w:eastAsiaTheme="minorEastAsia" w:hAnsiTheme="minorHAnsi" w:cstheme="minorBidi"/>
              <w:b w:val="0"/>
              <w:caps w:val="0"/>
              <w:noProof/>
              <w:sz w:val="22"/>
              <w:szCs w:val="22"/>
              <w:lang w:val="en-IN" w:eastAsia="en-IN"/>
            </w:rPr>
          </w:pPr>
          <w:hyperlink w:anchor="_Toc446348699" w:history="1">
            <w:r w:rsidR="00FC48EF" w:rsidRPr="00CA5B16">
              <w:rPr>
                <w:rStyle w:val="Hyperlink"/>
                <w:noProof/>
              </w:rPr>
              <w:t>4</w:t>
            </w:r>
            <w:r w:rsidR="00FC48EF">
              <w:rPr>
                <w:rFonts w:asciiTheme="minorHAnsi" w:eastAsiaTheme="minorEastAsia" w:hAnsiTheme="minorHAnsi" w:cstheme="minorBidi"/>
                <w:b w:val="0"/>
                <w:caps w:val="0"/>
                <w:noProof/>
                <w:sz w:val="22"/>
                <w:szCs w:val="22"/>
                <w:lang w:val="en-IN" w:eastAsia="en-IN"/>
              </w:rPr>
              <w:tab/>
            </w:r>
            <w:r w:rsidR="00FC48EF" w:rsidRPr="00CA5B16">
              <w:rPr>
                <w:rStyle w:val="Hyperlink"/>
                <w:noProof/>
              </w:rPr>
              <w:t>Design</w:t>
            </w:r>
            <w:r w:rsidR="00FC48EF">
              <w:rPr>
                <w:noProof/>
                <w:webHidden/>
              </w:rPr>
              <w:tab/>
            </w:r>
            <w:r w:rsidR="00FC48EF">
              <w:rPr>
                <w:noProof/>
                <w:webHidden/>
              </w:rPr>
              <w:fldChar w:fldCharType="begin"/>
            </w:r>
            <w:r w:rsidR="00FC48EF">
              <w:rPr>
                <w:noProof/>
                <w:webHidden/>
              </w:rPr>
              <w:instrText xml:space="preserve"> PAGEREF _Toc446348699 \h </w:instrText>
            </w:r>
            <w:r w:rsidR="00FC48EF">
              <w:rPr>
                <w:noProof/>
                <w:webHidden/>
              </w:rPr>
            </w:r>
            <w:r w:rsidR="00FC48EF">
              <w:rPr>
                <w:noProof/>
                <w:webHidden/>
              </w:rPr>
              <w:fldChar w:fldCharType="separate"/>
            </w:r>
            <w:r w:rsidR="00FC48EF">
              <w:rPr>
                <w:noProof/>
                <w:webHidden/>
              </w:rPr>
              <w:t>8</w:t>
            </w:r>
            <w:r w:rsidR="00FC48EF">
              <w:rPr>
                <w:noProof/>
                <w:webHidden/>
              </w:rPr>
              <w:fldChar w:fldCharType="end"/>
            </w:r>
          </w:hyperlink>
        </w:p>
        <w:p w:rsidR="00FC48EF" w:rsidRDefault="00E67C2B">
          <w:pPr>
            <w:pStyle w:val="TOC2"/>
            <w:rPr>
              <w:rFonts w:asciiTheme="minorHAnsi" w:eastAsiaTheme="minorEastAsia" w:hAnsiTheme="minorHAnsi" w:cstheme="minorBidi"/>
              <w:sz w:val="22"/>
              <w:szCs w:val="22"/>
              <w:lang w:val="en-IN" w:eastAsia="en-IN"/>
            </w:rPr>
          </w:pPr>
          <w:hyperlink w:anchor="_Toc446348700" w:history="1">
            <w:r w:rsidR="00FC48EF" w:rsidRPr="00CA5B16">
              <w:rPr>
                <w:rStyle w:val="Hyperlink"/>
              </w:rPr>
              <w:t>4.1</w:t>
            </w:r>
            <w:r w:rsidR="00FC48EF">
              <w:rPr>
                <w:rFonts w:asciiTheme="minorHAnsi" w:eastAsiaTheme="minorEastAsia" w:hAnsiTheme="minorHAnsi" w:cstheme="minorBidi"/>
                <w:sz w:val="22"/>
                <w:szCs w:val="22"/>
                <w:lang w:val="en-IN" w:eastAsia="en-IN"/>
              </w:rPr>
              <w:tab/>
            </w:r>
            <w:r w:rsidR="00FC48EF" w:rsidRPr="00CA5B16">
              <w:rPr>
                <w:rStyle w:val="Hyperlink"/>
              </w:rPr>
              <w:t>Data Dictionary</w:t>
            </w:r>
            <w:r w:rsidR="00FC48EF">
              <w:rPr>
                <w:webHidden/>
              </w:rPr>
              <w:tab/>
            </w:r>
            <w:r w:rsidR="00FC48EF">
              <w:rPr>
                <w:webHidden/>
              </w:rPr>
              <w:fldChar w:fldCharType="begin"/>
            </w:r>
            <w:r w:rsidR="00FC48EF">
              <w:rPr>
                <w:webHidden/>
              </w:rPr>
              <w:instrText xml:space="preserve"> PAGEREF _Toc446348700 \h </w:instrText>
            </w:r>
            <w:r w:rsidR="00FC48EF">
              <w:rPr>
                <w:webHidden/>
              </w:rPr>
            </w:r>
            <w:r w:rsidR="00FC48EF">
              <w:rPr>
                <w:webHidden/>
              </w:rPr>
              <w:fldChar w:fldCharType="separate"/>
            </w:r>
            <w:r w:rsidR="00FC48EF">
              <w:rPr>
                <w:webHidden/>
              </w:rPr>
              <w:t>8</w:t>
            </w:r>
            <w:r w:rsidR="00FC48EF">
              <w:rPr>
                <w:webHidden/>
              </w:rPr>
              <w:fldChar w:fldCharType="end"/>
            </w:r>
          </w:hyperlink>
        </w:p>
        <w:p w:rsidR="00FC48EF" w:rsidRDefault="00E67C2B">
          <w:pPr>
            <w:pStyle w:val="TOC1"/>
            <w:rPr>
              <w:rFonts w:asciiTheme="minorHAnsi" w:eastAsiaTheme="minorEastAsia" w:hAnsiTheme="minorHAnsi" w:cstheme="minorBidi"/>
              <w:b w:val="0"/>
              <w:caps w:val="0"/>
              <w:noProof/>
              <w:sz w:val="22"/>
              <w:szCs w:val="22"/>
              <w:lang w:val="en-IN" w:eastAsia="en-IN"/>
            </w:rPr>
          </w:pPr>
          <w:hyperlink w:anchor="_Toc446348701" w:history="1">
            <w:r w:rsidR="00FC48EF" w:rsidRPr="00CA5B16">
              <w:rPr>
                <w:rStyle w:val="Hyperlink"/>
                <w:noProof/>
              </w:rPr>
              <w:t>5</w:t>
            </w:r>
            <w:r w:rsidR="00FC48EF">
              <w:rPr>
                <w:rFonts w:asciiTheme="minorHAnsi" w:eastAsiaTheme="minorEastAsia" w:hAnsiTheme="minorHAnsi" w:cstheme="minorBidi"/>
                <w:b w:val="0"/>
                <w:caps w:val="0"/>
                <w:noProof/>
                <w:sz w:val="22"/>
                <w:szCs w:val="22"/>
                <w:lang w:val="en-IN" w:eastAsia="en-IN"/>
              </w:rPr>
              <w:tab/>
            </w:r>
            <w:r w:rsidR="00FC48EF" w:rsidRPr="00CA5B16">
              <w:rPr>
                <w:rStyle w:val="Hyperlink"/>
                <w:noProof/>
              </w:rPr>
              <w:t>CODE</w:t>
            </w:r>
            <w:r w:rsidR="00FC48EF">
              <w:rPr>
                <w:noProof/>
                <w:webHidden/>
              </w:rPr>
              <w:tab/>
            </w:r>
            <w:r w:rsidR="00FC48EF">
              <w:rPr>
                <w:noProof/>
                <w:webHidden/>
              </w:rPr>
              <w:fldChar w:fldCharType="begin"/>
            </w:r>
            <w:r w:rsidR="00FC48EF">
              <w:rPr>
                <w:noProof/>
                <w:webHidden/>
              </w:rPr>
              <w:instrText xml:space="preserve"> PAGEREF _Toc446348701 \h </w:instrText>
            </w:r>
            <w:r w:rsidR="00FC48EF">
              <w:rPr>
                <w:noProof/>
                <w:webHidden/>
              </w:rPr>
            </w:r>
            <w:r w:rsidR="00FC48EF">
              <w:rPr>
                <w:noProof/>
                <w:webHidden/>
              </w:rPr>
              <w:fldChar w:fldCharType="separate"/>
            </w:r>
            <w:r w:rsidR="00FC48EF">
              <w:rPr>
                <w:noProof/>
                <w:webHidden/>
              </w:rPr>
              <w:t>8</w:t>
            </w:r>
            <w:r w:rsidR="00FC48EF">
              <w:rPr>
                <w:noProof/>
                <w:webHidden/>
              </w:rPr>
              <w:fldChar w:fldCharType="end"/>
            </w:r>
          </w:hyperlink>
        </w:p>
        <w:p w:rsidR="00FC48EF" w:rsidRDefault="00FC48EF">
          <w:r>
            <w:rPr>
              <w:b/>
              <w:bCs/>
              <w:noProof/>
            </w:rPr>
            <w:fldChar w:fldCharType="end"/>
          </w:r>
        </w:p>
      </w:sdtContent>
    </w:sdt>
    <w:p w:rsidR="000B674B" w:rsidRDefault="000B674B" w:rsidP="00F273E4"/>
    <w:p w:rsidR="009779A5" w:rsidRDefault="00236DE5" w:rsidP="00F273E4">
      <w:pPr>
        <w:pStyle w:val="Heading1"/>
      </w:pPr>
      <w:r>
        <w:br w:type="page"/>
      </w:r>
      <w:bookmarkStart w:id="5" w:name="_Toc532359082"/>
      <w:bookmarkStart w:id="6" w:name="_Toc511466967"/>
      <w:bookmarkStart w:id="7" w:name="_Toc511190286"/>
      <w:bookmarkStart w:id="8" w:name="_Toc318012725"/>
      <w:bookmarkStart w:id="9" w:name="_Toc446348691"/>
      <w:bookmarkEnd w:id="4"/>
      <w:bookmarkEnd w:id="3"/>
      <w:bookmarkEnd w:id="2"/>
      <w:r w:rsidR="009779A5">
        <w:t>INTRODUCTION</w:t>
      </w:r>
      <w:bookmarkEnd w:id="5"/>
      <w:bookmarkEnd w:id="6"/>
      <w:bookmarkEnd w:id="7"/>
      <w:bookmarkEnd w:id="8"/>
      <w:bookmarkEnd w:id="9"/>
    </w:p>
    <w:p w:rsidR="009779A5" w:rsidRDefault="009779A5" w:rsidP="00F273E4">
      <w:pPr>
        <w:pStyle w:val="Heading2"/>
      </w:pPr>
      <w:bookmarkStart w:id="10" w:name="_Toc532359083"/>
      <w:bookmarkStart w:id="11" w:name="_Toc318012726"/>
      <w:bookmarkStart w:id="12" w:name="_Toc446348692"/>
      <w:r>
        <w:t>Objectives</w:t>
      </w:r>
      <w:bookmarkEnd w:id="10"/>
      <w:bookmarkEnd w:id="11"/>
      <w:bookmarkEnd w:id="12"/>
    </w:p>
    <w:p w:rsidR="006125F6" w:rsidRPr="00922274" w:rsidRDefault="007604C7" w:rsidP="00F273E4">
      <w:pPr>
        <w:shd w:val="clear" w:color="auto" w:fill="FFFFFF"/>
        <w:spacing w:before="100" w:beforeAutospacing="1" w:after="100" w:afterAutospacing="1" w:line="311" w:lineRule="atLeast"/>
        <w:rPr>
          <w:rFonts w:asciiTheme="minorHAnsi" w:hAnsiTheme="minorHAnsi" w:cs="Arial"/>
          <w:color w:val="000000" w:themeColor="text1"/>
          <w:sz w:val="22"/>
          <w:szCs w:val="22"/>
        </w:rPr>
      </w:pPr>
      <w:bookmarkStart w:id="13" w:name="_Toc532359084"/>
      <w:bookmarkStart w:id="14" w:name="_Toc318012727"/>
      <w:bookmarkStart w:id="15" w:name="_Toc511466970"/>
      <w:bookmarkStart w:id="16" w:name="_Toc511190289"/>
      <w:r>
        <w:rPr>
          <w:rFonts w:asciiTheme="minorHAnsi" w:hAnsiTheme="minorHAnsi" w:cs="Arial"/>
          <w:b/>
          <w:color w:val="000000" w:themeColor="text1"/>
          <w:sz w:val="22"/>
          <w:szCs w:val="22"/>
        </w:rPr>
        <w:t>Churn Prediction: Identify customers which are most likely to churn</w:t>
      </w:r>
    </w:p>
    <w:p w:rsidR="009779A5" w:rsidRDefault="009779A5" w:rsidP="00F273E4">
      <w:pPr>
        <w:pStyle w:val="Heading2"/>
      </w:pPr>
      <w:bookmarkStart w:id="17" w:name="_Toc446348693"/>
      <w:r>
        <w:t>Scope</w:t>
      </w:r>
      <w:bookmarkEnd w:id="13"/>
      <w:bookmarkEnd w:id="14"/>
      <w:bookmarkEnd w:id="17"/>
    </w:p>
    <w:bookmarkEnd w:id="15"/>
    <w:bookmarkEnd w:id="16"/>
    <w:p w:rsidR="009779A5" w:rsidRPr="003773F3" w:rsidRDefault="00251F66" w:rsidP="00F273E4">
      <w:pPr>
        <w:pStyle w:val="InstructiveText"/>
        <w:rPr>
          <w:rFonts w:asciiTheme="minorHAnsi" w:hAnsiTheme="minorHAnsi"/>
          <w:i w:val="0"/>
          <w:color w:val="auto"/>
          <w:sz w:val="22"/>
          <w:szCs w:val="22"/>
        </w:rPr>
      </w:pPr>
      <w:r w:rsidRPr="003773F3">
        <w:rPr>
          <w:rFonts w:asciiTheme="minorHAnsi" w:hAnsiTheme="minorHAnsi"/>
          <w:i w:val="0"/>
          <w:color w:val="auto"/>
          <w:sz w:val="22"/>
          <w:szCs w:val="22"/>
        </w:rPr>
        <w:t xml:space="preserve">It works for transactional level </w:t>
      </w:r>
      <w:r w:rsidR="00990511">
        <w:rPr>
          <w:rFonts w:asciiTheme="minorHAnsi" w:hAnsiTheme="minorHAnsi"/>
          <w:i w:val="0"/>
          <w:color w:val="auto"/>
          <w:sz w:val="22"/>
          <w:szCs w:val="22"/>
        </w:rPr>
        <w:t>point of sales</w:t>
      </w:r>
      <w:r w:rsidRPr="003773F3">
        <w:rPr>
          <w:rFonts w:asciiTheme="minorHAnsi" w:hAnsiTheme="minorHAnsi"/>
          <w:i w:val="0"/>
          <w:color w:val="auto"/>
          <w:sz w:val="22"/>
          <w:szCs w:val="22"/>
        </w:rPr>
        <w:t xml:space="preserve"> data of a retail store.</w:t>
      </w:r>
    </w:p>
    <w:p w:rsidR="009779A5" w:rsidRDefault="009779A5" w:rsidP="00F273E4">
      <w:pPr>
        <w:pStyle w:val="Heading1"/>
      </w:pPr>
      <w:bookmarkStart w:id="18" w:name="_Toc532359085"/>
      <w:bookmarkStart w:id="19" w:name="_Toc511548540"/>
      <w:bookmarkStart w:id="20" w:name="_Toc511464888"/>
      <w:bookmarkStart w:id="21" w:name="_Toc509908716"/>
      <w:bookmarkStart w:id="22" w:name="_Toc509907847"/>
      <w:bookmarkStart w:id="23" w:name="_Toc318012728"/>
      <w:bookmarkStart w:id="24" w:name="_Toc446348694"/>
      <w:r>
        <w:t>Functionality</w:t>
      </w:r>
      <w:bookmarkEnd w:id="18"/>
      <w:bookmarkEnd w:id="19"/>
      <w:bookmarkEnd w:id="20"/>
      <w:bookmarkEnd w:id="21"/>
      <w:bookmarkEnd w:id="22"/>
      <w:bookmarkEnd w:id="23"/>
      <w:bookmarkEnd w:id="24"/>
    </w:p>
    <w:p w:rsidR="009779A5" w:rsidRDefault="004A1211" w:rsidP="00F273E4">
      <w:pPr>
        <w:pStyle w:val="Heading2"/>
      </w:pPr>
      <w:bookmarkStart w:id="25" w:name="_Toc532359086"/>
      <w:bookmarkStart w:id="26" w:name="_Toc318012729"/>
      <w:bookmarkStart w:id="27" w:name="_Toc446348695"/>
      <w:bookmarkStart w:id="28" w:name="_Toc511548542"/>
      <w:bookmarkStart w:id="29" w:name="_Toc511464890"/>
      <w:bookmarkStart w:id="30" w:name="_Toc509908718"/>
      <w:bookmarkStart w:id="31" w:name="_Toc509907849"/>
      <w:r>
        <w:t>Screenshots</w:t>
      </w:r>
      <w:r w:rsidR="009779A5">
        <w:t xml:space="preserve"> </w:t>
      </w:r>
      <w:bookmarkEnd w:id="25"/>
      <w:r>
        <w:t xml:space="preserve">with </w:t>
      </w:r>
      <w:r w:rsidRPr="00255F83">
        <w:t>explanation</w:t>
      </w:r>
      <w:r>
        <w:t xml:space="preserve"> of each controls</w:t>
      </w:r>
      <w:bookmarkEnd w:id="26"/>
      <w:bookmarkEnd w:id="27"/>
    </w:p>
    <w:p w:rsidR="005C0E38" w:rsidRPr="005C0E38" w:rsidRDefault="005C0E38" w:rsidP="005C0E38">
      <w:pPr>
        <w:rPr>
          <w:lang w:eastAsia="en-AU"/>
        </w:rPr>
      </w:pPr>
    </w:p>
    <w:p w:rsidR="009779A5" w:rsidRDefault="00824850" w:rsidP="00F273E4">
      <w:r>
        <w:t xml:space="preserve">  </w:t>
      </w:r>
      <w:r w:rsidR="005C0E38">
        <w:t>Age Filter</w:t>
      </w:r>
    </w:p>
    <w:p w:rsidR="005C0E38" w:rsidRDefault="005C0E38" w:rsidP="00F273E4"/>
    <w:p w:rsidR="005C0E38" w:rsidRDefault="005C0E38" w:rsidP="00F273E4"/>
    <w:p w:rsidR="005C0E38" w:rsidRDefault="005C0E38" w:rsidP="00F273E4">
      <w:r w:rsidRPr="005C0E38">
        <w:rPr>
          <w:noProof/>
          <w:lang w:val="en-IN" w:eastAsia="en-IN"/>
        </w:rPr>
        <w:drawing>
          <wp:inline distT="0" distB="0" distL="0" distR="0">
            <wp:extent cx="6299835" cy="3865163"/>
            <wp:effectExtent l="19050" t="19050" r="24765" b="21590"/>
            <wp:docPr id="1" name="Picture 1" descr="C:\Users\30046\Desktop\New folder\New folder\churn_prediction_screenshot\churn_age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46\Desktop\New folder\New folder\churn_prediction_screenshot\churn_age_fil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4312" cy="3874045"/>
                    </a:xfrm>
                    <a:prstGeom prst="rect">
                      <a:avLst/>
                    </a:prstGeom>
                    <a:noFill/>
                    <a:ln>
                      <a:solidFill>
                        <a:schemeClr val="tx1"/>
                      </a:solidFill>
                    </a:ln>
                  </pic:spPr>
                </pic:pic>
              </a:graphicData>
            </a:graphic>
          </wp:inline>
        </w:drawing>
      </w:r>
    </w:p>
    <w:p w:rsidR="00824850" w:rsidRDefault="00824850"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p w:rsidR="005C0E38" w:rsidRDefault="005C0E38" w:rsidP="00F273E4">
      <w:r>
        <w:t>Gender Filter</w:t>
      </w:r>
    </w:p>
    <w:p w:rsidR="005C0E38" w:rsidRDefault="005C0E38" w:rsidP="00F273E4"/>
    <w:p w:rsidR="005C0E38" w:rsidRDefault="005C0E38" w:rsidP="00F273E4">
      <w:r w:rsidRPr="005C0E38">
        <w:rPr>
          <w:noProof/>
          <w:lang w:val="en-IN" w:eastAsia="en-IN"/>
        </w:rPr>
        <w:drawing>
          <wp:inline distT="0" distB="0" distL="0" distR="0">
            <wp:extent cx="6300307" cy="3029301"/>
            <wp:effectExtent l="19050" t="19050" r="24765" b="19050"/>
            <wp:docPr id="2" name="Picture 2" descr="C:\Users\30046\Desktop\New folder\New folder\churn_prediction_screenshot\churn_gender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46\Desktop\New folder\New folder\churn_prediction_screenshot\churn_gender_fil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703" cy="3031895"/>
                    </a:xfrm>
                    <a:prstGeom prst="rect">
                      <a:avLst/>
                    </a:prstGeom>
                    <a:noFill/>
                    <a:ln>
                      <a:solidFill>
                        <a:schemeClr val="tx1"/>
                      </a:solidFill>
                    </a:ln>
                  </pic:spPr>
                </pic:pic>
              </a:graphicData>
            </a:graphic>
          </wp:inline>
        </w:drawing>
      </w:r>
    </w:p>
    <w:p w:rsidR="00824850" w:rsidRDefault="00824850" w:rsidP="00F273E4"/>
    <w:p w:rsidR="005C0E38" w:rsidRDefault="005C0E38" w:rsidP="00F273E4">
      <w:r>
        <w:t>Income Filter</w:t>
      </w:r>
    </w:p>
    <w:p w:rsidR="00824850" w:rsidRDefault="00824850" w:rsidP="00F273E4"/>
    <w:p w:rsidR="00824850" w:rsidRDefault="005C0E38" w:rsidP="00F273E4">
      <w:r w:rsidRPr="005C0E38">
        <w:rPr>
          <w:noProof/>
          <w:lang w:val="en-IN" w:eastAsia="en-IN"/>
        </w:rPr>
        <w:drawing>
          <wp:inline distT="0" distB="0" distL="0" distR="0">
            <wp:extent cx="6301105" cy="3689503"/>
            <wp:effectExtent l="19050" t="19050" r="23495" b="25400"/>
            <wp:docPr id="3" name="Picture 3" descr="C:\Users\30046\Desktop\New folder\New folder\churn_prediction_screenshot\churn_income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46\Desktop\New folder\New folder\churn_prediction_screenshot\churn_income_fil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1105" cy="3689503"/>
                    </a:xfrm>
                    <a:prstGeom prst="rect">
                      <a:avLst/>
                    </a:prstGeom>
                    <a:noFill/>
                    <a:ln>
                      <a:solidFill>
                        <a:schemeClr val="tx1"/>
                      </a:solidFill>
                    </a:ln>
                  </pic:spPr>
                </pic:pic>
              </a:graphicData>
            </a:graphic>
          </wp:inline>
        </w:drawing>
      </w:r>
    </w:p>
    <w:p w:rsidR="00824850" w:rsidRDefault="00824850" w:rsidP="00F273E4"/>
    <w:p w:rsidR="00824850" w:rsidRDefault="00824850" w:rsidP="00F273E4"/>
    <w:p w:rsidR="00824850" w:rsidRDefault="00824850" w:rsidP="00F273E4"/>
    <w:p w:rsidR="00824850" w:rsidRDefault="00824850" w:rsidP="00F273E4"/>
    <w:p w:rsidR="00824850" w:rsidRDefault="00824850" w:rsidP="00F273E4"/>
    <w:p w:rsidR="00824850" w:rsidRDefault="00824850" w:rsidP="00F273E4"/>
    <w:p w:rsidR="00824850" w:rsidRDefault="00824850" w:rsidP="00F273E4"/>
    <w:p w:rsidR="005C0E38" w:rsidRDefault="005C0E38" w:rsidP="005C0E38">
      <w:r>
        <w:t>Store Filter</w:t>
      </w:r>
    </w:p>
    <w:p w:rsidR="005C0E38" w:rsidRDefault="005C0E38" w:rsidP="005C0E38"/>
    <w:p w:rsidR="005C0E38" w:rsidRDefault="005C0E38" w:rsidP="00F273E4">
      <w:r>
        <w:t xml:space="preserve"> </w:t>
      </w:r>
    </w:p>
    <w:p w:rsidR="005C0E38" w:rsidRDefault="005C0E38" w:rsidP="00F273E4">
      <w:r w:rsidRPr="005C0E38">
        <w:rPr>
          <w:noProof/>
          <w:lang w:val="en-IN" w:eastAsia="en-IN"/>
        </w:rPr>
        <w:drawing>
          <wp:inline distT="0" distB="0" distL="0" distR="0">
            <wp:extent cx="6301105" cy="3448558"/>
            <wp:effectExtent l="19050" t="19050" r="23495" b="19050"/>
            <wp:docPr id="5" name="Picture 5" descr="C:\Users\30046\Desktop\New folder\New folder\churn_prediction_screenshot\churn_store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46\Desktop\New folder\New folder\churn_prediction_screenshot\churn_store_fil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1105" cy="3448558"/>
                    </a:xfrm>
                    <a:prstGeom prst="rect">
                      <a:avLst/>
                    </a:prstGeom>
                    <a:noFill/>
                    <a:ln>
                      <a:solidFill>
                        <a:schemeClr val="tx1"/>
                      </a:solidFill>
                    </a:ln>
                  </pic:spPr>
                </pic:pic>
              </a:graphicData>
            </a:graphic>
          </wp:inline>
        </w:drawing>
      </w:r>
    </w:p>
    <w:p w:rsidR="005C0E38" w:rsidRDefault="005C0E38" w:rsidP="00F273E4"/>
    <w:p w:rsidR="005C0E38" w:rsidRDefault="005C0E38" w:rsidP="00F273E4"/>
    <w:p w:rsidR="005C0E38" w:rsidRDefault="005C0E38" w:rsidP="00F273E4">
      <w:r>
        <w:t>Selection from Map</w:t>
      </w:r>
    </w:p>
    <w:p w:rsidR="005C0E38" w:rsidRDefault="005C0E38" w:rsidP="00F273E4"/>
    <w:p w:rsidR="005C0E38" w:rsidRDefault="005C0E38" w:rsidP="00F273E4">
      <w:r w:rsidRPr="005C0E38">
        <w:rPr>
          <w:noProof/>
          <w:lang w:val="en-IN" w:eastAsia="en-IN"/>
        </w:rPr>
        <w:drawing>
          <wp:inline distT="0" distB="0" distL="0" distR="0">
            <wp:extent cx="6301105" cy="4152992"/>
            <wp:effectExtent l="19050" t="19050" r="23495" b="19050"/>
            <wp:docPr id="7" name="Picture 7" descr="C:\Users\30046\Desktop\New folder\New folder\churn_prediction_screenshot\selection_from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46\Desktop\New folder\New folder\churn_prediction_screenshot\selection_from_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1105" cy="4152992"/>
                    </a:xfrm>
                    <a:prstGeom prst="rect">
                      <a:avLst/>
                    </a:prstGeom>
                    <a:noFill/>
                    <a:ln>
                      <a:solidFill>
                        <a:schemeClr val="tx1"/>
                      </a:solidFill>
                    </a:ln>
                  </pic:spPr>
                </pic:pic>
              </a:graphicData>
            </a:graphic>
          </wp:inline>
        </w:drawing>
      </w:r>
    </w:p>
    <w:p w:rsidR="005C0E38" w:rsidRDefault="005C0E38" w:rsidP="00F273E4">
      <w:r>
        <w:t>Further Selection from Map</w:t>
      </w:r>
    </w:p>
    <w:p w:rsidR="005C0E38" w:rsidRDefault="005C0E38" w:rsidP="00F273E4"/>
    <w:p w:rsidR="005C0E38" w:rsidRDefault="005C0E38" w:rsidP="00F273E4">
      <w:r w:rsidRPr="005C0E38">
        <w:rPr>
          <w:noProof/>
          <w:lang w:val="en-IN" w:eastAsia="en-IN"/>
        </w:rPr>
        <w:drawing>
          <wp:inline distT="0" distB="0" distL="0" distR="0">
            <wp:extent cx="6301105" cy="4069611"/>
            <wp:effectExtent l="19050" t="19050" r="23495" b="26670"/>
            <wp:docPr id="6" name="Picture 6" descr="C:\Users\30046\Desktop\New folder\New folder\churn_prediction_screenshot\further_selection_from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46\Desktop\New folder\New folder\churn_prediction_screenshot\further_selection_from_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1105" cy="4069611"/>
                    </a:xfrm>
                    <a:prstGeom prst="rect">
                      <a:avLst/>
                    </a:prstGeom>
                    <a:noFill/>
                    <a:ln>
                      <a:solidFill>
                        <a:schemeClr val="tx1"/>
                      </a:solidFill>
                    </a:ln>
                  </pic:spPr>
                </pic:pic>
              </a:graphicData>
            </a:graphic>
          </wp:inline>
        </w:drawing>
      </w:r>
    </w:p>
    <w:p w:rsidR="005C0E38" w:rsidRDefault="005C0E38" w:rsidP="00F273E4"/>
    <w:p w:rsidR="005C0E38" w:rsidRDefault="005C0E38" w:rsidP="00F273E4"/>
    <w:p w:rsidR="00824850" w:rsidRDefault="005C0E38" w:rsidP="00F273E4">
      <w:r>
        <w:t xml:space="preserve">Churn Probability </w:t>
      </w:r>
    </w:p>
    <w:p w:rsidR="005C0E38" w:rsidRDefault="005C0E38" w:rsidP="00F273E4"/>
    <w:p w:rsidR="005C0E38" w:rsidRDefault="005C0E38" w:rsidP="00F273E4"/>
    <w:p w:rsidR="005C0E38" w:rsidRDefault="005C0E38" w:rsidP="00F273E4">
      <w:r w:rsidRPr="005C0E38">
        <w:rPr>
          <w:noProof/>
          <w:lang w:val="en-IN" w:eastAsia="en-IN"/>
        </w:rPr>
        <w:drawing>
          <wp:inline distT="0" distB="0" distL="0" distR="0">
            <wp:extent cx="6301048" cy="3152717"/>
            <wp:effectExtent l="19050" t="19050" r="24130" b="10160"/>
            <wp:docPr id="4" name="Picture 4" descr="C:\Users\30046\Desktop\New folder\New folder\churn_prediction_screenshot\churn_probability-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46\Desktop\New folder\New folder\churn_prediction_screenshot\churn_probability-calculat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0613" cy="3157503"/>
                    </a:xfrm>
                    <a:prstGeom prst="rect">
                      <a:avLst/>
                    </a:prstGeom>
                    <a:noFill/>
                    <a:ln>
                      <a:solidFill>
                        <a:schemeClr val="tx1"/>
                      </a:solidFill>
                    </a:ln>
                  </pic:spPr>
                </pic:pic>
              </a:graphicData>
            </a:graphic>
          </wp:inline>
        </w:drawing>
      </w:r>
    </w:p>
    <w:p w:rsidR="00824850" w:rsidRDefault="00824850" w:rsidP="00F273E4"/>
    <w:p w:rsidR="00824850" w:rsidRDefault="00824850" w:rsidP="00F273E4"/>
    <w:p w:rsidR="004C3A0D" w:rsidRDefault="00824850" w:rsidP="009A1D52">
      <w:r>
        <w:t xml:space="preserve">   </w:t>
      </w:r>
      <w:r w:rsidR="002D01A7">
        <w:t xml:space="preserve"> </w:t>
      </w:r>
      <w:r w:rsidR="004C3A0D">
        <w:t xml:space="preserve">  </w:t>
      </w:r>
    </w:p>
    <w:p w:rsidR="009779A5" w:rsidRDefault="009779A5" w:rsidP="00F273E4">
      <w:pPr>
        <w:pStyle w:val="Heading1"/>
      </w:pPr>
      <w:bookmarkStart w:id="32" w:name="_Toc532359089"/>
      <w:bookmarkStart w:id="33" w:name="_Toc318012730"/>
      <w:bookmarkStart w:id="34" w:name="_Toc446348696"/>
      <w:r>
        <w:t>A</w:t>
      </w:r>
      <w:r w:rsidR="003957A1">
        <w:t>r</w:t>
      </w:r>
      <w:r>
        <w:t>chitecture</w:t>
      </w:r>
      <w:bookmarkEnd w:id="32"/>
      <w:bookmarkEnd w:id="33"/>
      <w:bookmarkEnd w:id="34"/>
    </w:p>
    <w:p w:rsidR="009779A5" w:rsidRDefault="009779A5" w:rsidP="00F273E4">
      <w:pPr>
        <w:pStyle w:val="Heading2"/>
      </w:pPr>
      <w:bookmarkStart w:id="35" w:name="_Toc532359090"/>
      <w:bookmarkStart w:id="36" w:name="_Toc318012731"/>
      <w:bookmarkStart w:id="37" w:name="_Toc446348697"/>
      <w:r>
        <w:t>Architecture Overview</w:t>
      </w:r>
      <w:bookmarkEnd w:id="35"/>
      <w:bookmarkEnd w:id="36"/>
      <w:bookmarkEnd w:id="37"/>
    </w:p>
    <w:p w:rsidR="00626F1A" w:rsidRPr="000D5424" w:rsidRDefault="00626F1A" w:rsidP="00F273E4">
      <w:pPr>
        <w:tabs>
          <w:tab w:val="left" w:pos="1950"/>
        </w:tabs>
        <w:rPr>
          <w:rFonts w:asciiTheme="minorHAnsi" w:hAnsiTheme="minorHAnsi"/>
          <w:sz w:val="24"/>
          <w:szCs w:val="24"/>
        </w:rPr>
      </w:pPr>
      <w:r w:rsidRPr="000D5424">
        <w:rPr>
          <w:rFonts w:asciiTheme="minorHAnsi" w:hAnsiTheme="minorHAnsi"/>
          <w:sz w:val="24"/>
          <w:szCs w:val="24"/>
        </w:rPr>
        <w:t>Front end – R Shiny</w:t>
      </w:r>
    </w:p>
    <w:p w:rsidR="00626F1A" w:rsidRPr="000D5424" w:rsidRDefault="00626F1A" w:rsidP="00F273E4">
      <w:pPr>
        <w:tabs>
          <w:tab w:val="left" w:pos="1950"/>
        </w:tabs>
        <w:rPr>
          <w:rFonts w:asciiTheme="minorHAnsi" w:hAnsiTheme="minorHAnsi"/>
          <w:sz w:val="24"/>
          <w:szCs w:val="24"/>
        </w:rPr>
      </w:pPr>
      <w:r w:rsidRPr="000D5424">
        <w:rPr>
          <w:rFonts w:asciiTheme="minorHAnsi" w:hAnsiTheme="minorHAnsi"/>
          <w:sz w:val="24"/>
          <w:szCs w:val="24"/>
        </w:rPr>
        <w:t xml:space="preserve">Middle tier – R </w:t>
      </w:r>
    </w:p>
    <w:p w:rsidR="00626F1A" w:rsidRPr="000D5424" w:rsidRDefault="00626F1A" w:rsidP="00F273E4">
      <w:pPr>
        <w:tabs>
          <w:tab w:val="left" w:pos="1950"/>
        </w:tabs>
        <w:rPr>
          <w:rFonts w:asciiTheme="minorHAnsi" w:hAnsiTheme="minorHAnsi"/>
          <w:sz w:val="24"/>
          <w:szCs w:val="24"/>
        </w:rPr>
      </w:pPr>
      <w:r w:rsidRPr="000D5424">
        <w:rPr>
          <w:rFonts w:asciiTheme="minorHAnsi" w:hAnsiTheme="minorHAnsi"/>
          <w:sz w:val="24"/>
          <w:szCs w:val="24"/>
        </w:rPr>
        <w:t xml:space="preserve">Backend – SQL Server </w:t>
      </w:r>
      <w:r w:rsidR="00EC0BB0" w:rsidRPr="000D5424">
        <w:rPr>
          <w:rFonts w:asciiTheme="minorHAnsi" w:hAnsiTheme="minorHAnsi"/>
          <w:sz w:val="24"/>
          <w:szCs w:val="24"/>
        </w:rPr>
        <w:t>2012</w:t>
      </w:r>
    </w:p>
    <w:p w:rsidR="003870B0" w:rsidRPr="000D5424" w:rsidRDefault="0044663B" w:rsidP="00F273E4">
      <w:pPr>
        <w:tabs>
          <w:tab w:val="left" w:pos="1950"/>
        </w:tabs>
        <w:rPr>
          <w:rFonts w:asciiTheme="minorHAnsi" w:hAnsiTheme="minorHAnsi"/>
          <w:color w:val="333333"/>
          <w:sz w:val="23"/>
          <w:szCs w:val="23"/>
        </w:rPr>
      </w:pPr>
      <w:r w:rsidRPr="000D5424">
        <w:rPr>
          <w:rFonts w:asciiTheme="minorHAnsi" w:hAnsiTheme="minorHAnsi"/>
          <w:color w:val="333333"/>
          <w:sz w:val="23"/>
          <w:szCs w:val="23"/>
        </w:rPr>
        <w:br/>
      </w:r>
      <w:r w:rsidRPr="000D5424">
        <w:rPr>
          <w:rFonts w:asciiTheme="minorHAnsi" w:hAnsiTheme="minorHAnsi"/>
          <w:b/>
          <w:bCs/>
          <w:color w:val="333333"/>
          <w:sz w:val="23"/>
          <w:szCs w:val="23"/>
        </w:rPr>
        <w:t>Front-end / Client Side</w:t>
      </w:r>
      <w:proofErr w:type="gramStart"/>
      <w:r w:rsidRPr="000D5424">
        <w:rPr>
          <w:rFonts w:asciiTheme="minorHAnsi" w:hAnsiTheme="minorHAnsi"/>
          <w:b/>
          <w:bCs/>
          <w:color w:val="333333"/>
          <w:sz w:val="23"/>
          <w:szCs w:val="23"/>
        </w:rPr>
        <w:t>:</w:t>
      </w:r>
      <w:proofErr w:type="gramEnd"/>
      <w:r w:rsidRPr="000D5424">
        <w:rPr>
          <w:rFonts w:asciiTheme="minorHAnsi" w:hAnsiTheme="minorHAnsi"/>
          <w:color w:val="333333"/>
          <w:sz w:val="23"/>
          <w:szCs w:val="23"/>
        </w:rPr>
        <w:br/>
      </w:r>
      <w:r w:rsidR="00F4592A" w:rsidRPr="000D5424">
        <w:rPr>
          <w:rFonts w:asciiTheme="minorHAnsi" w:hAnsiTheme="minorHAnsi"/>
          <w:color w:val="333333"/>
          <w:sz w:val="23"/>
          <w:szCs w:val="23"/>
        </w:rPr>
        <w:t xml:space="preserve">The </w:t>
      </w:r>
      <w:r w:rsidRPr="000D5424">
        <w:rPr>
          <w:rFonts w:asciiTheme="minorHAnsi" w:hAnsiTheme="minorHAnsi"/>
          <w:color w:val="333333"/>
          <w:sz w:val="23"/>
          <w:szCs w:val="23"/>
        </w:rPr>
        <w:t xml:space="preserve"> top most visible layer is what</w:t>
      </w:r>
      <w:r w:rsidR="00F4592A" w:rsidRPr="000D5424">
        <w:rPr>
          <w:rFonts w:asciiTheme="minorHAnsi" w:hAnsiTheme="minorHAnsi"/>
          <w:color w:val="333333"/>
          <w:sz w:val="23"/>
          <w:szCs w:val="23"/>
        </w:rPr>
        <w:t xml:space="preserve"> is</w:t>
      </w:r>
      <w:r w:rsidRPr="000D5424">
        <w:rPr>
          <w:rFonts w:asciiTheme="minorHAnsi" w:hAnsiTheme="minorHAnsi"/>
          <w:color w:val="333333"/>
          <w:sz w:val="23"/>
          <w:szCs w:val="23"/>
        </w:rPr>
        <w:t xml:space="preserve"> called the Frontend. This is written in </w:t>
      </w:r>
      <w:r w:rsidR="00F4592A" w:rsidRPr="000D5424">
        <w:rPr>
          <w:rFonts w:asciiTheme="minorHAnsi" w:hAnsiTheme="minorHAnsi"/>
          <w:color w:val="333333"/>
          <w:sz w:val="23"/>
          <w:szCs w:val="23"/>
        </w:rPr>
        <w:t xml:space="preserve">R Shiny </w:t>
      </w:r>
      <w:r w:rsidRPr="000D5424">
        <w:rPr>
          <w:rFonts w:asciiTheme="minorHAnsi" w:hAnsiTheme="minorHAnsi"/>
          <w:color w:val="333333"/>
          <w:sz w:val="23"/>
          <w:szCs w:val="23"/>
        </w:rPr>
        <w:t>for styling</w:t>
      </w:r>
      <w:r w:rsidR="00F4592A" w:rsidRPr="000D5424">
        <w:rPr>
          <w:rFonts w:asciiTheme="minorHAnsi" w:hAnsiTheme="minorHAnsi"/>
          <w:color w:val="333333"/>
          <w:sz w:val="23"/>
          <w:szCs w:val="23"/>
        </w:rPr>
        <w:t>, interactivity</w:t>
      </w:r>
      <w:r w:rsidRPr="000D5424">
        <w:rPr>
          <w:rFonts w:asciiTheme="minorHAnsi" w:hAnsiTheme="minorHAnsi"/>
          <w:color w:val="333333"/>
          <w:sz w:val="23"/>
          <w:szCs w:val="23"/>
        </w:rPr>
        <w:t xml:space="preserve"> and function.</w:t>
      </w:r>
      <w:r w:rsidR="00F4592A" w:rsidRPr="000D5424">
        <w:rPr>
          <w:rFonts w:asciiTheme="minorHAnsi" w:hAnsiTheme="minorHAnsi"/>
          <w:color w:val="333333"/>
          <w:sz w:val="23"/>
          <w:szCs w:val="23"/>
        </w:rPr>
        <w:t xml:space="preserve"> </w:t>
      </w:r>
      <w:r w:rsidRPr="000D5424">
        <w:rPr>
          <w:rFonts w:asciiTheme="minorHAnsi" w:hAnsiTheme="minorHAnsi"/>
          <w:color w:val="333333"/>
          <w:sz w:val="23"/>
          <w:szCs w:val="23"/>
        </w:rPr>
        <w:t>The data from this layer has to make it to the user's browser which then turns all the code into something beautiful and interactive.</w:t>
      </w:r>
      <w:r w:rsidRPr="000D5424">
        <w:rPr>
          <w:rFonts w:asciiTheme="minorHAnsi" w:hAnsiTheme="minorHAnsi"/>
          <w:color w:val="333333"/>
          <w:sz w:val="23"/>
          <w:szCs w:val="23"/>
        </w:rPr>
        <w:br/>
      </w:r>
      <w:r w:rsidRPr="000D5424">
        <w:rPr>
          <w:rFonts w:asciiTheme="minorHAnsi" w:hAnsiTheme="minorHAnsi"/>
          <w:color w:val="333333"/>
          <w:sz w:val="23"/>
          <w:szCs w:val="23"/>
        </w:rPr>
        <w:br/>
      </w:r>
      <w:r w:rsidR="00F4592A" w:rsidRPr="000D5424">
        <w:rPr>
          <w:rFonts w:asciiTheme="minorHAnsi" w:hAnsiTheme="minorHAnsi"/>
          <w:b/>
          <w:bCs/>
          <w:color w:val="333333"/>
          <w:sz w:val="23"/>
          <w:szCs w:val="23"/>
        </w:rPr>
        <w:t>Middle tier</w:t>
      </w:r>
      <w:proofErr w:type="gramStart"/>
      <w:r w:rsidRPr="000D5424">
        <w:rPr>
          <w:rFonts w:asciiTheme="minorHAnsi" w:hAnsiTheme="minorHAnsi"/>
          <w:b/>
          <w:bCs/>
          <w:color w:val="333333"/>
          <w:sz w:val="23"/>
          <w:szCs w:val="23"/>
        </w:rPr>
        <w:t>:</w:t>
      </w:r>
      <w:proofErr w:type="gramEnd"/>
      <w:r w:rsidRPr="000D5424">
        <w:rPr>
          <w:rFonts w:asciiTheme="minorHAnsi" w:hAnsiTheme="minorHAnsi"/>
          <w:color w:val="333333"/>
          <w:sz w:val="23"/>
          <w:szCs w:val="23"/>
        </w:rPr>
        <w:br/>
      </w:r>
      <w:r w:rsidR="00F4592A" w:rsidRPr="000D5424">
        <w:rPr>
          <w:rFonts w:asciiTheme="minorHAnsi" w:hAnsiTheme="minorHAnsi"/>
          <w:color w:val="333333"/>
          <w:sz w:val="23"/>
          <w:szCs w:val="23"/>
        </w:rPr>
        <w:t>Here we have</w:t>
      </w:r>
      <w:r w:rsidRPr="000D5424">
        <w:rPr>
          <w:rFonts w:asciiTheme="minorHAnsi" w:hAnsiTheme="minorHAnsi"/>
          <w:color w:val="333333"/>
          <w:sz w:val="23"/>
          <w:szCs w:val="23"/>
        </w:rPr>
        <w:t xml:space="preserve"> the "</w:t>
      </w:r>
      <w:r w:rsidR="00F4592A" w:rsidRPr="000D5424">
        <w:rPr>
          <w:rFonts w:asciiTheme="minorHAnsi" w:hAnsiTheme="minorHAnsi"/>
          <w:color w:val="333333"/>
          <w:sz w:val="23"/>
          <w:szCs w:val="23"/>
        </w:rPr>
        <w:t>Middle tier</w:t>
      </w:r>
      <w:r w:rsidRPr="000D5424">
        <w:rPr>
          <w:rFonts w:asciiTheme="minorHAnsi" w:hAnsiTheme="minorHAnsi"/>
          <w:color w:val="333333"/>
          <w:sz w:val="23"/>
          <w:szCs w:val="23"/>
        </w:rPr>
        <w:t xml:space="preserve">" </w:t>
      </w:r>
      <w:r w:rsidR="003870B0" w:rsidRPr="000D5424">
        <w:rPr>
          <w:rFonts w:asciiTheme="minorHAnsi" w:hAnsiTheme="minorHAnsi"/>
          <w:color w:val="333333"/>
          <w:sz w:val="23"/>
          <w:szCs w:val="23"/>
        </w:rPr>
        <w:t xml:space="preserve">which </w:t>
      </w:r>
      <w:r w:rsidRPr="000D5424">
        <w:rPr>
          <w:rFonts w:asciiTheme="minorHAnsi" w:hAnsiTheme="minorHAnsi"/>
          <w:color w:val="333333"/>
          <w:sz w:val="23"/>
          <w:szCs w:val="23"/>
        </w:rPr>
        <w:t xml:space="preserve">is where </w:t>
      </w:r>
      <w:r w:rsidR="003870B0" w:rsidRPr="000D5424">
        <w:rPr>
          <w:rFonts w:asciiTheme="minorHAnsi" w:hAnsiTheme="minorHAnsi"/>
          <w:color w:val="333333"/>
          <w:sz w:val="23"/>
          <w:szCs w:val="23"/>
        </w:rPr>
        <w:t xml:space="preserve">we </w:t>
      </w:r>
      <w:r w:rsidRPr="000D5424">
        <w:rPr>
          <w:rFonts w:asciiTheme="minorHAnsi" w:hAnsiTheme="minorHAnsi"/>
          <w:color w:val="333333"/>
          <w:sz w:val="23"/>
          <w:szCs w:val="23"/>
        </w:rPr>
        <w:t>usually use a programming language</w:t>
      </w:r>
      <w:r w:rsidR="003870B0" w:rsidRPr="000D5424">
        <w:rPr>
          <w:rFonts w:asciiTheme="minorHAnsi" w:hAnsiTheme="minorHAnsi"/>
          <w:color w:val="333333"/>
          <w:sz w:val="23"/>
          <w:szCs w:val="23"/>
        </w:rPr>
        <w:t xml:space="preserve"> R.</w:t>
      </w:r>
      <w:r w:rsidRPr="000D5424">
        <w:rPr>
          <w:rFonts w:asciiTheme="minorHAnsi" w:hAnsiTheme="minorHAnsi"/>
          <w:color w:val="333333"/>
          <w:sz w:val="23"/>
          <w:szCs w:val="23"/>
        </w:rPr>
        <w:t xml:space="preserve"> The </w:t>
      </w:r>
      <w:r w:rsidR="003870B0" w:rsidRPr="000D5424">
        <w:rPr>
          <w:rFonts w:asciiTheme="minorHAnsi" w:hAnsiTheme="minorHAnsi"/>
          <w:color w:val="333333"/>
          <w:sz w:val="23"/>
          <w:szCs w:val="23"/>
        </w:rPr>
        <w:t xml:space="preserve">middle </w:t>
      </w:r>
      <w:proofErr w:type="gramStart"/>
      <w:r w:rsidR="003870B0" w:rsidRPr="000D5424">
        <w:rPr>
          <w:rFonts w:asciiTheme="minorHAnsi" w:hAnsiTheme="minorHAnsi"/>
          <w:color w:val="333333"/>
          <w:sz w:val="23"/>
          <w:szCs w:val="23"/>
        </w:rPr>
        <w:t>tier  usually</w:t>
      </w:r>
      <w:proofErr w:type="gramEnd"/>
      <w:r w:rsidR="003870B0" w:rsidRPr="000D5424">
        <w:rPr>
          <w:rFonts w:asciiTheme="minorHAnsi" w:hAnsiTheme="minorHAnsi"/>
          <w:color w:val="333333"/>
          <w:sz w:val="23"/>
          <w:szCs w:val="23"/>
        </w:rPr>
        <w:t xml:space="preserve"> decides</w:t>
      </w:r>
      <w:r w:rsidRPr="000D5424">
        <w:rPr>
          <w:rFonts w:asciiTheme="minorHAnsi" w:hAnsiTheme="minorHAnsi"/>
          <w:color w:val="333333"/>
          <w:sz w:val="23"/>
          <w:szCs w:val="23"/>
        </w:rPr>
        <w:t xml:space="preserve"> how to render the front-end depending on </w:t>
      </w:r>
      <w:proofErr w:type="spellStart"/>
      <w:r w:rsidRPr="000D5424">
        <w:rPr>
          <w:rFonts w:asciiTheme="minorHAnsi" w:hAnsiTheme="minorHAnsi"/>
          <w:color w:val="333333"/>
          <w:sz w:val="23"/>
          <w:szCs w:val="23"/>
        </w:rPr>
        <w:t>it's</w:t>
      </w:r>
      <w:proofErr w:type="spellEnd"/>
      <w:r w:rsidRPr="000D5424">
        <w:rPr>
          <w:rFonts w:asciiTheme="minorHAnsi" w:hAnsiTheme="minorHAnsi"/>
          <w:color w:val="333333"/>
          <w:sz w:val="23"/>
          <w:szCs w:val="23"/>
        </w:rPr>
        <w:t xml:space="preserve"> business logic.</w:t>
      </w:r>
    </w:p>
    <w:p w:rsidR="0044663B" w:rsidRPr="000D5424" w:rsidRDefault="0044663B" w:rsidP="00F273E4">
      <w:pPr>
        <w:tabs>
          <w:tab w:val="left" w:pos="1950"/>
        </w:tabs>
        <w:rPr>
          <w:rFonts w:asciiTheme="minorHAnsi" w:hAnsiTheme="minorHAnsi"/>
          <w:sz w:val="24"/>
          <w:szCs w:val="24"/>
        </w:rPr>
      </w:pPr>
      <w:r w:rsidRPr="000D5424">
        <w:rPr>
          <w:rFonts w:asciiTheme="minorHAnsi" w:hAnsiTheme="minorHAnsi"/>
          <w:color w:val="333333"/>
          <w:sz w:val="23"/>
          <w:szCs w:val="23"/>
        </w:rPr>
        <w:br/>
      </w:r>
      <w:r w:rsidR="00F4592A" w:rsidRPr="000D5424">
        <w:rPr>
          <w:rFonts w:asciiTheme="minorHAnsi" w:hAnsiTheme="minorHAnsi"/>
          <w:b/>
          <w:bCs/>
          <w:color w:val="333333"/>
          <w:sz w:val="23"/>
          <w:szCs w:val="23"/>
        </w:rPr>
        <w:t>Back-end</w:t>
      </w:r>
      <w:proofErr w:type="gramStart"/>
      <w:r w:rsidRPr="000D5424">
        <w:rPr>
          <w:rFonts w:asciiTheme="minorHAnsi" w:hAnsiTheme="minorHAnsi"/>
          <w:b/>
          <w:bCs/>
          <w:color w:val="333333"/>
          <w:sz w:val="23"/>
          <w:szCs w:val="23"/>
        </w:rPr>
        <w:t>:</w:t>
      </w:r>
      <w:proofErr w:type="gramEnd"/>
      <w:r w:rsidRPr="000D5424">
        <w:rPr>
          <w:rFonts w:asciiTheme="minorHAnsi" w:hAnsiTheme="minorHAnsi"/>
          <w:color w:val="333333"/>
          <w:sz w:val="23"/>
          <w:szCs w:val="23"/>
        </w:rPr>
        <w:br/>
        <w:t xml:space="preserve">In order for most web application to function, </w:t>
      </w:r>
      <w:r w:rsidR="003870B0" w:rsidRPr="000D5424">
        <w:rPr>
          <w:rFonts w:asciiTheme="minorHAnsi" w:hAnsiTheme="minorHAnsi"/>
          <w:color w:val="333333"/>
          <w:sz w:val="23"/>
          <w:szCs w:val="23"/>
        </w:rPr>
        <w:t>we</w:t>
      </w:r>
      <w:r w:rsidRPr="000D5424">
        <w:rPr>
          <w:rFonts w:asciiTheme="minorHAnsi" w:hAnsiTheme="minorHAnsi"/>
          <w:color w:val="333333"/>
          <w:sz w:val="23"/>
          <w:szCs w:val="23"/>
        </w:rPr>
        <w:t xml:space="preserve"> need to be able to store data somewhere. That is </w:t>
      </w:r>
      <w:r w:rsidR="003870B0" w:rsidRPr="000D5424">
        <w:rPr>
          <w:rFonts w:asciiTheme="minorHAnsi" w:hAnsiTheme="minorHAnsi"/>
          <w:color w:val="333333"/>
          <w:sz w:val="23"/>
          <w:szCs w:val="23"/>
        </w:rPr>
        <w:t xml:space="preserve">served </w:t>
      </w:r>
      <w:proofErr w:type="gramStart"/>
      <w:r w:rsidR="003870B0" w:rsidRPr="000D5424">
        <w:rPr>
          <w:rFonts w:asciiTheme="minorHAnsi" w:hAnsiTheme="minorHAnsi"/>
          <w:color w:val="333333"/>
          <w:sz w:val="23"/>
          <w:szCs w:val="23"/>
        </w:rPr>
        <w:t xml:space="preserve">by </w:t>
      </w:r>
      <w:r w:rsidRPr="000D5424">
        <w:rPr>
          <w:rFonts w:asciiTheme="minorHAnsi" w:hAnsiTheme="minorHAnsi"/>
          <w:color w:val="333333"/>
          <w:sz w:val="23"/>
          <w:szCs w:val="23"/>
        </w:rPr>
        <w:t xml:space="preserve"> a</w:t>
      </w:r>
      <w:proofErr w:type="gramEnd"/>
      <w:r w:rsidRPr="000D5424">
        <w:rPr>
          <w:rFonts w:asciiTheme="minorHAnsi" w:hAnsiTheme="minorHAnsi"/>
          <w:color w:val="333333"/>
          <w:sz w:val="23"/>
          <w:szCs w:val="23"/>
        </w:rPr>
        <w:t xml:space="preserve"> database of some sort. </w:t>
      </w:r>
      <w:r w:rsidR="003870B0" w:rsidRPr="000D5424">
        <w:rPr>
          <w:rFonts w:asciiTheme="minorHAnsi" w:hAnsiTheme="minorHAnsi"/>
          <w:color w:val="333333"/>
          <w:sz w:val="23"/>
          <w:szCs w:val="23"/>
        </w:rPr>
        <w:t>Here we are using SQL Server 2012.</w:t>
      </w:r>
    </w:p>
    <w:p w:rsidR="009779A5" w:rsidRDefault="009779A5" w:rsidP="00F273E4">
      <w:pPr>
        <w:pStyle w:val="Heading2"/>
      </w:pPr>
      <w:bookmarkStart w:id="38" w:name="_Toc532359091"/>
      <w:bookmarkStart w:id="39" w:name="_Toc318012732"/>
      <w:bookmarkStart w:id="40" w:name="_Toc446348698"/>
      <w:r>
        <w:t>Component Structure</w:t>
      </w:r>
      <w:bookmarkEnd w:id="38"/>
      <w:bookmarkEnd w:id="39"/>
      <w:bookmarkEnd w:id="40"/>
    </w:p>
    <w:p w:rsidR="00EC0BB0" w:rsidRPr="000D5424" w:rsidRDefault="00EC0BB0" w:rsidP="00F273E4">
      <w:pPr>
        <w:tabs>
          <w:tab w:val="left" w:pos="1950"/>
        </w:tabs>
        <w:rPr>
          <w:rFonts w:asciiTheme="minorHAnsi" w:hAnsiTheme="minorHAnsi"/>
          <w:sz w:val="24"/>
          <w:szCs w:val="24"/>
        </w:rPr>
      </w:pPr>
      <w:r w:rsidRPr="000D5424">
        <w:rPr>
          <w:rFonts w:asciiTheme="minorHAnsi" w:hAnsiTheme="minorHAnsi"/>
          <w:color w:val="404040"/>
          <w:sz w:val="24"/>
          <w:szCs w:val="24"/>
          <w:shd w:val="clear" w:color="auto" w:fill="FFFFFF"/>
        </w:rPr>
        <w:t xml:space="preserve">Every Shiny app is composed of a two parts: a web page that shows the app to the user, and a computer that powers the app. The computer that runs the app can either be your own laptop (such as when you’re running an app from </w:t>
      </w:r>
      <w:proofErr w:type="spellStart"/>
      <w:r w:rsidRPr="000D5424">
        <w:rPr>
          <w:rFonts w:asciiTheme="minorHAnsi" w:hAnsiTheme="minorHAnsi"/>
          <w:color w:val="404040"/>
          <w:sz w:val="24"/>
          <w:szCs w:val="24"/>
          <w:shd w:val="clear" w:color="auto" w:fill="FFFFFF"/>
        </w:rPr>
        <w:t>RStudio</w:t>
      </w:r>
      <w:proofErr w:type="spellEnd"/>
      <w:r w:rsidRPr="000D5424">
        <w:rPr>
          <w:rFonts w:asciiTheme="minorHAnsi" w:hAnsiTheme="minorHAnsi"/>
          <w:color w:val="404040"/>
          <w:sz w:val="24"/>
          <w:szCs w:val="24"/>
          <w:shd w:val="clear" w:color="auto" w:fill="FFFFFF"/>
        </w:rPr>
        <w:t>) or a server somewhere else. You, as the Shiny app developer, need to write these two parts (you’re not going to write a computer, but rather the code that powers the app). In Shiny terminology, they are called</w:t>
      </w:r>
      <w:r w:rsidRPr="000D5424">
        <w:rPr>
          <w:rStyle w:val="apple-converted-space"/>
          <w:rFonts w:asciiTheme="minorHAnsi" w:hAnsiTheme="minorHAnsi"/>
          <w:color w:val="404040"/>
          <w:sz w:val="24"/>
          <w:szCs w:val="24"/>
          <w:shd w:val="clear" w:color="auto" w:fill="FFFFFF"/>
        </w:rPr>
        <w:t> </w:t>
      </w:r>
      <w:r w:rsidRPr="000D5424">
        <w:rPr>
          <w:rStyle w:val="Emphasis"/>
          <w:rFonts w:asciiTheme="minorHAnsi" w:hAnsiTheme="minorHAnsi"/>
          <w:i w:val="0"/>
          <w:color w:val="404040"/>
          <w:sz w:val="24"/>
          <w:szCs w:val="24"/>
          <w:shd w:val="clear" w:color="auto" w:fill="FFFFFF"/>
        </w:rPr>
        <w:t>UI</w:t>
      </w:r>
      <w:r w:rsidRPr="000D5424">
        <w:rPr>
          <w:rStyle w:val="apple-converted-space"/>
          <w:rFonts w:asciiTheme="minorHAnsi" w:hAnsiTheme="minorHAnsi"/>
          <w:color w:val="404040"/>
          <w:sz w:val="24"/>
          <w:szCs w:val="24"/>
          <w:shd w:val="clear" w:color="auto" w:fill="FFFFFF"/>
        </w:rPr>
        <w:t> </w:t>
      </w:r>
      <w:r w:rsidRPr="000D5424">
        <w:rPr>
          <w:rFonts w:asciiTheme="minorHAnsi" w:hAnsiTheme="minorHAnsi"/>
          <w:color w:val="404040"/>
          <w:sz w:val="24"/>
          <w:szCs w:val="24"/>
          <w:shd w:val="clear" w:color="auto" w:fill="FFFFFF"/>
        </w:rPr>
        <w:t>(user interface) and</w:t>
      </w:r>
      <w:r w:rsidRPr="000D5424">
        <w:rPr>
          <w:rStyle w:val="apple-converted-space"/>
          <w:rFonts w:asciiTheme="minorHAnsi" w:hAnsiTheme="minorHAnsi"/>
          <w:color w:val="404040"/>
          <w:sz w:val="24"/>
          <w:szCs w:val="24"/>
          <w:shd w:val="clear" w:color="auto" w:fill="FFFFFF"/>
        </w:rPr>
        <w:t> </w:t>
      </w:r>
      <w:r w:rsidRPr="000D5424">
        <w:rPr>
          <w:rStyle w:val="Emphasis"/>
          <w:rFonts w:asciiTheme="minorHAnsi" w:hAnsiTheme="minorHAnsi"/>
          <w:i w:val="0"/>
          <w:color w:val="404040"/>
          <w:sz w:val="24"/>
          <w:szCs w:val="24"/>
          <w:shd w:val="clear" w:color="auto" w:fill="FFFFFF"/>
        </w:rPr>
        <w:t>server</w:t>
      </w:r>
      <w:r w:rsidRPr="000D5424">
        <w:rPr>
          <w:rFonts w:asciiTheme="minorHAnsi" w:hAnsiTheme="minorHAnsi"/>
          <w:color w:val="404040"/>
          <w:sz w:val="24"/>
          <w:szCs w:val="24"/>
          <w:shd w:val="clear" w:color="auto" w:fill="FFFFFF"/>
        </w:rPr>
        <w:t>.</w:t>
      </w:r>
    </w:p>
    <w:p w:rsidR="009779A5" w:rsidRPr="000D5424" w:rsidRDefault="009779A5" w:rsidP="00F273E4">
      <w:pPr>
        <w:rPr>
          <w:rFonts w:asciiTheme="minorHAnsi" w:hAnsiTheme="minorHAnsi"/>
        </w:rPr>
      </w:pPr>
    </w:p>
    <w:p w:rsidR="009779A5" w:rsidRDefault="009779A5" w:rsidP="00F273E4">
      <w:pPr>
        <w:pStyle w:val="Heading1"/>
      </w:pPr>
      <w:bookmarkStart w:id="41" w:name="_Toc532359093"/>
      <w:bookmarkStart w:id="42" w:name="_Toc318012733"/>
      <w:bookmarkStart w:id="43" w:name="_Toc446348699"/>
      <w:r>
        <w:t>Design</w:t>
      </w:r>
      <w:bookmarkEnd w:id="41"/>
      <w:bookmarkEnd w:id="42"/>
      <w:bookmarkEnd w:id="43"/>
    </w:p>
    <w:p w:rsidR="009779A5" w:rsidRDefault="009779A5" w:rsidP="00F273E4">
      <w:pPr>
        <w:pStyle w:val="Heading2"/>
      </w:pPr>
      <w:bookmarkStart w:id="44" w:name="_Toc532359096"/>
      <w:bookmarkStart w:id="45" w:name="_Toc318012735"/>
      <w:bookmarkStart w:id="46" w:name="_Toc446348700"/>
      <w:bookmarkStart w:id="47" w:name="_Toc509908723"/>
      <w:bookmarkStart w:id="48" w:name="_Toc509907854"/>
      <w:bookmarkEnd w:id="28"/>
      <w:bookmarkEnd w:id="29"/>
      <w:bookmarkEnd w:id="30"/>
      <w:bookmarkEnd w:id="31"/>
      <w:r>
        <w:t>Data Dictionary</w:t>
      </w:r>
      <w:bookmarkEnd w:id="44"/>
      <w:bookmarkEnd w:id="45"/>
      <w:bookmarkEnd w:id="46"/>
    </w:p>
    <w:tbl>
      <w:tblPr>
        <w:tblW w:w="10740" w:type="dxa"/>
        <w:tblInd w:w="93" w:type="dxa"/>
        <w:tblLook w:val="04A0" w:firstRow="1" w:lastRow="0" w:firstColumn="1" w:lastColumn="0" w:noHBand="0" w:noVBand="1"/>
      </w:tblPr>
      <w:tblGrid>
        <w:gridCol w:w="2715"/>
        <w:gridCol w:w="1425"/>
        <w:gridCol w:w="6600"/>
      </w:tblGrid>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b/>
                <w:bCs/>
                <w:color w:val="000000"/>
                <w:sz w:val="22"/>
                <w:szCs w:val="22"/>
                <w:lang w:val="en-US"/>
              </w:rPr>
            </w:pPr>
            <w:r w:rsidRPr="001D34B5">
              <w:rPr>
                <w:rFonts w:ascii="Calibri" w:hAnsi="Calibri"/>
                <w:b/>
                <w:bCs/>
                <w:color w:val="000000"/>
                <w:sz w:val="22"/>
                <w:szCs w:val="22"/>
                <w:lang w:val="en-US"/>
              </w:rPr>
              <w:t>Field Name</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b/>
                <w:bCs/>
                <w:color w:val="000000"/>
                <w:sz w:val="22"/>
                <w:szCs w:val="22"/>
                <w:lang w:val="en-US"/>
              </w:rPr>
            </w:pPr>
            <w:r w:rsidRPr="001D34B5">
              <w:rPr>
                <w:rFonts w:ascii="Calibri" w:hAnsi="Calibri"/>
                <w:b/>
                <w:bCs/>
                <w:color w:val="000000"/>
                <w:sz w:val="22"/>
                <w:szCs w:val="22"/>
                <w:lang w:val="en-US"/>
              </w:rPr>
              <w:t>Datatype</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b/>
                <w:bCs/>
                <w:color w:val="000000"/>
                <w:sz w:val="22"/>
                <w:szCs w:val="22"/>
                <w:lang w:val="en-US"/>
              </w:rPr>
            </w:pPr>
            <w:r w:rsidRPr="001D34B5">
              <w:rPr>
                <w:rFonts w:ascii="Calibri" w:hAnsi="Calibri"/>
                <w:b/>
                <w:bCs/>
                <w:color w:val="000000"/>
                <w:sz w:val="22"/>
                <w:szCs w:val="22"/>
                <w:lang w:val="en-US"/>
              </w:rPr>
              <w:t>Description of the field</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Sequence No</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float</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Sequence identifier</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Store No</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proofErr w:type="spellStart"/>
            <w:r w:rsidRPr="001D34B5">
              <w:rPr>
                <w:rFonts w:ascii="Calibri" w:hAnsi="Calibri"/>
                <w:color w:val="000000"/>
                <w:sz w:val="22"/>
                <w:szCs w:val="22"/>
                <w:lang w:val="en-US"/>
              </w:rPr>
              <w:t>nvarchar</w:t>
            </w:r>
            <w:proofErr w:type="spellEnd"/>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Store identifier</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Loyalty Card No</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proofErr w:type="spellStart"/>
            <w:r w:rsidRPr="001D34B5">
              <w:rPr>
                <w:rFonts w:ascii="Calibri" w:hAnsi="Calibri"/>
                <w:color w:val="000000"/>
                <w:sz w:val="22"/>
                <w:szCs w:val="22"/>
                <w:lang w:val="en-US"/>
              </w:rPr>
              <w:t>nvarchar</w:t>
            </w:r>
            <w:proofErr w:type="spellEnd"/>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Customer identification number</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Receipt No</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float</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Receipt identifier</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B742B">
            <w:pPr>
              <w:spacing w:before="0" w:after="0"/>
              <w:rPr>
                <w:rFonts w:ascii="Calibri" w:hAnsi="Calibri"/>
                <w:color w:val="000000"/>
                <w:sz w:val="22"/>
                <w:szCs w:val="22"/>
                <w:lang w:val="en-US"/>
              </w:rPr>
            </w:pPr>
            <w:r w:rsidRPr="001D34B5">
              <w:rPr>
                <w:rFonts w:ascii="Calibri" w:hAnsi="Calibri"/>
                <w:color w:val="000000"/>
                <w:sz w:val="22"/>
                <w:szCs w:val="22"/>
                <w:lang w:val="en-US"/>
              </w:rPr>
              <w:t xml:space="preserve">Transaction </w:t>
            </w:r>
            <w:r w:rsidR="001B742B">
              <w:rPr>
                <w:rFonts w:ascii="Calibri" w:hAnsi="Calibri"/>
                <w:color w:val="000000"/>
                <w:sz w:val="22"/>
                <w:szCs w:val="22"/>
                <w:lang w:val="en-US"/>
              </w:rPr>
              <w:t>d</w:t>
            </w:r>
            <w:r w:rsidRPr="001D34B5">
              <w:rPr>
                <w:rFonts w:ascii="Calibri" w:hAnsi="Calibri"/>
                <w:color w:val="000000"/>
                <w:sz w:val="22"/>
                <w:szCs w:val="22"/>
                <w:lang w:val="en-US"/>
              </w:rPr>
              <w:t>ate</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date</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Date of the transaction as recorded in the POS system</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B742B" w:rsidP="001D34B5">
            <w:pPr>
              <w:spacing w:before="0" w:after="0"/>
              <w:rPr>
                <w:rFonts w:ascii="Calibri" w:hAnsi="Calibri"/>
                <w:color w:val="000000"/>
                <w:sz w:val="22"/>
                <w:szCs w:val="22"/>
                <w:lang w:val="en-US"/>
              </w:rPr>
            </w:pPr>
            <w:r>
              <w:rPr>
                <w:rFonts w:ascii="Calibri" w:hAnsi="Calibri"/>
                <w:color w:val="000000"/>
                <w:sz w:val="22"/>
                <w:szCs w:val="22"/>
                <w:lang w:val="en-US"/>
              </w:rPr>
              <w:t xml:space="preserve">Acquisition  </w:t>
            </w:r>
            <w:r w:rsidR="001D34B5" w:rsidRPr="001D34B5">
              <w:rPr>
                <w:rFonts w:ascii="Calibri" w:hAnsi="Calibri"/>
                <w:color w:val="000000"/>
                <w:sz w:val="22"/>
                <w:szCs w:val="22"/>
                <w:lang w:val="en-US"/>
              </w:rPr>
              <w:t>date</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date</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Date of the acquisition of the customer  as recorded in the POS system</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Price</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float</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Price of the products purchased</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Item Category code</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float</w:t>
            </w:r>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Product Category identification number</w:t>
            </w:r>
          </w:p>
        </w:tc>
      </w:tr>
      <w:tr w:rsidR="001D34B5" w:rsidRPr="001D34B5" w:rsidTr="005D19E4">
        <w:trPr>
          <w:trHeight w:val="300"/>
        </w:trPr>
        <w:tc>
          <w:tcPr>
            <w:tcW w:w="2715" w:type="dxa"/>
            <w:tcBorders>
              <w:top w:val="nil"/>
              <w:left w:val="nil"/>
              <w:bottom w:val="nil"/>
              <w:right w:val="nil"/>
            </w:tcBorders>
            <w:shd w:val="clear" w:color="auto" w:fill="auto"/>
            <w:noWrap/>
            <w:vAlign w:val="bottom"/>
            <w:hideMark/>
          </w:tcPr>
          <w:p w:rsidR="001D34B5" w:rsidRPr="001D34B5" w:rsidRDefault="005D19E4" w:rsidP="005D19E4">
            <w:pPr>
              <w:spacing w:before="0" w:after="0"/>
              <w:rPr>
                <w:rFonts w:ascii="Calibri" w:hAnsi="Calibri"/>
                <w:color w:val="000000"/>
                <w:sz w:val="22"/>
                <w:szCs w:val="22"/>
                <w:lang w:val="en-US"/>
              </w:rPr>
            </w:pPr>
            <w:r>
              <w:rPr>
                <w:rFonts w:ascii="Calibri" w:hAnsi="Calibri"/>
                <w:color w:val="000000"/>
                <w:sz w:val="22"/>
                <w:szCs w:val="22"/>
                <w:lang w:val="en-US"/>
              </w:rPr>
              <w:t>Item Category d</w:t>
            </w:r>
            <w:r w:rsidR="001D34B5" w:rsidRPr="001D34B5">
              <w:rPr>
                <w:rFonts w:ascii="Calibri" w:hAnsi="Calibri"/>
                <w:color w:val="000000"/>
                <w:sz w:val="22"/>
                <w:szCs w:val="22"/>
                <w:lang w:val="en-US"/>
              </w:rPr>
              <w:t>escription</w:t>
            </w:r>
          </w:p>
        </w:tc>
        <w:tc>
          <w:tcPr>
            <w:tcW w:w="1425"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proofErr w:type="spellStart"/>
            <w:r w:rsidRPr="001D34B5">
              <w:rPr>
                <w:rFonts w:ascii="Calibri" w:hAnsi="Calibri"/>
                <w:color w:val="000000"/>
                <w:sz w:val="22"/>
                <w:szCs w:val="22"/>
                <w:lang w:val="en-US"/>
              </w:rPr>
              <w:t>nvarchar</w:t>
            </w:r>
            <w:proofErr w:type="spellEnd"/>
          </w:p>
        </w:tc>
        <w:tc>
          <w:tcPr>
            <w:tcW w:w="6600" w:type="dxa"/>
            <w:tcBorders>
              <w:top w:val="nil"/>
              <w:left w:val="nil"/>
              <w:bottom w:val="nil"/>
              <w:right w:val="nil"/>
            </w:tcBorders>
            <w:shd w:val="clear" w:color="auto" w:fill="auto"/>
            <w:noWrap/>
            <w:vAlign w:val="bottom"/>
            <w:hideMark/>
          </w:tcPr>
          <w:p w:rsidR="001D34B5" w:rsidRPr="001D34B5" w:rsidRDefault="001D34B5" w:rsidP="001D34B5">
            <w:pPr>
              <w:spacing w:before="0" w:after="0"/>
              <w:rPr>
                <w:rFonts w:ascii="Calibri" w:hAnsi="Calibri"/>
                <w:color w:val="000000"/>
                <w:sz w:val="22"/>
                <w:szCs w:val="22"/>
                <w:lang w:val="en-US"/>
              </w:rPr>
            </w:pPr>
            <w:r w:rsidRPr="001D34B5">
              <w:rPr>
                <w:rFonts w:ascii="Calibri" w:hAnsi="Calibri"/>
                <w:color w:val="000000"/>
                <w:sz w:val="22"/>
                <w:szCs w:val="22"/>
                <w:lang w:val="en-US"/>
              </w:rPr>
              <w:t>Product Category description</w:t>
            </w:r>
          </w:p>
        </w:tc>
      </w:tr>
      <w:bookmarkEnd w:id="47"/>
      <w:bookmarkEnd w:id="48"/>
    </w:tbl>
    <w:p w:rsidR="009779A5" w:rsidRDefault="009779A5" w:rsidP="00F273E4"/>
    <w:p w:rsidR="009779A5" w:rsidRDefault="009779A5" w:rsidP="00F273E4">
      <w:pPr>
        <w:pStyle w:val="Heading1"/>
      </w:pPr>
      <w:bookmarkStart w:id="49" w:name="_Toc532359098"/>
      <w:bookmarkStart w:id="50" w:name="_Toc318012737"/>
      <w:bookmarkStart w:id="51" w:name="_Toc446348701"/>
      <w:r>
        <w:t>CODE</w:t>
      </w:r>
      <w:bookmarkEnd w:id="49"/>
      <w:bookmarkEnd w:id="50"/>
      <w:bookmarkEnd w:id="51"/>
    </w:p>
    <w:p w:rsidR="00856EFF" w:rsidRPr="003B2574" w:rsidRDefault="00856EFF" w:rsidP="00310485">
      <w:pPr>
        <w:pStyle w:val="Title"/>
        <w:ind w:left="2160" w:hanging="2160"/>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INPUT PARAMETERS-</w:t>
      </w:r>
      <w:r w:rsidR="00310485">
        <w:rPr>
          <w:rFonts w:asciiTheme="minorHAnsi" w:hAnsiTheme="minorHAnsi"/>
          <w:b w:val="0"/>
          <w:color w:val="000000" w:themeColor="text1"/>
          <w:sz w:val="22"/>
          <w:szCs w:val="22"/>
        </w:rPr>
        <w:tab/>
      </w:r>
      <w:r w:rsidRPr="003B2574">
        <w:rPr>
          <w:rFonts w:asciiTheme="minorHAnsi" w:hAnsiTheme="minorHAnsi"/>
          <w:b w:val="0"/>
          <w:color w:val="000000" w:themeColor="text1"/>
          <w:sz w:val="22"/>
          <w:szCs w:val="22"/>
        </w:rPr>
        <w:t>Item Category</w:t>
      </w:r>
      <w:bookmarkStart w:id="52" w:name="output-parameter-dataframe-ith-relative-"/>
      <w:bookmarkEnd w:id="52"/>
      <w:r w:rsidR="0037609B">
        <w:rPr>
          <w:rFonts w:asciiTheme="minorHAnsi" w:hAnsiTheme="minorHAnsi"/>
          <w:b w:val="0"/>
          <w:color w:val="000000" w:themeColor="text1"/>
          <w:sz w:val="22"/>
          <w:szCs w:val="22"/>
        </w:rPr>
        <w:t>, Store, Gender, Age group, Income group</w:t>
      </w:r>
    </w:p>
    <w:p w:rsidR="00856EFF" w:rsidRPr="003B2574" w:rsidRDefault="00856EFF" w:rsidP="00856EFF">
      <w:pPr>
        <w:pStyle w:val="Title"/>
        <w:rPr>
          <w:rFonts w:asciiTheme="minorHAnsi" w:hAnsiTheme="minorHAnsi"/>
          <w:b w:val="0"/>
          <w:color w:val="000000" w:themeColor="text1"/>
          <w:sz w:val="22"/>
          <w:szCs w:val="22"/>
        </w:rPr>
      </w:pPr>
    </w:p>
    <w:p w:rsidR="00856EFF"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OUTPUT PARAMETER-</w:t>
      </w:r>
      <w:r w:rsidR="00310485">
        <w:rPr>
          <w:rFonts w:asciiTheme="minorHAnsi" w:hAnsiTheme="minorHAnsi"/>
          <w:b w:val="0"/>
          <w:color w:val="000000" w:themeColor="text1"/>
          <w:sz w:val="22"/>
          <w:szCs w:val="22"/>
        </w:rPr>
        <w:tab/>
      </w:r>
      <w:proofErr w:type="spellStart"/>
      <w:r w:rsidRPr="003B2574">
        <w:rPr>
          <w:rFonts w:asciiTheme="minorHAnsi" w:hAnsiTheme="minorHAnsi"/>
          <w:b w:val="0"/>
          <w:color w:val="000000" w:themeColor="text1"/>
          <w:sz w:val="22"/>
          <w:szCs w:val="22"/>
        </w:rPr>
        <w:t>Dataframe</w:t>
      </w:r>
      <w:proofErr w:type="spellEnd"/>
      <w:r w:rsidRPr="003B2574">
        <w:rPr>
          <w:rFonts w:asciiTheme="minorHAnsi" w:hAnsiTheme="minorHAnsi"/>
          <w:b w:val="0"/>
          <w:color w:val="000000" w:themeColor="text1"/>
          <w:sz w:val="22"/>
          <w:szCs w:val="22"/>
        </w:rPr>
        <w:t xml:space="preserve"> </w:t>
      </w:r>
      <w:r w:rsidR="005D23E1" w:rsidRPr="003B2574">
        <w:rPr>
          <w:rFonts w:asciiTheme="minorHAnsi" w:hAnsiTheme="minorHAnsi"/>
          <w:b w:val="0"/>
          <w:color w:val="000000" w:themeColor="text1"/>
          <w:sz w:val="22"/>
          <w:szCs w:val="22"/>
        </w:rPr>
        <w:t>w</w:t>
      </w:r>
      <w:r w:rsidRPr="003B2574">
        <w:rPr>
          <w:rFonts w:asciiTheme="minorHAnsi" w:hAnsiTheme="minorHAnsi"/>
          <w:b w:val="0"/>
          <w:color w:val="000000" w:themeColor="text1"/>
          <w:sz w:val="22"/>
          <w:szCs w:val="22"/>
        </w:rPr>
        <w:t xml:space="preserve">ith </w:t>
      </w:r>
      <w:r w:rsidR="0037609B">
        <w:rPr>
          <w:rFonts w:asciiTheme="minorHAnsi" w:hAnsiTheme="minorHAnsi"/>
          <w:b w:val="0"/>
          <w:color w:val="000000" w:themeColor="text1"/>
          <w:sz w:val="22"/>
          <w:szCs w:val="22"/>
        </w:rPr>
        <w:t xml:space="preserve">churn </w:t>
      </w:r>
      <w:r w:rsidR="00A56C02">
        <w:rPr>
          <w:rFonts w:asciiTheme="minorHAnsi" w:hAnsiTheme="minorHAnsi"/>
          <w:b w:val="0"/>
          <w:color w:val="000000" w:themeColor="text1"/>
          <w:sz w:val="22"/>
          <w:szCs w:val="22"/>
        </w:rPr>
        <w:t xml:space="preserve">probability </w:t>
      </w:r>
      <w:r w:rsidR="00A56C02" w:rsidRPr="003B2574">
        <w:rPr>
          <w:rFonts w:asciiTheme="minorHAnsi" w:hAnsiTheme="minorHAnsi"/>
          <w:b w:val="0"/>
          <w:color w:val="000000" w:themeColor="text1"/>
          <w:sz w:val="22"/>
          <w:szCs w:val="22"/>
        </w:rPr>
        <w:t>for</w:t>
      </w:r>
      <w:r w:rsidRPr="003B2574">
        <w:rPr>
          <w:rFonts w:asciiTheme="minorHAnsi" w:hAnsiTheme="minorHAnsi"/>
          <w:b w:val="0"/>
          <w:color w:val="000000" w:themeColor="text1"/>
          <w:sz w:val="22"/>
          <w:szCs w:val="22"/>
        </w:rPr>
        <w:t xml:space="preserve"> all loyalty card nos </w:t>
      </w:r>
    </w:p>
    <w:p w:rsidR="0037609B" w:rsidRPr="003B2574" w:rsidRDefault="0037609B" w:rsidP="00856EFF">
      <w:pPr>
        <w:pStyle w:val="Title"/>
        <w:rPr>
          <w:rFonts w:asciiTheme="minorHAnsi" w:hAnsiTheme="minorHAnsi"/>
          <w:b w:val="0"/>
          <w:color w:val="000000" w:themeColor="text1"/>
          <w:sz w:val="22"/>
          <w:szCs w:val="22"/>
        </w:rPr>
      </w:pPr>
    </w:p>
    <w:p w:rsidR="00856EFF" w:rsidRPr="003B2574" w:rsidRDefault="00856EFF" w:rsidP="00856EFF">
      <w:pPr>
        <w:pStyle w:val="Title"/>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FILTERS</w:t>
      </w:r>
      <w:bookmarkStart w:id="53" w:name="filter-the-data-within-the-provided-star"/>
      <w:bookmarkEnd w:id="53"/>
    </w:p>
    <w:p w:rsidR="00856EFF" w:rsidRDefault="00856EFF" w:rsidP="0037609B">
      <w:pPr>
        <w:pStyle w:val="Title"/>
        <w:numPr>
          <w:ilvl w:val="0"/>
          <w:numId w:val="25"/>
        </w:numPr>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 xml:space="preserve">Filter the data </w:t>
      </w:r>
      <w:bookmarkStart w:id="54" w:name="filter-the-data-according-to-the-store-n"/>
      <w:bookmarkEnd w:id="54"/>
      <w:r w:rsidR="0037609B">
        <w:rPr>
          <w:rFonts w:asciiTheme="minorHAnsi" w:hAnsiTheme="minorHAnsi"/>
          <w:b w:val="0"/>
          <w:color w:val="000000" w:themeColor="text1"/>
          <w:sz w:val="22"/>
          <w:szCs w:val="22"/>
        </w:rPr>
        <w:t>according to item category</w:t>
      </w:r>
    </w:p>
    <w:p w:rsidR="0037609B" w:rsidRDefault="0037609B" w:rsidP="0037609B">
      <w:pPr>
        <w:pStyle w:val="Title"/>
        <w:numPr>
          <w:ilvl w:val="0"/>
          <w:numId w:val="25"/>
        </w:numPr>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 xml:space="preserve">Filter the data </w:t>
      </w:r>
      <w:r>
        <w:rPr>
          <w:rFonts w:asciiTheme="minorHAnsi" w:hAnsiTheme="minorHAnsi"/>
          <w:b w:val="0"/>
          <w:color w:val="000000" w:themeColor="text1"/>
          <w:sz w:val="22"/>
          <w:szCs w:val="22"/>
        </w:rPr>
        <w:t>according to store</w:t>
      </w:r>
    </w:p>
    <w:p w:rsidR="0037609B" w:rsidRDefault="0037609B" w:rsidP="0037609B">
      <w:pPr>
        <w:pStyle w:val="Title"/>
        <w:numPr>
          <w:ilvl w:val="0"/>
          <w:numId w:val="25"/>
        </w:numPr>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 xml:space="preserve">Filter the data </w:t>
      </w:r>
      <w:r>
        <w:rPr>
          <w:rFonts w:asciiTheme="minorHAnsi" w:hAnsiTheme="minorHAnsi"/>
          <w:b w:val="0"/>
          <w:color w:val="000000" w:themeColor="text1"/>
          <w:sz w:val="22"/>
          <w:szCs w:val="22"/>
        </w:rPr>
        <w:t>according to gender</w:t>
      </w:r>
    </w:p>
    <w:p w:rsidR="0037609B" w:rsidRDefault="0037609B" w:rsidP="0037609B">
      <w:pPr>
        <w:pStyle w:val="Title"/>
        <w:numPr>
          <w:ilvl w:val="0"/>
          <w:numId w:val="25"/>
        </w:numPr>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 xml:space="preserve">Filter the data </w:t>
      </w:r>
      <w:r>
        <w:rPr>
          <w:rFonts w:asciiTheme="minorHAnsi" w:hAnsiTheme="minorHAnsi"/>
          <w:b w:val="0"/>
          <w:color w:val="000000" w:themeColor="text1"/>
          <w:sz w:val="22"/>
          <w:szCs w:val="22"/>
        </w:rPr>
        <w:t>according to income group</w:t>
      </w:r>
    </w:p>
    <w:p w:rsidR="0037609B" w:rsidRDefault="0037609B" w:rsidP="0037609B">
      <w:pPr>
        <w:pStyle w:val="Title"/>
        <w:numPr>
          <w:ilvl w:val="0"/>
          <w:numId w:val="25"/>
        </w:numPr>
        <w:rPr>
          <w:rFonts w:asciiTheme="minorHAnsi" w:hAnsiTheme="minorHAnsi"/>
          <w:b w:val="0"/>
          <w:color w:val="000000" w:themeColor="text1"/>
          <w:sz w:val="22"/>
          <w:szCs w:val="22"/>
        </w:rPr>
      </w:pPr>
      <w:r w:rsidRPr="003B2574">
        <w:rPr>
          <w:rFonts w:asciiTheme="minorHAnsi" w:hAnsiTheme="minorHAnsi"/>
          <w:b w:val="0"/>
          <w:color w:val="000000" w:themeColor="text1"/>
          <w:sz w:val="22"/>
          <w:szCs w:val="22"/>
        </w:rPr>
        <w:t xml:space="preserve">Filter the data </w:t>
      </w:r>
      <w:r>
        <w:rPr>
          <w:rFonts w:asciiTheme="minorHAnsi" w:hAnsiTheme="minorHAnsi"/>
          <w:b w:val="0"/>
          <w:color w:val="000000" w:themeColor="text1"/>
          <w:sz w:val="22"/>
          <w:szCs w:val="22"/>
        </w:rPr>
        <w:t>according to Age group</w:t>
      </w:r>
    </w:p>
    <w:p w:rsidR="008446B5" w:rsidRDefault="008446B5" w:rsidP="00856EFF">
      <w:pPr>
        <w:pStyle w:val="Title"/>
        <w:rPr>
          <w:rFonts w:asciiTheme="minorHAnsi" w:hAnsiTheme="minorHAnsi"/>
          <w:b w:val="0"/>
          <w:color w:val="000000" w:themeColor="text1"/>
          <w:sz w:val="22"/>
          <w:szCs w:val="22"/>
        </w:rPr>
      </w:pPr>
    </w:p>
    <w:p w:rsidR="00BD76C5" w:rsidRPr="003B2574" w:rsidRDefault="00BD76C5" w:rsidP="00856EFF">
      <w:pPr>
        <w:pStyle w:val="Title"/>
        <w:rPr>
          <w:rFonts w:asciiTheme="minorHAnsi" w:hAnsiTheme="minorHAnsi"/>
          <w:b w:val="0"/>
          <w:color w:val="000000" w:themeColor="text1"/>
          <w:sz w:val="22"/>
          <w:szCs w:val="22"/>
        </w:rPr>
      </w:pPr>
    </w:p>
    <w:p w:rsidR="00856EFF" w:rsidRPr="003B2574" w:rsidRDefault="00A56C02" w:rsidP="00856EFF">
      <w:pPr>
        <w:pStyle w:val="Title"/>
        <w:rPr>
          <w:rFonts w:asciiTheme="minorHAnsi" w:hAnsiTheme="minorHAnsi"/>
          <w:b w:val="0"/>
          <w:color w:val="000000" w:themeColor="text1"/>
          <w:sz w:val="22"/>
          <w:szCs w:val="22"/>
        </w:rPr>
      </w:pPr>
      <w:bookmarkStart w:id="55" w:name="calculate-recency-as-difference-between-"/>
      <w:bookmarkEnd w:id="55"/>
      <w:r>
        <w:rPr>
          <w:rFonts w:asciiTheme="minorHAnsi" w:hAnsiTheme="minorHAnsi"/>
          <w:b w:val="0"/>
          <w:color w:val="000000" w:themeColor="text1"/>
          <w:sz w:val="22"/>
          <w:szCs w:val="22"/>
        </w:rPr>
        <w:t xml:space="preserve">Churn Probability </w:t>
      </w:r>
      <w:r w:rsidR="008446B5">
        <w:rPr>
          <w:rFonts w:asciiTheme="minorHAnsi" w:hAnsiTheme="minorHAnsi"/>
          <w:b w:val="0"/>
          <w:color w:val="000000" w:themeColor="text1"/>
          <w:sz w:val="22"/>
          <w:szCs w:val="22"/>
        </w:rPr>
        <w:t>Calculation</w:t>
      </w:r>
    </w:p>
    <w:p w:rsidR="00856EFF" w:rsidRDefault="00A56C02" w:rsidP="008446B5">
      <w:pPr>
        <w:pStyle w:val="Title"/>
        <w:numPr>
          <w:ilvl w:val="0"/>
          <w:numId w:val="22"/>
        </w:numPr>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 Identify the churned customers in training data (who have not purchased in 2 years or more) </w:t>
      </w:r>
    </w:p>
    <w:p w:rsidR="008446B5" w:rsidRDefault="00A56C02" w:rsidP="008446B5">
      <w:pPr>
        <w:pStyle w:val="Title"/>
        <w:numPr>
          <w:ilvl w:val="0"/>
          <w:numId w:val="22"/>
        </w:numPr>
        <w:rPr>
          <w:rFonts w:asciiTheme="minorHAnsi" w:hAnsiTheme="minorHAnsi"/>
          <w:b w:val="0"/>
          <w:color w:val="000000" w:themeColor="text1"/>
          <w:sz w:val="22"/>
          <w:szCs w:val="22"/>
        </w:rPr>
      </w:pPr>
      <w:r>
        <w:rPr>
          <w:rFonts w:asciiTheme="minorHAnsi" w:hAnsiTheme="minorHAnsi"/>
          <w:b w:val="0"/>
          <w:color w:val="000000" w:themeColor="text1"/>
          <w:sz w:val="22"/>
          <w:szCs w:val="22"/>
        </w:rPr>
        <w:t>– Train the Logistic model on this training data set</w:t>
      </w:r>
    </w:p>
    <w:p w:rsidR="008446B5" w:rsidRDefault="008446B5" w:rsidP="008446B5">
      <w:pPr>
        <w:pStyle w:val="Title"/>
        <w:numPr>
          <w:ilvl w:val="0"/>
          <w:numId w:val="22"/>
        </w:numPr>
        <w:rPr>
          <w:rFonts w:asciiTheme="minorHAnsi" w:hAnsiTheme="minorHAnsi"/>
          <w:b w:val="0"/>
          <w:color w:val="000000" w:themeColor="text1"/>
          <w:sz w:val="22"/>
          <w:szCs w:val="22"/>
        </w:rPr>
      </w:pPr>
      <w:r>
        <w:rPr>
          <w:rFonts w:asciiTheme="minorHAnsi" w:hAnsiTheme="minorHAnsi"/>
          <w:b w:val="0"/>
          <w:color w:val="000000" w:themeColor="text1"/>
          <w:sz w:val="22"/>
          <w:szCs w:val="22"/>
        </w:rPr>
        <w:t>–</w:t>
      </w:r>
      <w:r w:rsidR="00A56C02">
        <w:rPr>
          <w:rFonts w:asciiTheme="minorHAnsi" w:hAnsiTheme="minorHAnsi"/>
          <w:b w:val="0"/>
          <w:color w:val="000000" w:themeColor="text1"/>
          <w:sz w:val="22"/>
          <w:szCs w:val="22"/>
        </w:rPr>
        <w:t xml:space="preserve"> Test the model for accuracy </w:t>
      </w:r>
    </w:p>
    <w:p w:rsidR="00A56C02" w:rsidRDefault="00A56C02" w:rsidP="008446B5">
      <w:pPr>
        <w:pStyle w:val="Title"/>
        <w:numPr>
          <w:ilvl w:val="0"/>
          <w:numId w:val="22"/>
        </w:numPr>
        <w:rPr>
          <w:rFonts w:asciiTheme="minorHAnsi" w:hAnsiTheme="minorHAnsi"/>
          <w:b w:val="0"/>
          <w:color w:val="000000" w:themeColor="text1"/>
          <w:sz w:val="22"/>
          <w:szCs w:val="22"/>
        </w:rPr>
      </w:pPr>
      <w:r>
        <w:rPr>
          <w:rFonts w:asciiTheme="minorHAnsi" w:hAnsiTheme="minorHAnsi"/>
          <w:b w:val="0"/>
          <w:color w:val="000000" w:themeColor="text1"/>
          <w:sz w:val="22"/>
          <w:szCs w:val="22"/>
        </w:rPr>
        <w:t>– Fit the model on remaining/new data</w:t>
      </w:r>
    </w:p>
    <w:p w:rsidR="00117CE9" w:rsidRDefault="00117CE9" w:rsidP="00856EFF">
      <w:pPr>
        <w:pStyle w:val="Title"/>
        <w:rPr>
          <w:rFonts w:asciiTheme="minorHAnsi" w:hAnsiTheme="minorHAnsi"/>
          <w:b w:val="0"/>
          <w:color w:val="548DD4" w:themeColor="text2" w:themeTint="99"/>
          <w:sz w:val="24"/>
          <w:szCs w:val="24"/>
        </w:rPr>
      </w:pPr>
    </w:p>
    <w:p w:rsidR="001B2552" w:rsidRPr="001B2552" w:rsidRDefault="001B2552" w:rsidP="00856EFF">
      <w:pPr>
        <w:pStyle w:val="Title"/>
        <w:rPr>
          <w:rStyle w:val="NormalTok"/>
          <w:rFonts w:cs="Times New Roman"/>
          <w:color w:val="auto"/>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spellStart"/>
      <w:proofErr w:type="gramStart"/>
      <w:r w:rsidRPr="001B2552">
        <w:rPr>
          <w:rStyle w:val="NormalTok"/>
        </w:rPr>
        <w:t>glm.fit</w:t>
      </w:r>
      <w:proofErr w:type="spellEnd"/>
      <w:r w:rsidRPr="001B2552">
        <w:rPr>
          <w:rStyle w:val="NormalTok"/>
        </w:rPr>
        <w:t>(</w:t>
      </w:r>
      <w:proofErr w:type="spellStart"/>
      <w:proofErr w:type="gramEnd"/>
      <w:r w:rsidRPr="001B2552">
        <w:rPr>
          <w:rStyle w:val="NormalTok"/>
        </w:rPr>
        <w:t>churn~r+f+m,family</w:t>
      </w:r>
      <w:proofErr w:type="spellEnd"/>
      <w:r w:rsidRPr="001B2552">
        <w:rPr>
          <w:rStyle w:val="NormalTok"/>
        </w:rPr>
        <w:t>=binomial)</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spellStart"/>
      <w:r w:rsidRPr="001B2552">
        <w:rPr>
          <w:rStyle w:val="NormalTok"/>
        </w:rPr>
        <w:t>glm.fit</w:t>
      </w:r>
      <w:proofErr w:type="spellEnd"/>
      <w:r w:rsidRPr="001B2552">
        <w:rPr>
          <w:rStyle w:val="NormalTok"/>
        </w:rPr>
        <w:t>=</w:t>
      </w:r>
      <w:proofErr w:type="spellStart"/>
      <w:proofErr w:type="gramStart"/>
      <w:r w:rsidRPr="001B2552">
        <w:rPr>
          <w:rStyle w:val="NormalTok"/>
        </w:rPr>
        <w:t>glm</w:t>
      </w:r>
      <w:proofErr w:type="spellEnd"/>
      <w:r w:rsidRPr="001B2552">
        <w:rPr>
          <w:rStyle w:val="NormalTok"/>
        </w:rPr>
        <w:t>(</w:t>
      </w:r>
      <w:proofErr w:type="spellStart"/>
      <w:proofErr w:type="gramEnd"/>
      <w:r w:rsidRPr="001B2552">
        <w:rPr>
          <w:rStyle w:val="NormalTok"/>
        </w:rPr>
        <w:t>churn~r+f+m,data</w:t>
      </w:r>
      <w:proofErr w:type="spellEnd"/>
      <w:r w:rsidRPr="001B2552">
        <w:rPr>
          <w:rStyle w:val="NormalTok"/>
        </w:rPr>
        <w:t>=</w:t>
      </w:r>
      <w:proofErr w:type="spellStart"/>
      <w:r w:rsidRPr="001B2552">
        <w:rPr>
          <w:rStyle w:val="NormalTok"/>
        </w:rPr>
        <w:t>logictic,family</w:t>
      </w:r>
      <w:proofErr w:type="spellEnd"/>
      <w:r w:rsidRPr="001B2552">
        <w:rPr>
          <w:rStyle w:val="NormalTok"/>
        </w:rPr>
        <w:t>=binomial)</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pairs(</w:t>
      </w:r>
      <w:proofErr w:type="spellStart"/>
      <w:proofErr w:type="gramEnd"/>
      <w:r w:rsidRPr="001B2552">
        <w:rPr>
          <w:rStyle w:val="NormalTok"/>
        </w:rPr>
        <w:t>logictic,col</w:t>
      </w:r>
      <w:proofErr w:type="spellEnd"/>
      <w:r w:rsidRPr="001B2552">
        <w:rPr>
          <w:rStyle w:val="NormalTok"/>
        </w:rPr>
        <w:t>=churn)</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churn~r</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churn~f</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churn~m</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r~f</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r~m</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f~m</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plot(</w:t>
      </w:r>
      <w:proofErr w:type="spellStart"/>
      <w:proofErr w:type="gramEnd"/>
      <w:r w:rsidRPr="001B2552">
        <w:rPr>
          <w:rStyle w:val="NormalTok"/>
        </w:rPr>
        <w:t>f~m,col</w:t>
      </w:r>
      <w:proofErr w:type="spellEnd"/>
      <w:r w:rsidRPr="001B2552">
        <w:rPr>
          <w:rStyle w:val="NormalTok"/>
        </w:rPr>
        <w:t>=”red”)</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summary(</w:t>
      </w:r>
      <w:proofErr w:type="spellStart"/>
      <w:proofErr w:type="gramEnd"/>
      <w:r w:rsidRPr="001B2552">
        <w:rPr>
          <w:rStyle w:val="NormalTok"/>
        </w:rPr>
        <w:t>logictic</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spellStart"/>
      <w:r w:rsidRPr="001B2552">
        <w:rPr>
          <w:rStyle w:val="NormalTok"/>
        </w:rPr>
        <w:t>glm.probs</w:t>
      </w:r>
      <w:proofErr w:type="spellEnd"/>
      <w:r w:rsidRPr="001B2552">
        <w:rPr>
          <w:rStyle w:val="NormalTok"/>
        </w:rPr>
        <w:t>=</w:t>
      </w:r>
      <w:proofErr w:type="gramStart"/>
      <w:r w:rsidRPr="001B2552">
        <w:rPr>
          <w:rStyle w:val="NormalTok"/>
        </w:rPr>
        <w:t>predict(</w:t>
      </w:r>
      <w:proofErr w:type="spellStart"/>
      <w:proofErr w:type="gramEnd"/>
      <w:r w:rsidRPr="001B2552">
        <w:rPr>
          <w:rStyle w:val="NormalTok"/>
        </w:rPr>
        <w:t>glm.fit,type</w:t>
      </w:r>
      <w:proofErr w:type="spellEnd"/>
      <w:r w:rsidRPr="001B2552">
        <w:rPr>
          <w:rStyle w:val="NormalTok"/>
        </w:rPr>
        <w:t>="response")</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spellStart"/>
      <w:proofErr w:type="gramStart"/>
      <w:r w:rsidRPr="001B2552">
        <w:rPr>
          <w:rStyle w:val="NormalTok"/>
        </w:rPr>
        <w:t>glm.probs</w:t>
      </w:r>
      <w:proofErr w:type="spellEnd"/>
      <w:r w:rsidRPr="001B2552">
        <w:rPr>
          <w:rStyle w:val="NormalTok"/>
        </w:rPr>
        <w:t>[</w:t>
      </w:r>
      <w:proofErr w:type="gramEnd"/>
      <w:r w:rsidRPr="001B2552">
        <w:rPr>
          <w:rStyle w:val="NormalTok"/>
        </w:rPr>
        <w:t>1:10]</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spellStart"/>
      <w:r w:rsidRPr="001B2552">
        <w:rPr>
          <w:rStyle w:val="NormalTok"/>
        </w:rPr>
        <w:t>glm.pred</w:t>
      </w:r>
      <w:proofErr w:type="spellEnd"/>
      <w:r w:rsidRPr="001B2552">
        <w:rPr>
          <w:rStyle w:val="NormalTok"/>
        </w:rPr>
        <w:t>=</w:t>
      </w:r>
      <w:proofErr w:type="spellStart"/>
      <w:proofErr w:type="gramStart"/>
      <w:r w:rsidRPr="001B2552">
        <w:rPr>
          <w:rStyle w:val="NormalTok"/>
        </w:rPr>
        <w:t>ifelse</w:t>
      </w:r>
      <w:proofErr w:type="spellEnd"/>
      <w:r w:rsidRPr="001B2552">
        <w:rPr>
          <w:rStyle w:val="NormalTok"/>
        </w:rPr>
        <w:t>(</w:t>
      </w:r>
      <w:proofErr w:type="spellStart"/>
      <w:proofErr w:type="gramEnd"/>
      <w:r w:rsidRPr="001B2552">
        <w:rPr>
          <w:rStyle w:val="NormalTok"/>
        </w:rPr>
        <w:t>glm.probs</w:t>
      </w:r>
      <w:proofErr w:type="spellEnd"/>
      <w:r w:rsidRPr="001B2552">
        <w:rPr>
          <w:rStyle w:val="NormalTok"/>
        </w:rPr>
        <w:t>&gt;.5,1,0)</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attach(</w:t>
      </w:r>
      <w:proofErr w:type="spellStart"/>
      <w:proofErr w:type="gramEnd"/>
      <w:r w:rsidRPr="001B2552">
        <w:rPr>
          <w:rStyle w:val="NormalTok"/>
        </w:rPr>
        <w:t>logictic</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table(</w:t>
      </w:r>
      <w:proofErr w:type="spellStart"/>
      <w:proofErr w:type="gramEnd"/>
      <w:r w:rsidRPr="001B2552">
        <w:rPr>
          <w:rStyle w:val="NormalTok"/>
        </w:rPr>
        <w:t>glm.pred,churn</w:t>
      </w:r>
      <w:proofErr w:type="spellEnd"/>
      <w:r w:rsidRPr="001B2552">
        <w:rPr>
          <w:rStyle w:val="NormalTok"/>
        </w:rPr>
        <w:t>)</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mean(</w:t>
      </w:r>
      <w:proofErr w:type="spellStart"/>
      <w:proofErr w:type="gramEnd"/>
      <w:r w:rsidRPr="001B2552">
        <w:rPr>
          <w:rStyle w:val="NormalTok"/>
        </w:rPr>
        <w:t>glm.pred</w:t>
      </w:r>
      <w:proofErr w:type="spellEnd"/>
      <w:r w:rsidRPr="001B2552">
        <w:rPr>
          <w:rStyle w:val="NormalTok"/>
        </w:rPr>
        <w:t>==churn)</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gramStart"/>
      <w:r w:rsidRPr="001B2552">
        <w:rPr>
          <w:rStyle w:val="NormalTok"/>
        </w:rPr>
        <w:t>train=</w:t>
      </w:r>
      <w:proofErr w:type="spellStart"/>
      <w:proofErr w:type="gramEnd"/>
      <w:r w:rsidRPr="001B2552">
        <w:rPr>
          <w:rStyle w:val="NormalTok"/>
        </w:rPr>
        <w:t>lcn</w:t>
      </w:r>
      <w:proofErr w:type="spellEnd"/>
      <w:r w:rsidRPr="001B2552">
        <w:rPr>
          <w:rStyle w:val="NormalTok"/>
        </w:rPr>
        <w:t>&gt;1000315927</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&gt; glm.fit=</w:t>
      </w:r>
      <w:proofErr w:type="gramStart"/>
      <w:r w:rsidRPr="001B2552">
        <w:rPr>
          <w:rStyle w:val="NormalTok"/>
        </w:rPr>
        <w:t>glm(</w:t>
      </w:r>
      <w:proofErr w:type="gramEnd"/>
      <w:r w:rsidRPr="001B2552">
        <w:rPr>
          <w:rStyle w:val="NormalTok"/>
        </w:rPr>
        <w:t>churn~r+f+m,data=logictic,family=binomial,subset=train)</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&gt; glm.probs=</w:t>
      </w:r>
      <w:proofErr w:type="gramStart"/>
      <w:r w:rsidRPr="001B2552">
        <w:rPr>
          <w:rStyle w:val="NormalTok"/>
        </w:rPr>
        <w:t>predict(</w:t>
      </w:r>
      <w:proofErr w:type="gramEnd"/>
      <w:r w:rsidRPr="001B2552">
        <w:rPr>
          <w:rStyle w:val="NormalTok"/>
        </w:rPr>
        <w:t>glm.fit,newdata=logictic[!train,],type="response")</w:t>
      </w: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p>
    <w:p w:rsidR="001B2552" w:rsidRPr="001B2552" w:rsidRDefault="001B2552" w:rsidP="001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NormalTok"/>
        </w:rPr>
      </w:pPr>
      <w:r w:rsidRPr="001B2552">
        <w:rPr>
          <w:rStyle w:val="NormalTok"/>
        </w:rPr>
        <w:t xml:space="preserve">&gt; </w:t>
      </w:r>
      <w:proofErr w:type="spellStart"/>
      <w:r w:rsidRPr="001B2552">
        <w:rPr>
          <w:rStyle w:val="NormalTok"/>
        </w:rPr>
        <w:t>glm.pred</w:t>
      </w:r>
      <w:proofErr w:type="spellEnd"/>
      <w:r w:rsidRPr="001B2552">
        <w:rPr>
          <w:rStyle w:val="NormalTok"/>
        </w:rPr>
        <w:t>=</w:t>
      </w:r>
      <w:proofErr w:type="spellStart"/>
      <w:proofErr w:type="gramStart"/>
      <w:r w:rsidRPr="001B2552">
        <w:rPr>
          <w:rStyle w:val="NormalTok"/>
        </w:rPr>
        <w:t>ifelse</w:t>
      </w:r>
      <w:proofErr w:type="spellEnd"/>
      <w:r w:rsidRPr="001B2552">
        <w:rPr>
          <w:rStyle w:val="NormalTok"/>
        </w:rPr>
        <w:t>(</w:t>
      </w:r>
      <w:proofErr w:type="spellStart"/>
      <w:proofErr w:type="gramEnd"/>
      <w:r w:rsidRPr="001B2552">
        <w:rPr>
          <w:rStyle w:val="NormalTok"/>
        </w:rPr>
        <w:t>glm.probs</w:t>
      </w:r>
      <w:proofErr w:type="spellEnd"/>
      <w:r w:rsidRPr="001B2552">
        <w:rPr>
          <w:rStyle w:val="NormalTok"/>
        </w:rPr>
        <w:t>&gt;.5,1,0)</w:t>
      </w:r>
    </w:p>
    <w:p w:rsidR="001B2552" w:rsidRDefault="001B2552" w:rsidP="001B2552">
      <w:pPr>
        <w:pStyle w:val="SourceCode"/>
        <w:rPr>
          <w:rStyle w:val="NormalTok"/>
        </w:rPr>
      </w:pPr>
    </w:p>
    <w:p w:rsidR="001B2552" w:rsidRDefault="001B2552" w:rsidP="001B2552">
      <w:pPr>
        <w:pStyle w:val="SourceCode"/>
        <w:rPr>
          <w:rStyle w:val="NormalTok"/>
        </w:rPr>
      </w:pPr>
    </w:p>
    <w:p w:rsidR="001B2552" w:rsidRDefault="001B2552" w:rsidP="001B2552">
      <w:pPr>
        <w:pStyle w:val="SourceCode"/>
        <w:rPr>
          <w:rStyle w:val="NormalTok"/>
        </w:rPr>
      </w:pPr>
    </w:p>
    <w:p w:rsidR="001B2552" w:rsidRDefault="001B2552" w:rsidP="001B2552">
      <w:pPr>
        <w:pStyle w:val="SourceCode"/>
      </w:pPr>
      <w:proofErr w:type="spellStart"/>
      <w:r>
        <w:rPr>
          <w:rStyle w:val="NormalTok"/>
        </w:rPr>
        <w:t>createBins</w:t>
      </w:r>
      <w:proofErr w:type="spellEnd"/>
      <w:r>
        <w:rPr>
          <w:rStyle w:val="NormalTok"/>
        </w:rPr>
        <w:t>&lt;-function(</w:t>
      </w:r>
      <w:proofErr w:type="spellStart"/>
      <w:r>
        <w:rPr>
          <w:rStyle w:val="NormalTok"/>
        </w:rPr>
        <w:t>help.churn.data</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nrow</w:t>
      </w:r>
      <w:r>
        <w:rPr>
          <w:rStyle w:val="NormalTok"/>
        </w:rPr>
        <w:t>(</w:t>
      </w:r>
      <w:proofErr w:type="spellStart"/>
      <w:r>
        <w:rPr>
          <w:rStyle w:val="NormalTok"/>
        </w:rPr>
        <w:t>help.churn.data</w:t>
      </w:r>
      <w:proofErr w:type="spellEnd"/>
      <w:r>
        <w:rPr>
          <w:rStyle w:val="NormalTok"/>
        </w:rPr>
        <w:t>)){</w:t>
      </w:r>
      <w:r>
        <w:br/>
      </w:r>
      <w:r>
        <w:rPr>
          <w:rStyle w:val="NormalTok"/>
        </w:rPr>
        <w:t xml:space="preserve">    if(</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]&lt;=</w:t>
      </w:r>
      <w:r>
        <w:rPr>
          <w:rStyle w:val="DecValTok"/>
        </w:rPr>
        <w:t>20</w:t>
      </w:r>
      <w:r>
        <w:rPr>
          <w:rStyle w:val="NormalTok"/>
        </w:rPr>
        <w:t>){</w:t>
      </w:r>
      <w:r>
        <w:br/>
      </w:r>
      <w:r>
        <w:rPr>
          <w:rStyle w:val="NormalTok"/>
        </w:rPr>
        <w:t xml:space="preserve">      </w:t>
      </w:r>
      <w:proofErr w:type="spellStart"/>
      <w:r>
        <w:rPr>
          <w:rStyle w:val="NormalTok"/>
        </w:rPr>
        <w:t>help.churn.data$AgeBins</w:t>
      </w:r>
      <w:proofErr w:type="spellEnd"/>
      <w:r>
        <w:rPr>
          <w:rStyle w:val="NormalTok"/>
        </w:rPr>
        <w:t>[</w:t>
      </w:r>
      <w:proofErr w:type="spellStart"/>
      <w:r>
        <w:rPr>
          <w:rStyle w:val="NormalTok"/>
        </w:rPr>
        <w:t>i</w:t>
      </w:r>
      <w:proofErr w:type="spellEnd"/>
      <w:r>
        <w:rPr>
          <w:rStyle w:val="NormalTok"/>
        </w:rPr>
        <w:t>]&lt;-</w:t>
      </w:r>
      <w:r>
        <w:rPr>
          <w:rStyle w:val="StringTok"/>
        </w:rPr>
        <w:t>"Less than 20"</w:t>
      </w:r>
      <w:r>
        <w:br/>
      </w:r>
      <w:r>
        <w:rPr>
          <w:rStyle w:val="NormalTok"/>
        </w:rPr>
        <w:t xml:space="preserve">    }</w:t>
      </w:r>
      <w:r>
        <w:br/>
      </w:r>
      <w:r>
        <w:rPr>
          <w:rStyle w:val="NormalTok"/>
        </w:rPr>
        <w:t xml:space="preserve">    else if(</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]&gt;</w:t>
      </w:r>
      <w:r>
        <w:rPr>
          <w:rStyle w:val="DecValTok"/>
        </w:rPr>
        <w:t>20</w:t>
      </w:r>
      <w:r>
        <w:rPr>
          <w:rStyle w:val="NormalTok"/>
        </w:rPr>
        <w:t xml:space="preserve"> &amp;</w:t>
      </w:r>
      <w:r>
        <w:rPr>
          <w:rStyle w:val="StringTok"/>
        </w:rPr>
        <w:t xml:space="preserve"> </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]&lt;=</w:t>
      </w:r>
      <w:r>
        <w:rPr>
          <w:rStyle w:val="DecValTok"/>
        </w:rPr>
        <w:t>30</w:t>
      </w:r>
      <w:r>
        <w:rPr>
          <w:rStyle w:val="NormalTok"/>
        </w:rPr>
        <w:t>){</w:t>
      </w:r>
      <w:r>
        <w:br/>
      </w:r>
      <w:r>
        <w:rPr>
          <w:rStyle w:val="NormalTok"/>
        </w:rPr>
        <w:t xml:space="preserve">      </w:t>
      </w:r>
      <w:proofErr w:type="spellStart"/>
      <w:r>
        <w:rPr>
          <w:rStyle w:val="NormalTok"/>
        </w:rPr>
        <w:t>help.churn.data$AgeBins</w:t>
      </w:r>
      <w:proofErr w:type="spellEnd"/>
      <w:r>
        <w:rPr>
          <w:rStyle w:val="NormalTok"/>
        </w:rPr>
        <w:t>[</w:t>
      </w:r>
      <w:proofErr w:type="spellStart"/>
      <w:r>
        <w:rPr>
          <w:rStyle w:val="NormalTok"/>
        </w:rPr>
        <w:t>i</w:t>
      </w:r>
      <w:proofErr w:type="spellEnd"/>
      <w:r>
        <w:rPr>
          <w:rStyle w:val="NormalTok"/>
        </w:rPr>
        <w:t>]&lt;-</w:t>
      </w:r>
      <w:r>
        <w:rPr>
          <w:rStyle w:val="StringTok"/>
        </w:rPr>
        <w:t>"21-30"</w:t>
      </w:r>
      <w:r>
        <w:br/>
      </w:r>
      <w:r>
        <w:rPr>
          <w:rStyle w:val="NormalTok"/>
        </w:rPr>
        <w:t xml:space="preserve">    }</w:t>
      </w:r>
      <w:r>
        <w:br/>
      </w:r>
      <w:r>
        <w:rPr>
          <w:rStyle w:val="NormalTok"/>
        </w:rPr>
        <w:t xml:space="preserve">    else if(</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]&gt;</w:t>
      </w:r>
      <w:r>
        <w:rPr>
          <w:rStyle w:val="DecValTok"/>
        </w:rPr>
        <w:t>30</w:t>
      </w:r>
      <w:r>
        <w:rPr>
          <w:rStyle w:val="NormalTok"/>
        </w:rPr>
        <w:t xml:space="preserve"> &amp;</w:t>
      </w:r>
      <w:r>
        <w:rPr>
          <w:rStyle w:val="StringTok"/>
        </w:rPr>
        <w:t xml:space="preserve"> </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]&lt;=</w:t>
      </w:r>
      <w:r>
        <w:rPr>
          <w:rStyle w:val="DecValTok"/>
        </w:rPr>
        <w:t>40</w:t>
      </w:r>
      <w:r>
        <w:rPr>
          <w:rStyle w:val="NormalTok"/>
        </w:rPr>
        <w:t>){</w:t>
      </w:r>
      <w:r>
        <w:br/>
      </w:r>
      <w:r>
        <w:rPr>
          <w:rStyle w:val="NormalTok"/>
        </w:rPr>
        <w:t xml:space="preserve">      </w:t>
      </w:r>
      <w:proofErr w:type="spellStart"/>
      <w:r>
        <w:rPr>
          <w:rStyle w:val="NormalTok"/>
        </w:rPr>
        <w:t>help.churn.data$AgeBins</w:t>
      </w:r>
      <w:proofErr w:type="spellEnd"/>
      <w:r>
        <w:rPr>
          <w:rStyle w:val="NormalTok"/>
        </w:rPr>
        <w:t>[</w:t>
      </w:r>
      <w:proofErr w:type="spellStart"/>
      <w:r>
        <w:rPr>
          <w:rStyle w:val="NormalTok"/>
        </w:rPr>
        <w:t>i</w:t>
      </w:r>
      <w:proofErr w:type="spellEnd"/>
      <w:r>
        <w:rPr>
          <w:rStyle w:val="NormalTok"/>
        </w:rPr>
        <w:t>]&lt;-</w:t>
      </w:r>
      <w:r>
        <w:rPr>
          <w:rStyle w:val="StringTok"/>
        </w:rPr>
        <w:t>"31-40"</w:t>
      </w:r>
      <w:r>
        <w:br/>
      </w:r>
      <w:r>
        <w:rPr>
          <w:rStyle w:val="NormalTok"/>
        </w:rPr>
        <w:t xml:space="preserve">    }</w:t>
      </w:r>
      <w:r>
        <w:br/>
      </w:r>
      <w:r>
        <w:rPr>
          <w:rStyle w:val="NormalTok"/>
        </w:rPr>
        <w:t xml:space="preserve">    else if(</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]&gt;</w:t>
      </w:r>
      <w:r>
        <w:rPr>
          <w:rStyle w:val="DecValTok"/>
        </w:rPr>
        <w:t>40</w:t>
      </w:r>
      <w:r>
        <w:rPr>
          <w:rStyle w:val="NormalTok"/>
        </w:rPr>
        <w:t xml:space="preserve"> &amp;</w:t>
      </w:r>
      <w:r>
        <w:rPr>
          <w:rStyle w:val="StringTok"/>
        </w:rPr>
        <w:t xml:space="preserve"> </w:t>
      </w:r>
      <w:proofErr w:type="spellStart"/>
      <w:r>
        <w:rPr>
          <w:rStyle w:val="NormalTok"/>
        </w:rPr>
        <w:t>help.churn.data$Age</w:t>
      </w:r>
      <w:proofErr w:type="spellEnd"/>
      <w:r>
        <w:rPr>
          <w:rStyle w:val="NormalTok"/>
        </w:rPr>
        <w:t>[</w:t>
      </w:r>
      <w:proofErr w:type="spellStart"/>
      <w:r>
        <w:rPr>
          <w:rStyle w:val="NormalTok"/>
        </w:rPr>
        <w:t>i</w:t>
      </w:r>
      <w:proofErr w:type="spellEnd"/>
      <w:r>
        <w:rPr>
          <w:rStyle w:val="NormalTok"/>
        </w:rPr>
        <w:t>]&lt;=</w:t>
      </w:r>
      <w:r>
        <w:rPr>
          <w:rStyle w:val="DecValTok"/>
        </w:rPr>
        <w:t>50</w:t>
      </w:r>
      <w:r>
        <w:rPr>
          <w:rStyle w:val="NormalTok"/>
        </w:rPr>
        <w:t>){</w:t>
      </w:r>
      <w:r>
        <w:br/>
      </w:r>
      <w:r>
        <w:rPr>
          <w:rStyle w:val="NormalTok"/>
        </w:rPr>
        <w:t xml:space="preserve">      </w:t>
      </w:r>
      <w:proofErr w:type="spellStart"/>
      <w:r>
        <w:rPr>
          <w:rStyle w:val="NormalTok"/>
        </w:rPr>
        <w:t>help.churn.data$AgeBins</w:t>
      </w:r>
      <w:proofErr w:type="spellEnd"/>
      <w:r>
        <w:rPr>
          <w:rStyle w:val="NormalTok"/>
        </w:rPr>
        <w:t>[</w:t>
      </w:r>
      <w:proofErr w:type="spellStart"/>
      <w:r>
        <w:rPr>
          <w:rStyle w:val="NormalTok"/>
        </w:rPr>
        <w:t>i</w:t>
      </w:r>
      <w:proofErr w:type="spellEnd"/>
      <w:r>
        <w:rPr>
          <w:rStyle w:val="NormalTok"/>
        </w:rPr>
        <w:t>]&lt;-</w:t>
      </w:r>
      <w:r>
        <w:rPr>
          <w:rStyle w:val="StringTok"/>
        </w:rPr>
        <w:t>"41-50"</w:t>
      </w:r>
      <w:r>
        <w:br/>
      </w:r>
      <w:r>
        <w:rPr>
          <w:rStyle w:val="NormalTok"/>
        </w:rPr>
        <w:t xml:space="preserve">    }</w:t>
      </w:r>
      <w:r>
        <w:br/>
      </w:r>
      <w:r>
        <w:rPr>
          <w:rStyle w:val="NormalTok"/>
        </w:rPr>
        <w:t xml:space="preserve">    </w:t>
      </w:r>
      <w:r>
        <w:br/>
      </w:r>
      <w:r>
        <w:rPr>
          <w:rStyle w:val="NormalTok"/>
        </w:rPr>
        <w:t xml:space="preserve">    else {</w:t>
      </w:r>
      <w:r>
        <w:br/>
      </w:r>
      <w:r>
        <w:rPr>
          <w:rStyle w:val="NormalTok"/>
        </w:rPr>
        <w:t xml:space="preserve">      </w:t>
      </w:r>
      <w:proofErr w:type="spellStart"/>
      <w:r>
        <w:rPr>
          <w:rStyle w:val="NormalTok"/>
        </w:rPr>
        <w:t>help.churn.data$AgeBins</w:t>
      </w:r>
      <w:proofErr w:type="spellEnd"/>
      <w:r>
        <w:rPr>
          <w:rStyle w:val="NormalTok"/>
        </w:rPr>
        <w:t>[</w:t>
      </w:r>
      <w:proofErr w:type="spellStart"/>
      <w:r>
        <w:rPr>
          <w:rStyle w:val="NormalTok"/>
        </w:rPr>
        <w:t>i</w:t>
      </w:r>
      <w:proofErr w:type="spellEnd"/>
      <w:r>
        <w:rPr>
          <w:rStyle w:val="NormalTok"/>
        </w:rPr>
        <w:t>]&lt;-</w:t>
      </w:r>
      <w:r>
        <w:rPr>
          <w:rStyle w:val="StringTok"/>
        </w:rPr>
        <w:t>"More than 50"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nrow</w:t>
      </w:r>
      <w:r>
        <w:rPr>
          <w:rStyle w:val="NormalTok"/>
        </w:rPr>
        <w:t>(</w:t>
      </w:r>
      <w:proofErr w:type="spellStart"/>
      <w:r>
        <w:rPr>
          <w:rStyle w:val="NormalTok"/>
        </w:rPr>
        <w:t>help.churn.data</w:t>
      </w:r>
      <w:proofErr w:type="spellEnd"/>
      <w:r>
        <w:rPr>
          <w:rStyle w:val="NormalTok"/>
        </w:rPr>
        <w:t>)){</w:t>
      </w:r>
      <w:r>
        <w:br/>
      </w:r>
      <w:r>
        <w:rPr>
          <w:rStyle w:val="NormalTok"/>
        </w:rPr>
        <w:t xml:space="preserve">    if(</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]&lt;=</w:t>
      </w:r>
      <w:r>
        <w:rPr>
          <w:rStyle w:val="DecValTok"/>
        </w:rPr>
        <w:t>20000</w:t>
      </w:r>
      <w:r>
        <w:rPr>
          <w:rStyle w:val="NormalTok"/>
        </w:rPr>
        <w:t>){</w:t>
      </w:r>
      <w:r>
        <w:br/>
      </w:r>
      <w:r>
        <w:rPr>
          <w:rStyle w:val="NormalTok"/>
        </w:rPr>
        <w:t xml:space="preserve">      </w:t>
      </w:r>
      <w:proofErr w:type="spellStart"/>
      <w:r>
        <w:rPr>
          <w:rStyle w:val="NormalTok"/>
        </w:rPr>
        <w:t>help.churn.data$IncomeBins</w:t>
      </w:r>
      <w:proofErr w:type="spellEnd"/>
      <w:r>
        <w:rPr>
          <w:rStyle w:val="NormalTok"/>
        </w:rPr>
        <w:t>[</w:t>
      </w:r>
      <w:proofErr w:type="spellStart"/>
      <w:r>
        <w:rPr>
          <w:rStyle w:val="NormalTok"/>
        </w:rPr>
        <w:t>i</w:t>
      </w:r>
      <w:proofErr w:type="spellEnd"/>
      <w:r>
        <w:rPr>
          <w:rStyle w:val="NormalTok"/>
        </w:rPr>
        <w:t>]&lt;-</w:t>
      </w:r>
      <w:r>
        <w:rPr>
          <w:rStyle w:val="StringTok"/>
        </w:rPr>
        <w:t>"Less than 20K"</w:t>
      </w:r>
      <w:r>
        <w:br/>
      </w:r>
      <w:r>
        <w:rPr>
          <w:rStyle w:val="NormalTok"/>
        </w:rPr>
        <w:t xml:space="preserve">    }</w:t>
      </w:r>
      <w:r>
        <w:br/>
      </w:r>
      <w:r>
        <w:rPr>
          <w:rStyle w:val="NormalTok"/>
        </w:rPr>
        <w:t xml:space="preserve">    else if(</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]&gt;</w:t>
      </w:r>
      <w:r>
        <w:rPr>
          <w:rStyle w:val="DecValTok"/>
        </w:rPr>
        <w:t>20000</w:t>
      </w:r>
      <w:r>
        <w:rPr>
          <w:rStyle w:val="NormalTok"/>
        </w:rPr>
        <w:t xml:space="preserve"> &amp;</w:t>
      </w:r>
      <w:r>
        <w:rPr>
          <w:rStyle w:val="StringTok"/>
        </w:rPr>
        <w:t xml:space="preserve"> </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]&lt;=</w:t>
      </w:r>
      <w:r>
        <w:rPr>
          <w:rStyle w:val="DecValTok"/>
        </w:rPr>
        <w:t>30000</w:t>
      </w:r>
      <w:r>
        <w:rPr>
          <w:rStyle w:val="NormalTok"/>
        </w:rPr>
        <w:t>){</w:t>
      </w:r>
      <w:r>
        <w:br/>
      </w:r>
      <w:r>
        <w:rPr>
          <w:rStyle w:val="NormalTok"/>
        </w:rPr>
        <w:t xml:space="preserve">      </w:t>
      </w:r>
      <w:proofErr w:type="spellStart"/>
      <w:r>
        <w:rPr>
          <w:rStyle w:val="NormalTok"/>
        </w:rPr>
        <w:t>help.churn.data$IncomeBins</w:t>
      </w:r>
      <w:proofErr w:type="spellEnd"/>
      <w:r>
        <w:rPr>
          <w:rStyle w:val="NormalTok"/>
        </w:rPr>
        <w:t>[</w:t>
      </w:r>
      <w:proofErr w:type="spellStart"/>
      <w:r>
        <w:rPr>
          <w:rStyle w:val="NormalTok"/>
        </w:rPr>
        <w:t>i</w:t>
      </w:r>
      <w:proofErr w:type="spellEnd"/>
      <w:r>
        <w:rPr>
          <w:rStyle w:val="NormalTok"/>
        </w:rPr>
        <w:t>]&lt;-</w:t>
      </w:r>
      <w:r>
        <w:rPr>
          <w:rStyle w:val="StringTok"/>
        </w:rPr>
        <w:t>"21K-30K"</w:t>
      </w:r>
      <w:r>
        <w:br/>
      </w:r>
      <w:r>
        <w:rPr>
          <w:rStyle w:val="NormalTok"/>
        </w:rPr>
        <w:t xml:space="preserve">    }</w:t>
      </w:r>
      <w:r>
        <w:br/>
      </w:r>
      <w:r>
        <w:rPr>
          <w:rStyle w:val="NormalTok"/>
        </w:rPr>
        <w:t xml:space="preserve">    else if(</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]&gt;</w:t>
      </w:r>
      <w:r>
        <w:rPr>
          <w:rStyle w:val="DecValTok"/>
        </w:rPr>
        <w:t>30001</w:t>
      </w:r>
      <w:r>
        <w:rPr>
          <w:rStyle w:val="NormalTok"/>
        </w:rPr>
        <w:t xml:space="preserve"> &amp;</w:t>
      </w:r>
      <w:r>
        <w:rPr>
          <w:rStyle w:val="StringTok"/>
        </w:rPr>
        <w:t xml:space="preserve"> </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]&lt;=</w:t>
      </w:r>
      <w:r>
        <w:rPr>
          <w:rStyle w:val="DecValTok"/>
        </w:rPr>
        <w:t>40000</w:t>
      </w:r>
      <w:r>
        <w:rPr>
          <w:rStyle w:val="NormalTok"/>
        </w:rPr>
        <w:t>){</w:t>
      </w:r>
      <w:r>
        <w:br/>
      </w:r>
      <w:r>
        <w:rPr>
          <w:rStyle w:val="NormalTok"/>
        </w:rPr>
        <w:t xml:space="preserve">      </w:t>
      </w:r>
      <w:proofErr w:type="spellStart"/>
      <w:r>
        <w:rPr>
          <w:rStyle w:val="NormalTok"/>
        </w:rPr>
        <w:t>help.churn.data$IncomeBins</w:t>
      </w:r>
      <w:proofErr w:type="spellEnd"/>
      <w:r>
        <w:rPr>
          <w:rStyle w:val="NormalTok"/>
        </w:rPr>
        <w:t>[</w:t>
      </w:r>
      <w:proofErr w:type="spellStart"/>
      <w:r>
        <w:rPr>
          <w:rStyle w:val="NormalTok"/>
        </w:rPr>
        <w:t>i</w:t>
      </w:r>
      <w:proofErr w:type="spellEnd"/>
      <w:r>
        <w:rPr>
          <w:rStyle w:val="NormalTok"/>
        </w:rPr>
        <w:t>]&lt;-</w:t>
      </w:r>
      <w:r>
        <w:rPr>
          <w:rStyle w:val="StringTok"/>
        </w:rPr>
        <w:t>"31K-40K"</w:t>
      </w:r>
      <w:r>
        <w:br/>
      </w:r>
      <w:r>
        <w:rPr>
          <w:rStyle w:val="NormalTok"/>
        </w:rPr>
        <w:t xml:space="preserve">    }</w:t>
      </w:r>
      <w:r>
        <w:br/>
      </w:r>
      <w:r>
        <w:rPr>
          <w:rStyle w:val="NormalTok"/>
        </w:rPr>
        <w:t xml:space="preserve">    else if(</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]&gt;</w:t>
      </w:r>
      <w:r>
        <w:rPr>
          <w:rStyle w:val="DecValTok"/>
        </w:rPr>
        <w:t>40000</w:t>
      </w:r>
      <w:r>
        <w:rPr>
          <w:rStyle w:val="NormalTok"/>
        </w:rPr>
        <w:t xml:space="preserve"> &amp;</w:t>
      </w:r>
      <w:r>
        <w:rPr>
          <w:rStyle w:val="StringTok"/>
        </w:rPr>
        <w:t xml:space="preserve"> </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]&lt;=</w:t>
      </w:r>
      <w:r>
        <w:rPr>
          <w:rStyle w:val="DecValTok"/>
        </w:rPr>
        <w:t>50000</w:t>
      </w:r>
      <w:r>
        <w:rPr>
          <w:rStyle w:val="NormalTok"/>
        </w:rPr>
        <w:t>){</w:t>
      </w:r>
      <w:r>
        <w:br/>
      </w:r>
      <w:r>
        <w:rPr>
          <w:rStyle w:val="NormalTok"/>
        </w:rPr>
        <w:t xml:space="preserve">      </w:t>
      </w:r>
      <w:proofErr w:type="spellStart"/>
      <w:r>
        <w:rPr>
          <w:rStyle w:val="NormalTok"/>
        </w:rPr>
        <w:t>help.churn.data$IncomeBins</w:t>
      </w:r>
      <w:proofErr w:type="spellEnd"/>
      <w:r>
        <w:rPr>
          <w:rStyle w:val="NormalTok"/>
        </w:rPr>
        <w:t>[</w:t>
      </w:r>
      <w:proofErr w:type="spellStart"/>
      <w:r>
        <w:rPr>
          <w:rStyle w:val="NormalTok"/>
        </w:rPr>
        <w:t>i</w:t>
      </w:r>
      <w:proofErr w:type="spellEnd"/>
      <w:r>
        <w:rPr>
          <w:rStyle w:val="NormalTok"/>
        </w:rPr>
        <w:t>]&lt;-</w:t>
      </w:r>
      <w:r>
        <w:rPr>
          <w:rStyle w:val="StringTok"/>
        </w:rPr>
        <w:t>"41K-50K"</w:t>
      </w:r>
      <w:r>
        <w:br/>
      </w:r>
      <w:r>
        <w:rPr>
          <w:rStyle w:val="NormalTok"/>
        </w:rPr>
        <w:t xml:space="preserve">    }</w:t>
      </w:r>
      <w:r>
        <w:br/>
      </w:r>
      <w:r>
        <w:rPr>
          <w:rStyle w:val="NormalTok"/>
        </w:rPr>
        <w:t xml:space="preserve">    else if(</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]&gt;</w:t>
      </w:r>
      <w:r>
        <w:rPr>
          <w:rStyle w:val="DecValTok"/>
        </w:rPr>
        <w:t>50000</w:t>
      </w:r>
      <w:r>
        <w:rPr>
          <w:rStyle w:val="NormalTok"/>
        </w:rPr>
        <w:t xml:space="preserve"> &amp;</w:t>
      </w:r>
      <w:r>
        <w:rPr>
          <w:rStyle w:val="StringTok"/>
        </w:rPr>
        <w:t xml:space="preserve"> </w:t>
      </w:r>
      <w:proofErr w:type="spellStart"/>
      <w:r>
        <w:rPr>
          <w:rStyle w:val="NormalTok"/>
        </w:rPr>
        <w:t>help.churn.data$Income</w:t>
      </w:r>
      <w:proofErr w:type="spellEnd"/>
      <w:r>
        <w:rPr>
          <w:rStyle w:val="NormalTok"/>
        </w:rPr>
        <w:t>[</w:t>
      </w:r>
      <w:proofErr w:type="spellStart"/>
      <w:r>
        <w:rPr>
          <w:rStyle w:val="NormalTok"/>
        </w:rPr>
        <w:t>i</w:t>
      </w:r>
      <w:proofErr w:type="spellEnd"/>
      <w:r>
        <w:rPr>
          <w:rStyle w:val="NormalTok"/>
        </w:rPr>
        <w:t>]&lt;=</w:t>
      </w:r>
      <w:r>
        <w:rPr>
          <w:rStyle w:val="DecValTok"/>
        </w:rPr>
        <w:t>60000</w:t>
      </w:r>
      <w:r>
        <w:rPr>
          <w:rStyle w:val="NormalTok"/>
        </w:rPr>
        <w:t>){</w:t>
      </w:r>
      <w:r>
        <w:br/>
      </w:r>
      <w:r>
        <w:rPr>
          <w:rStyle w:val="NormalTok"/>
        </w:rPr>
        <w:t xml:space="preserve">      </w:t>
      </w:r>
      <w:proofErr w:type="spellStart"/>
      <w:r>
        <w:rPr>
          <w:rStyle w:val="NormalTok"/>
        </w:rPr>
        <w:t>help.churn.data$IncomeBins</w:t>
      </w:r>
      <w:proofErr w:type="spellEnd"/>
      <w:r>
        <w:rPr>
          <w:rStyle w:val="NormalTok"/>
        </w:rPr>
        <w:t>[</w:t>
      </w:r>
      <w:proofErr w:type="spellStart"/>
      <w:r>
        <w:rPr>
          <w:rStyle w:val="NormalTok"/>
        </w:rPr>
        <w:t>i</w:t>
      </w:r>
      <w:proofErr w:type="spellEnd"/>
      <w:r>
        <w:rPr>
          <w:rStyle w:val="NormalTok"/>
        </w:rPr>
        <w:t>]&lt;-</w:t>
      </w:r>
      <w:r>
        <w:rPr>
          <w:rStyle w:val="StringTok"/>
        </w:rPr>
        <w:t>"51K-60K"</w:t>
      </w:r>
      <w:r>
        <w:br/>
      </w:r>
      <w:r>
        <w:rPr>
          <w:rStyle w:val="NormalTok"/>
        </w:rPr>
        <w:t xml:space="preserve">    }</w:t>
      </w:r>
      <w:r>
        <w:br/>
      </w:r>
      <w:r>
        <w:rPr>
          <w:rStyle w:val="NormalTok"/>
        </w:rPr>
        <w:t xml:space="preserve">    else {</w:t>
      </w:r>
      <w:r>
        <w:br/>
      </w:r>
      <w:r>
        <w:rPr>
          <w:rStyle w:val="NormalTok"/>
        </w:rPr>
        <w:t xml:space="preserve">      </w:t>
      </w:r>
      <w:proofErr w:type="spellStart"/>
      <w:r>
        <w:rPr>
          <w:rStyle w:val="NormalTok"/>
        </w:rPr>
        <w:t>help.churn.data$IncomeBins</w:t>
      </w:r>
      <w:proofErr w:type="spellEnd"/>
      <w:r>
        <w:rPr>
          <w:rStyle w:val="NormalTok"/>
        </w:rPr>
        <w:t>[</w:t>
      </w:r>
      <w:proofErr w:type="spellStart"/>
      <w:r>
        <w:rPr>
          <w:rStyle w:val="NormalTok"/>
        </w:rPr>
        <w:t>i</w:t>
      </w:r>
      <w:proofErr w:type="spellEnd"/>
      <w:r>
        <w:rPr>
          <w:rStyle w:val="NormalTok"/>
        </w:rPr>
        <w:t>]&lt;-</w:t>
      </w:r>
      <w:r>
        <w:rPr>
          <w:rStyle w:val="StringTok"/>
        </w:rPr>
        <w:t>"More than 60K"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proofErr w:type="spellStart"/>
      <w:r>
        <w:rPr>
          <w:rStyle w:val="NormalTok"/>
        </w:rPr>
        <w:t>help.churn.data</w:t>
      </w:r>
      <w:proofErr w:type="spellEnd"/>
      <w:r>
        <w:br/>
      </w:r>
      <w:r>
        <w:rPr>
          <w:rStyle w:val="NormalTok"/>
        </w:rPr>
        <w:t>}</w:t>
      </w:r>
    </w:p>
    <w:p w:rsidR="001B2552" w:rsidRDefault="001B2552" w:rsidP="00856EFF">
      <w:pPr>
        <w:pStyle w:val="Title"/>
        <w:rPr>
          <w:rFonts w:asciiTheme="minorHAnsi" w:hAnsiTheme="minorHAnsi"/>
          <w:b w:val="0"/>
          <w:color w:val="548DD4" w:themeColor="text2" w:themeTint="99"/>
          <w:sz w:val="24"/>
          <w:szCs w:val="24"/>
        </w:rPr>
      </w:pPr>
    </w:p>
    <w:sectPr w:rsidR="001B2552" w:rsidSect="008C6E2E">
      <w:headerReference w:type="even" r:id="rId23"/>
      <w:footerReference w:type="default" r:id="rId24"/>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C2B" w:rsidRDefault="00E67C2B" w:rsidP="00453CFD">
      <w:r>
        <w:separator/>
      </w:r>
    </w:p>
  </w:endnote>
  <w:endnote w:type="continuationSeparator" w:id="0">
    <w:p w:rsidR="00E67C2B" w:rsidRDefault="00E67C2B"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Default="000566F4" w:rsidP="00453CFD">
    <w:r>
      <w:fldChar w:fldCharType="begin"/>
    </w:r>
    <w:r>
      <w:instrText xml:space="preserve">PAGE  </w:instrText>
    </w:r>
    <w:r>
      <w:fldChar w:fldCharType="end"/>
    </w:r>
  </w:p>
  <w:p w:rsidR="000566F4" w:rsidRDefault="000566F4"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Default="000566F4" w:rsidP="00453CFD">
    <w:r>
      <w:rPr>
        <w:lang w:val="en-US"/>
      </w:rPr>
      <w:fldChar w:fldCharType="begin"/>
    </w:r>
    <w:r>
      <w:rPr>
        <w:lang w:val="en-US"/>
      </w:rPr>
      <w:instrText xml:space="preserve"> FILENAME </w:instrText>
    </w:r>
    <w:r>
      <w:rPr>
        <w:lang w:val="en-US"/>
      </w:rPr>
      <w:fldChar w:fldCharType="separate"/>
    </w:r>
    <w:r w:rsidR="001620C4">
      <w:rPr>
        <w:noProof/>
        <w:lang w:val="en-US"/>
      </w:rPr>
      <w:t>Document4</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sidR="009779A5">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9779A5">
      <w:rPr>
        <w:noProof/>
        <w:lang w:val="en-US"/>
      </w:rPr>
      <w:t>12</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Pr="00BB47A3" w:rsidRDefault="00055FDF" w:rsidP="00675B2B">
    <w:pPr>
      <w:tabs>
        <w:tab w:val="right" w:pos="9923"/>
      </w:tabs>
    </w:pPr>
    <w:r>
      <w:rPr>
        <w:noProof/>
        <w:snapToGrid w:val="0"/>
        <w:lang w:val="en-US"/>
      </w:rPr>
      <w:t xml:space="preserve">Technical Specification </w:t>
    </w:r>
    <w:r w:rsidR="004A1211">
      <w:rPr>
        <w:noProof/>
        <w:snapToGrid w:val="0"/>
        <w:lang w:val="en-US"/>
      </w:rPr>
      <w:t>Document</w:t>
    </w:r>
    <w:r w:rsidR="000566F4">
      <w:rPr>
        <w:snapToGrid w:val="0"/>
        <w:lang w:val="en-US"/>
      </w:rPr>
      <w:tab/>
    </w:r>
    <w:r w:rsidR="000566F4" w:rsidRPr="00675B2B">
      <w:rPr>
        <w:snapToGrid w:val="0"/>
        <w:lang w:val="en-US"/>
      </w:rPr>
      <w:t xml:space="preserve">Page </w:t>
    </w:r>
    <w:r w:rsidR="000566F4" w:rsidRPr="00675B2B">
      <w:rPr>
        <w:b/>
        <w:snapToGrid w:val="0"/>
        <w:lang w:val="en-US"/>
      </w:rPr>
      <w:fldChar w:fldCharType="begin"/>
    </w:r>
    <w:r w:rsidR="000566F4" w:rsidRPr="00675B2B">
      <w:rPr>
        <w:b/>
        <w:snapToGrid w:val="0"/>
        <w:lang w:val="en-US"/>
      </w:rPr>
      <w:instrText xml:space="preserve"> PAGE  \* Arabic  \* MERGEFORMAT </w:instrText>
    </w:r>
    <w:r w:rsidR="000566F4" w:rsidRPr="00675B2B">
      <w:rPr>
        <w:b/>
        <w:snapToGrid w:val="0"/>
        <w:lang w:val="en-US"/>
      </w:rPr>
      <w:fldChar w:fldCharType="separate"/>
    </w:r>
    <w:r w:rsidR="00C33CDC">
      <w:rPr>
        <w:b/>
        <w:noProof/>
        <w:snapToGrid w:val="0"/>
        <w:lang w:val="en-US"/>
      </w:rPr>
      <w:t>11</w:t>
    </w:r>
    <w:r w:rsidR="000566F4" w:rsidRPr="00675B2B">
      <w:rPr>
        <w:b/>
        <w:snapToGrid w:val="0"/>
        <w:lang w:val="en-US"/>
      </w:rPr>
      <w:fldChar w:fldCharType="end"/>
    </w:r>
    <w:r w:rsidR="000566F4" w:rsidRPr="00675B2B">
      <w:rPr>
        <w:snapToGrid w:val="0"/>
        <w:lang w:val="en-US"/>
      </w:rPr>
      <w:t xml:space="preserve"> of </w:t>
    </w:r>
    <w:r w:rsidR="000566F4" w:rsidRPr="00675B2B">
      <w:rPr>
        <w:b/>
        <w:snapToGrid w:val="0"/>
        <w:lang w:val="en-US"/>
      </w:rPr>
      <w:fldChar w:fldCharType="begin"/>
    </w:r>
    <w:r w:rsidR="000566F4" w:rsidRPr="00675B2B">
      <w:rPr>
        <w:b/>
        <w:snapToGrid w:val="0"/>
        <w:lang w:val="en-US"/>
      </w:rPr>
      <w:instrText xml:space="preserve"> NUMPAGES  \* Arabic  \* MERGEFORMAT </w:instrText>
    </w:r>
    <w:r w:rsidR="000566F4" w:rsidRPr="00675B2B">
      <w:rPr>
        <w:b/>
        <w:snapToGrid w:val="0"/>
        <w:lang w:val="en-US"/>
      </w:rPr>
      <w:fldChar w:fldCharType="separate"/>
    </w:r>
    <w:r w:rsidR="00C33CDC">
      <w:rPr>
        <w:b/>
        <w:noProof/>
        <w:snapToGrid w:val="0"/>
        <w:lang w:val="en-US"/>
      </w:rPr>
      <w:t>11</w:t>
    </w:r>
    <w:r w:rsidR="000566F4"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C2B" w:rsidRDefault="00E67C2B" w:rsidP="00453CFD">
      <w:r>
        <w:separator/>
      </w:r>
    </w:p>
  </w:footnote>
  <w:footnote w:type="continuationSeparator" w:id="0">
    <w:p w:rsidR="00E67C2B" w:rsidRDefault="00E67C2B"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Pr="00BB47A3" w:rsidRDefault="00055FDF" w:rsidP="00453CFD">
    <w:r>
      <w:t>[</w:t>
    </w:r>
    <w:r w:rsidR="004A1211">
      <w:t xml:space="preserve">Retail Analytics </w:t>
    </w:r>
    <w:r w:rsidR="00EE7058">
      <w:t>–</w:t>
    </w:r>
    <w:r w:rsidR="004A1211">
      <w:t xml:space="preserve"> </w:t>
    </w:r>
    <w:r w:rsidR="005C0E38">
      <w:t>Churn Prediction]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2B" w:rsidRDefault="00EB072B" w:rsidP="00EB072B">
    <w:pPr>
      <w:pStyle w:val="Header"/>
      <w:spacing w:before="0" w:after="0"/>
    </w:pPr>
  </w:p>
  <w:p w:rsidR="00EB072B" w:rsidRDefault="00EB072B" w:rsidP="00EB072B">
    <w:pPr>
      <w:pStyle w:val="Header"/>
      <w:spacing w:before="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Default="000566F4"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AC5FD1"/>
    <w:multiLevelType w:val="multilevel"/>
    <w:tmpl w:val="403CA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E05FAC"/>
    <w:multiLevelType w:val="multilevel"/>
    <w:tmpl w:val="F8D6C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281331B"/>
    <w:multiLevelType w:val="hybridMultilevel"/>
    <w:tmpl w:val="78C245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4A21A6"/>
    <w:multiLevelType w:val="hybridMultilevel"/>
    <w:tmpl w:val="0090039C"/>
    <w:lvl w:ilvl="0" w:tplc="A7ACD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8">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3F438AF"/>
    <w:multiLevelType w:val="hybridMultilevel"/>
    <w:tmpl w:val="9BC0A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7D74F66"/>
    <w:multiLevelType w:val="hybridMultilevel"/>
    <w:tmpl w:val="A12C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0">
    <w:nsid w:val="655B1AB4"/>
    <w:multiLevelType w:val="multilevel"/>
    <w:tmpl w:val="DC2030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4A036F"/>
    <w:multiLevelType w:val="hybridMultilevel"/>
    <w:tmpl w:val="0090039C"/>
    <w:lvl w:ilvl="0" w:tplc="A7ACD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3"/>
  </w:num>
  <w:num w:numId="4">
    <w:abstractNumId w:val="17"/>
  </w:num>
  <w:num w:numId="5">
    <w:abstractNumId w:val="4"/>
  </w:num>
  <w:num w:numId="6">
    <w:abstractNumId w:val="15"/>
  </w:num>
  <w:num w:numId="7">
    <w:abstractNumId w:val="16"/>
  </w:num>
  <w:num w:numId="8">
    <w:abstractNumId w:val="13"/>
  </w:num>
  <w:num w:numId="9">
    <w:abstractNumId w:val="9"/>
  </w:num>
  <w:num w:numId="10">
    <w:abstractNumId w:val="21"/>
  </w:num>
  <w:num w:numId="11">
    <w:abstractNumId w:val="10"/>
  </w:num>
  <w:num w:numId="12">
    <w:abstractNumId w:val="5"/>
  </w:num>
  <w:num w:numId="13">
    <w:abstractNumId w:val="23"/>
  </w:num>
  <w:num w:numId="14">
    <w:abstractNumId w:val="18"/>
  </w:num>
  <w:num w:numId="15">
    <w:abstractNumId w:val="20"/>
  </w:num>
  <w:num w:numId="16">
    <w:abstractNumId w:val="12"/>
  </w:num>
  <w:num w:numId="17">
    <w:abstractNumId w:val="8"/>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4"/>
  </w:num>
  <w:num w:numId="21">
    <w:abstractNumId w:val="0"/>
  </w:num>
  <w:num w:numId="22">
    <w:abstractNumId w:val="22"/>
  </w:num>
  <w:num w:numId="23">
    <w:abstractNumId w:val="6"/>
  </w:num>
  <w:num w:numId="24">
    <w:abstractNumId w:val="1"/>
  </w:num>
  <w:num w:numId="2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24F"/>
    <w:rsid w:val="00027573"/>
    <w:rsid w:val="00027F84"/>
    <w:rsid w:val="000302E9"/>
    <w:rsid w:val="000338DD"/>
    <w:rsid w:val="000362DC"/>
    <w:rsid w:val="00037615"/>
    <w:rsid w:val="0004013D"/>
    <w:rsid w:val="00040C2E"/>
    <w:rsid w:val="00041C5C"/>
    <w:rsid w:val="00043D9A"/>
    <w:rsid w:val="000446D6"/>
    <w:rsid w:val="00044AC0"/>
    <w:rsid w:val="00045A06"/>
    <w:rsid w:val="00046656"/>
    <w:rsid w:val="00047436"/>
    <w:rsid w:val="00050A51"/>
    <w:rsid w:val="00051598"/>
    <w:rsid w:val="0005459B"/>
    <w:rsid w:val="00055FDF"/>
    <w:rsid w:val="0005648A"/>
    <w:rsid w:val="000566F4"/>
    <w:rsid w:val="00057E7F"/>
    <w:rsid w:val="00060D1F"/>
    <w:rsid w:val="00061CF7"/>
    <w:rsid w:val="00063845"/>
    <w:rsid w:val="00064702"/>
    <w:rsid w:val="00064A79"/>
    <w:rsid w:val="0006537F"/>
    <w:rsid w:val="000667D3"/>
    <w:rsid w:val="000702F9"/>
    <w:rsid w:val="00070345"/>
    <w:rsid w:val="000707CE"/>
    <w:rsid w:val="00070E08"/>
    <w:rsid w:val="000714F6"/>
    <w:rsid w:val="00071C7D"/>
    <w:rsid w:val="00071FC7"/>
    <w:rsid w:val="0007267C"/>
    <w:rsid w:val="00073FB8"/>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C4F9C"/>
    <w:rsid w:val="000D19E3"/>
    <w:rsid w:val="000D2D87"/>
    <w:rsid w:val="000D3C27"/>
    <w:rsid w:val="000D5424"/>
    <w:rsid w:val="000D5A73"/>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388"/>
    <w:rsid w:val="000F4855"/>
    <w:rsid w:val="000F5091"/>
    <w:rsid w:val="000F5C18"/>
    <w:rsid w:val="000F5EEE"/>
    <w:rsid w:val="000F6757"/>
    <w:rsid w:val="000F7105"/>
    <w:rsid w:val="0010121F"/>
    <w:rsid w:val="0010126D"/>
    <w:rsid w:val="00103CF4"/>
    <w:rsid w:val="00103EA5"/>
    <w:rsid w:val="0010707A"/>
    <w:rsid w:val="001072C6"/>
    <w:rsid w:val="00111811"/>
    <w:rsid w:val="00111AEB"/>
    <w:rsid w:val="00111C4A"/>
    <w:rsid w:val="00111FCE"/>
    <w:rsid w:val="00116899"/>
    <w:rsid w:val="00116C1E"/>
    <w:rsid w:val="00117CE9"/>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0652"/>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87CA1"/>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552"/>
    <w:rsid w:val="001B2B98"/>
    <w:rsid w:val="001B2C0B"/>
    <w:rsid w:val="001B2DA3"/>
    <w:rsid w:val="001B4A85"/>
    <w:rsid w:val="001B4FD3"/>
    <w:rsid w:val="001B5F88"/>
    <w:rsid w:val="001B742B"/>
    <w:rsid w:val="001B7EBC"/>
    <w:rsid w:val="001C0C88"/>
    <w:rsid w:val="001C1372"/>
    <w:rsid w:val="001C373F"/>
    <w:rsid w:val="001C561A"/>
    <w:rsid w:val="001C5EC5"/>
    <w:rsid w:val="001C6663"/>
    <w:rsid w:val="001C7BCA"/>
    <w:rsid w:val="001D0C59"/>
    <w:rsid w:val="001D2DD5"/>
    <w:rsid w:val="001D34B5"/>
    <w:rsid w:val="001D3C61"/>
    <w:rsid w:val="001D4780"/>
    <w:rsid w:val="001D495F"/>
    <w:rsid w:val="001D5D8E"/>
    <w:rsid w:val="001D64D5"/>
    <w:rsid w:val="001E067E"/>
    <w:rsid w:val="001E0FFA"/>
    <w:rsid w:val="001E20D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33F"/>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1F66"/>
    <w:rsid w:val="002528C2"/>
    <w:rsid w:val="00252906"/>
    <w:rsid w:val="00252B40"/>
    <w:rsid w:val="00255F83"/>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3780"/>
    <w:rsid w:val="00295136"/>
    <w:rsid w:val="00296EFE"/>
    <w:rsid w:val="002978E8"/>
    <w:rsid w:val="002A1B3A"/>
    <w:rsid w:val="002A2F84"/>
    <w:rsid w:val="002A4CFC"/>
    <w:rsid w:val="002A64B1"/>
    <w:rsid w:val="002A66B4"/>
    <w:rsid w:val="002B158D"/>
    <w:rsid w:val="002B23EB"/>
    <w:rsid w:val="002B2981"/>
    <w:rsid w:val="002B54B4"/>
    <w:rsid w:val="002B7F17"/>
    <w:rsid w:val="002C295F"/>
    <w:rsid w:val="002C2A37"/>
    <w:rsid w:val="002C37C2"/>
    <w:rsid w:val="002C3A51"/>
    <w:rsid w:val="002C3C8D"/>
    <w:rsid w:val="002C6672"/>
    <w:rsid w:val="002C66F5"/>
    <w:rsid w:val="002C7F7F"/>
    <w:rsid w:val="002D01A7"/>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8"/>
    <w:rsid w:val="002F2DDE"/>
    <w:rsid w:val="002F3D6D"/>
    <w:rsid w:val="002F3D7A"/>
    <w:rsid w:val="002F42FA"/>
    <w:rsid w:val="00302EA5"/>
    <w:rsid w:val="00303463"/>
    <w:rsid w:val="003071FA"/>
    <w:rsid w:val="00307D5C"/>
    <w:rsid w:val="00310485"/>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5"/>
    <w:rsid w:val="003426DA"/>
    <w:rsid w:val="00342D8D"/>
    <w:rsid w:val="00343A99"/>
    <w:rsid w:val="00347377"/>
    <w:rsid w:val="003516CB"/>
    <w:rsid w:val="00352908"/>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C77"/>
    <w:rsid w:val="00371E26"/>
    <w:rsid w:val="00372AA0"/>
    <w:rsid w:val="00372BBD"/>
    <w:rsid w:val="00372E43"/>
    <w:rsid w:val="0037364A"/>
    <w:rsid w:val="00373B1C"/>
    <w:rsid w:val="003745C1"/>
    <w:rsid w:val="00375F7E"/>
    <w:rsid w:val="0037609B"/>
    <w:rsid w:val="003760AD"/>
    <w:rsid w:val="00376FC9"/>
    <w:rsid w:val="003773F3"/>
    <w:rsid w:val="00377D43"/>
    <w:rsid w:val="00382411"/>
    <w:rsid w:val="00382FD9"/>
    <w:rsid w:val="00383234"/>
    <w:rsid w:val="003832A0"/>
    <w:rsid w:val="00384A10"/>
    <w:rsid w:val="003870B0"/>
    <w:rsid w:val="00390313"/>
    <w:rsid w:val="00390B1D"/>
    <w:rsid w:val="003924D5"/>
    <w:rsid w:val="003931B7"/>
    <w:rsid w:val="0039341C"/>
    <w:rsid w:val="003944E2"/>
    <w:rsid w:val="003957A1"/>
    <w:rsid w:val="003A327F"/>
    <w:rsid w:val="003A4019"/>
    <w:rsid w:val="003A670E"/>
    <w:rsid w:val="003A762D"/>
    <w:rsid w:val="003A7710"/>
    <w:rsid w:val="003B0252"/>
    <w:rsid w:val="003B1DD1"/>
    <w:rsid w:val="003B219B"/>
    <w:rsid w:val="003B2574"/>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3F7B3C"/>
    <w:rsid w:val="004003DD"/>
    <w:rsid w:val="00401928"/>
    <w:rsid w:val="00402361"/>
    <w:rsid w:val="00404422"/>
    <w:rsid w:val="00410F1C"/>
    <w:rsid w:val="00411051"/>
    <w:rsid w:val="00412C42"/>
    <w:rsid w:val="004136A3"/>
    <w:rsid w:val="00413B50"/>
    <w:rsid w:val="00413F5D"/>
    <w:rsid w:val="00415425"/>
    <w:rsid w:val="0041580A"/>
    <w:rsid w:val="00415F19"/>
    <w:rsid w:val="0041672D"/>
    <w:rsid w:val="00420815"/>
    <w:rsid w:val="00421707"/>
    <w:rsid w:val="0042290D"/>
    <w:rsid w:val="004233BB"/>
    <w:rsid w:val="0042481B"/>
    <w:rsid w:val="00425E6D"/>
    <w:rsid w:val="004267FA"/>
    <w:rsid w:val="00427F63"/>
    <w:rsid w:val="00430DCF"/>
    <w:rsid w:val="0043330E"/>
    <w:rsid w:val="00433610"/>
    <w:rsid w:val="0043539F"/>
    <w:rsid w:val="00435EAA"/>
    <w:rsid w:val="00437B68"/>
    <w:rsid w:val="0044058D"/>
    <w:rsid w:val="00441B6F"/>
    <w:rsid w:val="00442145"/>
    <w:rsid w:val="004426C2"/>
    <w:rsid w:val="00444217"/>
    <w:rsid w:val="0044421B"/>
    <w:rsid w:val="00445CB6"/>
    <w:rsid w:val="0044646E"/>
    <w:rsid w:val="0044663B"/>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11"/>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A0D"/>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D6599"/>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6FC2"/>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2520"/>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6AF4"/>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64B9"/>
    <w:rsid w:val="005B71ED"/>
    <w:rsid w:val="005B7561"/>
    <w:rsid w:val="005B7831"/>
    <w:rsid w:val="005C0E38"/>
    <w:rsid w:val="005C0F82"/>
    <w:rsid w:val="005C14D4"/>
    <w:rsid w:val="005C2BAF"/>
    <w:rsid w:val="005C354C"/>
    <w:rsid w:val="005C369D"/>
    <w:rsid w:val="005C5D9F"/>
    <w:rsid w:val="005C6FFC"/>
    <w:rsid w:val="005C7C9A"/>
    <w:rsid w:val="005D19E4"/>
    <w:rsid w:val="005D23E1"/>
    <w:rsid w:val="005D4899"/>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C28"/>
    <w:rsid w:val="00600D1F"/>
    <w:rsid w:val="00601C6F"/>
    <w:rsid w:val="00604093"/>
    <w:rsid w:val="0060475C"/>
    <w:rsid w:val="00605116"/>
    <w:rsid w:val="00605EFE"/>
    <w:rsid w:val="00606A3E"/>
    <w:rsid w:val="0060706D"/>
    <w:rsid w:val="00607268"/>
    <w:rsid w:val="0061022C"/>
    <w:rsid w:val="0061221D"/>
    <w:rsid w:val="00612541"/>
    <w:rsid w:val="006125F6"/>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6F1A"/>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2740"/>
    <w:rsid w:val="0064345C"/>
    <w:rsid w:val="00643649"/>
    <w:rsid w:val="00643AA6"/>
    <w:rsid w:val="0064508F"/>
    <w:rsid w:val="00646F38"/>
    <w:rsid w:val="00647109"/>
    <w:rsid w:val="00653042"/>
    <w:rsid w:val="006547DD"/>
    <w:rsid w:val="00656445"/>
    <w:rsid w:val="006576C7"/>
    <w:rsid w:val="006577E8"/>
    <w:rsid w:val="00657C0A"/>
    <w:rsid w:val="00660BC3"/>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004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57CB"/>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CDD"/>
    <w:rsid w:val="00704D04"/>
    <w:rsid w:val="0070796F"/>
    <w:rsid w:val="00711B8A"/>
    <w:rsid w:val="00713A54"/>
    <w:rsid w:val="007159ED"/>
    <w:rsid w:val="00716B52"/>
    <w:rsid w:val="00716F3D"/>
    <w:rsid w:val="007219DE"/>
    <w:rsid w:val="00722174"/>
    <w:rsid w:val="00723C88"/>
    <w:rsid w:val="00725CC4"/>
    <w:rsid w:val="00727230"/>
    <w:rsid w:val="007273E4"/>
    <w:rsid w:val="007273E7"/>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4C7"/>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666"/>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850"/>
    <w:rsid w:val="00824AEB"/>
    <w:rsid w:val="008251DD"/>
    <w:rsid w:val="008272FF"/>
    <w:rsid w:val="008306B1"/>
    <w:rsid w:val="008307E9"/>
    <w:rsid w:val="00831CFC"/>
    <w:rsid w:val="00831DDE"/>
    <w:rsid w:val="00832408"/>
    <w:rsid w:val="00832B05"/>
    <w:rsid w:val="008344D8"/>
    <w:rsid w:val="00834EF3"/>
    <w:rsid w:val="008350E4"/>
    <w:rsid w:val="00842B07"/>
    <w:rsid w:val="0084443F"/>
    <w:rsid w:val="008446B5"/>
    <w:rsid w:val="00845E39"/>
    <w:rsid w:val="00846416"/>
    <w:rsid w:val="00850BC2"/>
    <w:rsid w:val="0085137D"/>
    <w:rsid w:val="00851968"/>
    <w:rsid w:val="00852063"/>
    <w:rsid w:val="00852726"/>
    <w:rsid w:val="00854016"/>
    <w:rsid w:val="00855010"/>
    <w:rsid w:val="008552D2"/>
    <w:rsid w:val="0085639B"/>
    <w:rsid w:val="00856EFF"/>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1A85"/>
    <w:rsid w:val="008F31DF"/>
    <w:rsid w:val="008F7205"/>
    <w:rsid w:val="008F720A"/>
    <w:rsid w:val="008F78FF"/>
    <w:rsid w:val="0090120C"/>
    <w:rsid w:val="009023DB"/>
    <w:rsid w:val="00902436"/>
    <w:rsid w:val="00902935"/>
    <w:rsid w:val="0090299C"/>
    <w:rsid w:val="009038C5"/>
    <w:rsid w:val="00907EC6"/>
    <w:rsid w:val="009105A1"/>
    <w:rsid w:val="0091164E"/>
    <w:rsid w:val="00912FBE"/>
    <w:rsid w:val="009134BF"/>
    <w:rsid w:val="0092198F"/>
    <w:rsid w:val="00922274"/>
    <w:rsid w:val="009233AA"/>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393"/>
    <w:rsid w:val="0098752C"/>
    <w:rsid w:val="009879F0"/>
    <w:rsid w:val="00987AA2"/>
    <w:rsid w:val="00990511"/>
    <w:rsid w:val="009913A0"/>
    <w:rsid w:val="00991693"/>
    <w:rsid w:val="00991B7C"/>
    <w:rsid w:val="00994210"/>
    <w:rsid w:val="009964A6"/>
    <w:rsid w:val="00996B01"/>
    <w:rsid w:val="009A1AB4"/>
    <w:rsid w:val="009A1D52"/>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3DA5"/>
    <w:rsid w:val="00A27833"/>
    <w:rsid w:val="00A27A9A"/>
    <w:rsid w:val="00A31397"/>
    <w:rsid w:val="00A33588"/>
    <w:rsid w:val="00A33850"/>
    <w:rsid w:val="00A34DDC"/>
    <w:rsid w:val="00A3625D"/>
    <w:rsid w:val="00A37548"/>
    <w:rsid w:val="00A42726"/>
    <w:rsid w:val="00A444D2"/>
    <w:rsid w:val="00A45A67"/>
    <w:rsid w:val="00A46074"/>
    <w:rsid w:val="00A466DC"/>
    <w:rsid w:val="00A503E2"/>
    <w:rsid w:val="00A5106C"/>
    <w:rsid w:val="00A54156"/>
    <w:rsid w:val="00A54578"/>
    <w:rsid w:val="00A548BD"/>
    <w:rsid w:val="00A54FDF"/>
    <w:rsid w:val="00A55878"/>
    <w:rsid w:val="00A56C02"/>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01C"/>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952"/>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1098E"/>
    <w:rsid w:val="00B1205D"/>
    <w:rsid w:val="00B12843"/>
    <w:rsid w:val="00B12D29"/>
    <w:rsid w:val="00B130F7"/>
    <w:rsid w:val="00B14D67"/>
    <w:rsid w:val="00B14F44"/>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6924"/>
    <w:rsid w:val="00B87354"/>
    <w:rsid w:val="00B876D8"/>
    <w:rsid w:val="00B9092F"/>
    <w:rsid w:val="00B91370"/>
    <w:rsid w:val="00B934FD"/>
    <w:rsid w:val="00B948F5"/>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6C5"/>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3CDC"/>
    <w:rsid w:val="00C36094"/>
    <w:rsid w:val="00C37AD7"/>
    <w:rsid w:val="00C4116E"/>
    <w:rsid w:val="00C44F0D"/>
    <w:rsid w:val="00C4566B"/>
    <w:rsid w:val="00C47FF1"/>
    <w:rsid w:val="00C508B8"/>
    <w:rsid w:val="00C519AE"/>
    <w:rsid w:val="00C519CD"/>
    <w:rsid w:val="00C527C5"/>
    <w:rsid w:val="00C52DC2"/>
    <w:rsid w:val="00C56DC5"/>
    <w:rsid w:val="00C576C9"/>
    <w:rsid w:val="00C60886"/>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3AF6"/>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47ED"/>
    <w:rsid w:val="00D16038"/>
    <w:rsid w:val="00D16BD2"/>
    <w:rsid w:val="00D175DF"/>
    <w:rsid w:val="00D177BE"/>
    <w:rsid w:val="00D203D1"/>
    <w:rsid w:val="00D20E0C"/>
    <w:rsid w:val="00D21642"/>
    <w:rsid w:val="00D22498"/>
    <w:rsid w:val="00D23B21"/>
    <w:rsid w:val="00D254BA"/>
    <w:rsid w:val="00D25722"/>
    <w:rsid w:val="00D27562"/>
    <w:rsid w:val="00D30751"/>
    <w:rsid w:val="00D30769"/>
    <w:rsid w:val="00D31468"/>
    <w:rsid w:val="00D31AE6"/>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4817"/>
    <w:rsid w:val="00D5716B"/>
    <w:rsid w:val="00D57CD6"/>
    <w:rsid w:val="00D57F69"/>
    <w:rsid w:val="00D60DF6"/>
    <w:rsid w:val="00D6584E"/>
    <w:rsid w:val="00D66D62"/>
    <w:rsid w:val="00D670C1"/>
    <w:rsid w:val="00D677D3"/>
    <w:rsid w:val="00D726E3"/>
    <w:rsid w:val="00D741A6"/>
    <w:rsid w:val="00D741B5"/>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5A6"/>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59FF"/>
    <w:rsid w:val="00E46641"/>
    <w:rsid w:val="00E52727"/>
    <w:rsid w:val="00E52F70"/>
    <w:rsid w:val="00E5332A"/>
    <w:rsid w:val="00E543D8"/>
    <w:rsid w:val="00E55BD3"/>
    <w:rsid w:val="00E57487"/>
    <w:rsid w:val="00E5774B"/>
    <w:rsid w:val="00E63C80"/>
    <w:rsid w:val="00E640E0"/>
    <w:rsid w:val="00E644DD"/>
    <w:rsid w:val="00E6618A"/>
    <w:rsid w:val="00E66409"/>
    <w:rsid w:val="00E67327"/>
    <w:rsid w:val="00E67C2B"/>
    <w:rsid w:val="00E71938"/>
    <w:rsid w:val="00E71E33"/>
    <w:rsid w:val="00E72EB0"/>
    <w:rsid w:val="00E74870"/>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072B"/>
    <w:rsid w:val="00EB1492"/>
    <w:rsid w:val="00EB1BCB"/>
    <w:rsid w:val="00EB22BE"/>
    <w:rsid w:val="00EB294C"/>
    <w:rsid w:val="00EB39F1"/>
    <w:rsid w:val="00EB400F"/>
    <w:rsid w:val="00EB4AE8"/>
    <w:rsid w:val="00EB6D30"/>
    <w:rsid w:val="00EC0016"/>
    <w:rsid w:val="00EC0BB0"/>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7058"/>
    <w:rsid w:val="00EF0E08"/>
    <w:rsid w:val="00EF1533"/>
    <w:rsid w:val="00EF263B"/>
    <w:rsid w:val="00EF319A"/>
    <w:rsid w:val="00EF3525"/>
    <w:rsid w:val="00EF51D8"/>
    <w:rsid w:val="00EF592B"/>
    <w:rsid w:val="00F00DA9"/>
    <w:rsid w:val="00F0189F"/>
    <w:rsid w:val="00F0226B"/>
    <w:rsid w:val="00F02533"/>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273E4"/>
    <w:rsid w:val="00F30168"/>
    <w:rsid w:val="00F3407E"/>
    <w:rsid w:val="00F356B6"/>
    <w:rsid w:val="00F41307"/>
    <w:rsid w:val="00F413AF"/>
    <w:rsid w:val="00F41980"/>
    <w:rsid w:val="00F41DA5"/>
    <w:rsid w:val="00F42B8F"/>
    <w:rsid w:val="00F4592A"/>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618"/>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E2B"/>
    <w:rsid w:val="00FC48EF"/>
    <w:rsid w:val="00FC56A0"/>
    <w:rsid w:val="00FC584D"/>
    <w:rsid w:val="00FC6495"/>
    <w:rsid w:val="00FC7ABB"/>
    <w:rsid w:val="00FD05DF"/>
    <w:rsid w:val="00FD2CBC"/>
    <w:rsid w:val="00FD36E4"/>
    <w:rsid w:val="00FD4C23"/>
    <w:rsid w:val="00FD5491"/>
    <w:rsid w:val="00FD6449"/>
    <w:rsid w:val="00FE07D1"/>
    <w:rsid w:val="00FE171F"/>
    <w:rsid w:val="00FE2544"/>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6B2B9C35-A38D-4817-918D-EDD8F980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6576C7"/>
    <w:pPr>
      <w:numPr>
        <w:ilvl w:val="1"/>
      </w:numPr>
      <w:outlineLvl w:val="1"/>
    </w:pPr>
    <w:rPr>
      <w:rFonts w:ascii="Arial Bold" w:hAnsi="Arial Bold"/>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uiPriority w:val="9"/>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character" w:customStyle="1" w:styleId="apple-converted-space">
    <w:name w:val="apple-converted-space"/>
    <w:basedOn w:val="DefaultParagraphFont"/>
    <w:rsid w:val="003426D5"/>
  </w:style>
  <w:style w:type="character" w:styleId="Emphasis">
    <w:name w:val="Emphasis"/>
    <w:basedOn w:val="DefaultParagraphFont"/>
    <w:uiPriority w:val="20"/>
    <w:qFormat/>
    <w:rsid w:val="003426D5"/>
    <w:rPr>
      <w:i/>
      <w:iCs/>
    </w:rPr>
  </w:style>
  <w:style w:type="character" w:customStyle="1" w:styleId="VerbatimChar">
    <w:name w:val="Verbatim Char"/>
    <w:basedOn w:val="BodyTextChar"/>
    <w:link w:val="SourceCode"/>
    <w:rsid w:val="00856EFF"/>
    <w:rPr>
      <w:rFonts w:ascii="Consolas" w:hAnsi="Consolas"/>
      <w:i w:val="0"/>
      <w:sz w:val="22"/>
      <w:shd w:val="clear" w:color="auto" w:fill="F8F8F8"/>
      <w:lang w:val="en-GB" w:eastAsia="en-US"/>
    </w:rPr>
  </w:style>
  <w:style w:type="paragraph" w:customStyle="1" w:styleId="SourceCode">
    <w:name w:val="Source Code"/>
    <w:basedOn w:val="Normal"/>
    <w:link w:val="VerbatimChar"/>
    <w:rsid w:val="00856EFF"/>
    <w:pPr>
      <w:shd w:val="clear" w:color="auto" w:fill="F8F8F8"/>
      <w:wordWrap w:val="0"/>
      <w:spacing w:before="180" w:after="180"/>
    </w:pPr>
    <w:rPr>
      <w:rFonts w:ascii="Consolas" w:hAnsi="Consolas"/>
      <w:sz w:val="22"/>
      <w:lang w:eastAsia="en-AU"/>
    </w:rPr>
  </w:style>
  <w:style w:type="character" w:customStyle="1" w:styleId="KeywordTok">
    <w:name w:val="KeywordTok"/>
    <w:basedOn w:val="VerbatimChar"/>
    <w:rsid w:val="00856EFF"/>
    <w:rPr>
      <w:rFonts w:ascii="Consolas" w:hAnsi="Consolas"/>
      <w:b/>
      <w:i w:val="0"/>
      <w:color w:val="204A87"/>
      <w:sz w:val="22"/>
      <w:shd w:val="clear" w:color="auto" w:fill="F8F8F8"/>
      <w:lang w:val="en-GB" w:eastAsia="en-US"/>
    </w:rPr>
  </w:style>
  <w:style w:type="character" w:customStyle="1" w:styleId="DataTypeTok">
    <w:name w:val="DataTypeTok"/>
    <w:basedOn w:val="VerbatimChar"/>
    <w:rsid w:val="00856EFF"/>
    <w:rPr>
      <w:rFonts w:ascii="Consolas" w:hAnsi="Consolas"/>
      <w:i w:val="0"/>
      <w:color w:val="204A87"/>
      <w:sz w:val="22"/>
      <w:shd w:val="clear" w:color="auto" w:fill="F8F8F8"/>
      <w:lang w:val="en-GB" w:eastAsia="en-US"/>
    </w:rPr>
  </w:style>
  <w:style w:type="character" w:customStyle="1" w:styleId="DecValTok">
    <w:name w:val="DecValTok"/>
    <w:basedOn w:val="VerbatimChar"/>
    <w:rsid w:val="00856EFF"/>
    <w:rPr>
      <w:rFonts w:ascii="Consolas" w:hAnsi="Consolas"/>
      <w:i w:val="0"/>
      <w:color w:val="0000CF"/>
      <w:sz w:val="22"/>
      <w:shd w:val="clear" w:color="auto" w:fill="F8F8F8"/>
      <w:lang w:val="en-GB" w:eastAsia="en-US"/>
    </w:rPr>
  </w:style>
  <w:style w:type="character" w:customStyle="1" w:styleId="FloatTok">
    <w:name w:val="FloatTok"/>
    <w:basedOn w:val="VerbatimChar"/>
    <w:rsid w:val="00856EFF"/>
    <w:rPr>
      <w:rFonts w:ascii="Consolas" w:hAnsi="Consolas"/>
      <w:i w:val="0"/>
      <w:color w:val="0000CF"/>
      <w:sz w:val="22"/>
      <w:shd w:val="clear" w:color="auto" w:fill="F8F8F8"/>
      <w:lang w:val="en-GB" w:eastAsia="en-US"/>
    </w:rPr>
  </w:style>
  <w:style w:type="character" w:customStyle="1" w:styleId="StringTok">
    <w:name w:val="StringTok"/>
    <w:basedOn w:val="VerbatimChar"/>
    <w:rsid w:val="00856EFF"/>
    <w:rPr>
      <w:rFonts w:ascii="Consolas" w:hAnsi="Consolas"/>
      <w:i w:val="0"/>
      <w:color w:val="4E9A06"/>
      <w:sz w:val="22"/>
      <w:shd w:val="clear" w:color="auto" w:fill="F8F8F8"/>
      <w:lang w:val="en-GB" w:eastAsia="en-US"/>
    </w:rPr>
  </w:style>
  <w:style w:type="character" w:customStyle="1" w:styleId="CommentTok">
    <w:name w:val="CommentTok"/>
    <w:basedOn w:val="VerbatimChar"/>
    <w:rsid w:val="00856EFF"/>
    <w:rPr>
      <w:rFonts w:ascii="Consolas" w:hAnsi="Consolas"/>
      <w:i/>
      <w:color w:val="8F5902"/>
      <w:sz w:val="22"/>
      <w:shd w:val="clear" w:color="auto" w:fill="F8F8F8"/>
      <w:lang w:val="en-GB" w:eastAsia="en-US"/>
    </w:rPr>
  </w:style>
  <w:style w:type="character" w:customStyle="1" w:styleId="OtherTok">
    <w:name w:val="OtherTok"/>
    <w:basedOn w:val="VerbatimChar"/>
    <w:rsid w:val="00856EFF"/>
    <w:rPr>
      <w:rFonts w:ascii="Consolas" w:hAnsi="Consolas"/>
      <w:i w:val="0"/>
      <w:color w:val="8F5902"/>
      <w:sz w:val="22"/>
      <w:shd w:val="clear" w:color="auto" w:fill="F8F8F8"/>
      <w:lang w:val="en-GB" w:eastAsia="en-US"/>
    </w:rPr>
  </w:style>
  <w:style w:type="character" w:customStyle="1" w:styleId="NormalTok">
    <w:name w:val="NormalTok"/>
    <w:basedOn w:val="VerbatimChar"/>
    <w:rsid w:val="00856EFF"/>
    <w:rPr>
      <w:rFonts w:ascii="Consolas" w:hAnsi="Consolas"/>
      <w:i w:val="0"/>
      <w:sz w:val="22"/>
      <w:shd w:val="clear" w:color="auto" w:fill="F8F8F8"/>
      <w:lang w:val="en-GB" w:eastAsia="en-US"/>
    </w:rPr>
  </w:style>
  <w:style w:type="paragraph" w:styleId="TOCHeading">
    <w:name w:val="TOC Heading"/>
    <w:basedOn w:val="Heading1"/>
    <w:next w:val="Normal"/>
    <w:uiPriority w:val="39"/>
    <w:unhideWhenUsed/>
    <w:qFormat/>
    <w:rsid w:val="00FC48EF"/>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07588886">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62153464">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172.25.164.110:9000/OEG-MC/RFM-ANALYSIS"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true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2.xml><?xml version="1.0" encoding="utf-8"?>
<ds:datastoreItem xmlns:ds="http://schemas.openxmlformats.org/officeDocument/2006/customXml" ds:itemID="{22FE5149-C182-482E-B4CD-37291CAD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09079457-B7DF-4115-B4F2-CE908D49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Technical Specification Document</vt:lpstr>
    </vt:vector>
  </TitlesOfParts>
  <Company>Hexaware Technologies Ltd</Company>
  <LinksUpToDate>false</LinksUpToDate>
  <CharactersWithSpaces>6912</CharactersWithSpaces>
  <SharedDoc>false</SharedDoc>
  <HyperlinkBase/>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Document</dc:title>
  <dc:creator>Dipayan Sarkar</dc:creator>
  <cp:lastModifiedBy>Vipul Gupta</cp:lastModifiedBy>
  <cp:revision>2</cp:revision>
  <cp:lastPrinted>2012-11-13T06:07:00Z</cp:lastPrinted>
  <dcterms:created xsi:type="dcterms:W3CDTF">2016-03-30T15:00:00Z</dcterms:created>
  <dcterms:modified xsi:type="dcterms:W3CDTF">2016-03-30T15:00:00Z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i4>10700</vt:i4>
  </property>
  <property fmtid="{D5CDD505-2E9C-101B-9397-08002B2CF9AE}" pid="11" name="Updated by Wanda">
    <vt:bool>false</vt:bool>
  </property>
</Properties>
</file>