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8"/>
      </w:pPr>
      <w:r>
        <w:t>Calculating Family Expenses in ServiceNow</w:t>
      </w:r>
    </w:p>
    <w:p>
      <w:pPr>
        <w:pStyle w:val="1"/>
      </w:pPr>
      <w:r>
        <w:t>Step 1: Create a New Table for Family Expenses</w:t>
      </w:r>
    </w:p>
    <w:p>
      <w:r>
        <w:br/>
        <w:t>1. Go to: System Definition &gt; Tables.</w:t>
        <w:br/>
        <w:t>2. Click: New</w:t>
        <w:br/>
        <w:t>3. Enter Details:</w:t>
        <w:br/>
        <w:t xml:space="preserve">   - Label: Family Expenses</w:t>
        <w:br/>
        <w:t xml:space="preserve">   - Name: u_family_expenses</w:t>
        <w:br/>
        <w:t xml:space="preserve">   - Auto Number: Yes (e.g., EXP0001)</w:t>
        <w:br/>
        <w:t xml:space="preserve">   - Extends: Task (or leave empty if standalone)</w:t>
        <w:br/>
        <w:t>4. Click Submit.</w:t>
        <w:br/>
      </w:r>
    </w:p>
    <w:p>
      <w:pPr>
        <w:pStyle w:val="1"/>
      </w:pPr>
      <w:r>
        <w:t>Step 2: Add Fields to the Table</w:t>
      </w:r>
    </w:p>
    <w:p>
      <w:r>
        <w:t>Go to the u_family_expenses table and add the following fields:</w:t>
      </w:r>
    </w:p>
    <w:tbl>
      <w:tblPr>
        <w:jc w:val="left"/>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2880"/>
        <w:gridCol w:w="2880"/>
        <w:gridCol w:w="2880"/>
      </w:tblGrid>
      <w:tr>
        <w:tc>
          <w:tcPr>
            <w:tcW w:w="2880" w:type="dxa"/>
          </w:tcPr>
          <w:p>
            <w:r>
              <w:t>Field Label</w:t>
            </w:r>
          </w:p>
        </w:tc>
        <w:tc>
          <w:tcPr>
            <w:tcW w:w="2880" w:type="dxa"/>
          </w:tcPr>
          <w:p>
            <w:r>
              <w:t>Field Name</w:t>
            </w:r>
          </w:p>
        </w:tc>
        <w:tc>
          <w:tcPr>
            <w:tcW w:w="2880" w:type="dxa"/>
          </w:tcPr>
          <w:p>
            <w:r>
              <w:t>Type</w:t>
            </w:r>
          </w:p>
        </w:tc>
      </w:tr>
      <w:tr>
        <w:tc>
          <w:tcPr>
            <w:tcW w:w="2880" w:type="dxa"/>
          </w:tcPr>
          <w:p>
            <w:r>
              <w:t>Item Name</w:t>
            </w:r>
          </w:p>
        </w:tc>
        <w:tc>
          <w:tcPr>
            <w:tcW w:w="2880" w:type="dxa"/>
          </w:tcPr>
          <w:p>
            <w:r>
              <w:t>u_item_name</w:t>
            </w:r>
          </w:p>
        </w:tc>
        <w:tc>
          <w:tcPr>
            <w:tcW w:w="2880" w:type="dxa"/>
          </w:tcPr>
          <w:p>
            <w:r>
              <w:t>String</w:t>
            </w:r>
          </w:p>
        </w:tc>
      </w:tr>
      <w:tr>
        <w:tc>
          <w:tcPr>
            <w:tcW w:w="2880" w:type="dxa"/>
          </w:tcPr>
          <w:p>
            <w:r>
              <w:t>Category</w:t>
            </w:r>
          </w:p>
        </w:tc>
        <w:tc>
          <w:tcPr>
            <w:tcW w:w="2880" w:type="dxa"/>
          </w:tcPr>
          <w:p>
            <w:r>
              <w:t>u_category</w:t>
            </w:r>
          </w:p>
        </w:tc>
        <w:tc>
          <w:tcPr>
            <w:tcW w:w="2880" w:type="dxa"/>
          </w:tcPr>
          <w:p>
            <w:r>
              <w:t>Choice</w:t>
            </w:r>
          </w:p>
        </w:tc>
      </w:tr>
      <w:tr>
        <w:tc>
          <w:tcPr>
            <w:tcW w:w="2880" w:type="dxa"/>
          </w:tcPr>
          <w:p>
            <w:r>
              <w:t>Amount</w:t>
            </w:r>
          </w:p>
        </w:tc>
        <w:tc>
          <w:tcPr>
            <w:tcW w:w="2880" w:type="dxa"/>
          </w:tcPr>
          <w:p>
            <w:r>
              <w:t>u_amount</w:t>
            </w:r>
          </w:p>
        </w:tc>
        <w:tc>
          <w:tcPr>
            <w:tcW w:w="2880" w:type="dxa"/>
          </w:tcPr>
          <w:p>
            <w:r>
              <w:t>Currency</w:t>
            </w:r>
          </w:p>
        </w:tc>
      </w:tr>
      <w:tr>
        <w:tc>
          <w:tcPr>
            <w:tcW w:w="2880" w:type="dxa"/>
          </w:tcPr>
          <w:p>
            <w:r>
              <w:t>Date</w:t>
            </w:r>
          </w:p>
        </w:tc>
        <w:tc>
          <w:tcPr>
            <w:tcW w:w="2880" w:type="dxa"/>
          </w:tcPr>
          <w:p>
            <w:r>
              <w:t>u_date</w:t>
            </w:r>
          </w:p>
        </w:tc>
        <w:tc>
          <w:tcPr>
            <w:tcW w:w="2880" w:type="dxa"/>
          </w:tcPr>
          <w:p>
            <w:r>
              <w:t>Date</w:t>
            </w:r>
          </w:p>
        </w:tc>
      </w:tr>
      <w:tr>
        <w:tc>
          <w:tcPr>
            <w:tcW w:w="2880" w:type="dxa"/>
          </w:tcPr>
          <w:p>
            <w:r>
              <w:t>Notes</w:t>
            </w:r>
          </w:p>
        </w:tc>
        <w:tc>
          <w:tcPr>
            <w:tcW w:w="2880" w:type="dxa"/>
          </w:tcPr>
          <w:p>
            <w:r>
              <w:t>u_notes</w:t>
            </w:r>
          </w:p>
        </w:tc>
        <w:tc>
          <w:tcPr>
            <w:tcW w:w="2880" w:type="dxa"/>
          </w:tcPr>
          <w:p>
            <w:r>
              <w:t>String</w:t>
            </w:r>
          </w:p>
        </w:tc>
      </w:tr>
    </w:tbl>
    <w:p>
      <w:r>
        <w:t>Category Choices:</w:t>
        <w:br/>
        <w:t>- Food</w:t>
        <w:br/>
        <w:t>- Rent</w:t>
        <w:br/>
        <w:t>- Utilities</w:t>
        <w:br/>
        <w:t>- Education</w:t>
        <w:br/>
        <w:t>- Medical</w:t>
        <w:br/>
        <w:t>- Others</w:t>
      </w:r>
    </w:p>
    <w:p>
      <w:pPr>
        <w:pStyle w:val="1"/>
      </w:pPr>
      <w:r>
        <w:t>Step 3: Create a Form Layout</w:t>
      </w:r>
    </w:p>
    <w:p>
      <w:r>
        <w:br/>
        <w:t>1. Go to: System UI &gt; Forms</w:t>
        <w:br/>
        <w:t>2. Design the layout to show:</w:t>
        <w:br/>
        <w:t xml:space="preserve">   - Item Name</w:t>
        <w:br/>
        <w:t xml:space="preserve">   - Category</w:t>
        <w:br/>
        <w:t xml:space="preserve">   - Amount</w:t>
        <w:br/>
        <w:t xml:space="preserve">   - Date</w:t>
        <w:br/>
        <w:t xml:space="preserve">   - Notes</w:t>
        <w:br/>
      </w:r>
    </w:p>
    <w:p>
      <w:pPr>
        <w:pStyle w:val="1"/>
      </w:pPr>
      <w:r>
        <w:t>Step 4: Create a Total Calculation Script</w:t>
      </w:r>
    </w:p>
    <w:p>
      <w:r>
        <w:t>Let’s assume we want to calculate the monthly total for a given user or family.</w:t>
      </w:r>
    </w:p>
    <w:p>
      <w:pPr>
        <w:pStyle w:val="2"/>
      </w:pPr>
      <w:r>
        <w:t>Create a Script Include (Backend Logic)</w:t>
      </w:r>
    </w:p>
    <w:p>
      <w:r>
        <w:br/>
        <w:t>1. Go to: System Definition &gt; Script Includes</w:t>
        <w:br/>
        <w:t>2. Click New</w:t>
        <w:br/>
        <w:t>3. Fill in:</w:t>
        <w:br/>
        <w:t xml:space="preserve">   Name: CalculateMonthlyExpenses</w:t>
        <w:br/>
        <w:t xml:space="preserve">   Client Callable: True</w:t>
        <w:br/>
        <w:t xml:space="preserve">   Accessible from: All application scopes</w:t>
        <w:br/>
        <w:t xml:space="preserve">   Active: True</w:t>
        <w:br/>
      </w:r>
    </w:p>
    <w:p>
      <w:pPr>
        <w:pStyle w:val="41"/>
      </w:pPr>
      <w:r>
        <w:t>Add this code:</w:t>
      </w:r>
    </w:p>
    <w:p>
      <w:r>
        <w:br/>
        <w:t>var CalculateMonthlyExpenses = Class.create();</w:t>
        <w:br/>
        <w:t>CalculateMonthlyExpenses.prototype = {</w:t>
        <w:br/>
        <w:t xml:space="preserve">    initialize: function() {</w:t>
        <w:br/>
        <w:t xml:space="preserve">    },</w:t>
        <w:br/>
        <w:br/>
        <w:t xml:space="preserve">    getMonthlyTotal: function(month, year) {</w:t>
        <w:br/>
        <w:t xml:space="preserve">        var total = 0;</w:t>
        <w:br/>
        <w:t xml:space="preserve">        var gr = new GlideRecord('u_family_expenses');</w:t>
        <w:br/>
        <w:t xml:space="preserve">        gr.addQuery('MONTH(u_date)', month);</w:t>
        <w:br/>
        <w:t xml:space="preserve">        gr.addQuery('YEAR(u_date)', year);</w:t>
        <w:br/>
        <w:t xml:space="preserve">        gr.query();</w:t>
        <w:br/>
        <w:t xml:space="preserve">        while (gr.next()) {</w:t>
        <w:br/>
        <w:t xml:space="preserve">            total += parseFloat(gr.u_amount);</w:t>
        <w:br/>
        <w:t xml:space="preserve">        }</w:t>
        <w:br/>
        <w:t xml:space="preserve">        return total;</w:t>
        <w:br/>
        <w:t xml:space="preserve">    },</w:t>
        <w:br/>
        <w:br/>
        <w:t xml:space="preserve">    type: 'CalculateMonthlyExpenses'</w:t>
        <w:br/>
        <w:t>};</w:t>
        <w:br/>
      </w:r>
    </w:p>
    <w:p>
      <w:pPr>
        <w:pStyle w:val="1"/>
      </w:pPr>
      <w:r>
        <w:t>Step 5: Client Script to Show Total on Form</w:t>
      </w:r>
    </w:p>
    <w:p>
      <w:r>
        <w:br/>
        <w:t>1. Go to: Client Scripts for the table.</w:t>
        <w:br/>
        <w:t>2. Click New and use:</w:t>
        <w:br/>
      </w:r>
    </w:p>
    <w:p>
      <w:r>
        <w:br/>
        <w:t>// Client Script</w:t>
        <w:br/>
        <w:t>function onLoad() {</w:t>
        <w:br/>
        <w:t xml:space="preserve">    var month = new Date().getMonth() + 1; // JavaScript months are 0-based</w:t>
        <w:br/>
        <w:t xml:space="preserve">    var year = new Date().getFullYear();</w:t>
        <w:br/>
        <w:br/>
        <w:t xml:space="preserve">    var ga = new GlideAjax('CalculateMonthlyExpenses');</w:t>
        <w:br/>
        <w:t xml:space="preserve">    ga.addParam('sysparm_name', 'getMonthlyTotal');</w:t>
        <w:br/>
        <w:t xml:space="preserve">    ga.addParam('month', month);</w:t>
        <w:br/>
        <w:t xml:space="preserve">    ga.addParam('year', year);</w:t>
        <w:br/>
        <w:t xml:space="preserve">    ga.getXMLAnswer(function(response) {</w:t>
        <w:br/>
        <w:t xml:space="preserve">        var total = response;</w:t>
        <w:br/>
        <w:t xml:space="preserve">        g_form.addInfoMessage('Total expenses for this month: ₹' + total);</w:t>
        <w:br/>
        <w:t xml:space="preserve">    });</w:t>
        <w:br/>
        <w:t>}</w:t>
        <w:br/>
      </w:r>
    </w:p>
    <w:p>
      <w:pPr>
        <w:pStyle w:val="1"/>
      </w:pPr>
      <w:r>
        <w:t>Step 6: Create a Report</w:t>
      </w:r>
    </w:p>
    <w:p>
      <w:r>
        <w:br/>
        <w:t>1. Go to: Reports &gt; Create New</w:t>
        <w:br/>
        <w:t>2. Name: Monthly Expense Report</w:t>
        <w:br/>
        <w:t>3. Table: u_family_expenses</w:t>
        <w:br/>
        <w:t>4. Type: Bar or Pie Chart</w:t>
        <w:br/>
        <w:t>5. Group by: Category</w:t>
        <w:br/>
        <w:t>6. Aggregation: Sum of Amount</w:t>
        <w:br/>
      </w:r>
    </w:p>
    <w:p>
      <w:pPr>
        <w:pStyle w:val="1"/>
      </w:pPr>
      <w:r>
        <w:t>Optional Enhancements</w:t>
      </w:r>
    </w:p>
    <w:p>
      <w:r>
        <w:br/>
        <w:t>- Use a scheduled job to send email alerts if expenses exceed a certain threshold.</w:t>
        <w:br/>
        <w:t>- Add user-based filtering if multiple family members use the same system.</w:t>
        <w:br/>
      </w:r>
    </w:p>
    <w:p/>
    <w:p>
      <w:r>
        <w:drawing>
          <wp:inline distT="0" distB="0" distL="0" distR="0">
            <wp:extent cx="5486400" cy="304800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3"/>
                    <a:stretch>
                      <a:fillRect/>
                    </a:stretch>
                  </pic:blipFill>
                  <pic:spPr>
                    <a:xfrm rot="0">
                      <a:off x="0" y="0"/>
                      <a:ext cx="5486400" cy="3048000"/>
                    </a:xfrm>
                    <a:prstGeom prst="rect"/>
                    <a:noFill/>
                    <a:ln w="12700" cmpd="sng" cap="flat">
                      <a:noFill/>
                      <a:prstDash val="solid"/>
                      <a:miter/>
                    </a:ln>
                  </pic:spPr>
                </pic:pic>
              </a:graphicData>
            </a:graphic>
          </wp:inline>
        </w:drawing>
      </w:r>
    </w:p>
    <w:p/>
    <w:p>
      <w:pPr>
        <w:tabs>
          <w:tab w:val="left" w:pos="7800"/>
        </w:tabs>
      </w:pPr>
      <w:r>
        <w:tab/>
      </w:r>
    </w:p>
    <w:p>
      <w:pPr>
        <w:tabs>
          <w:tab w:val="left" w:pos="7800"/>
        </w:tabs>
      </w:pPr>
      <w:r>
        <w:drawing>
          <wp:inline distT="0" distB="0" distL="0" distR="0">
            <wp:extent cx="5448300" cy="282702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4"/>
                    <a:stretch>
                      <a:fillRect/>
                    </a:stretch>
                  </pic:blipFill>
                  <pic:spPr>
                    <a:xfrm rot="0">
                      <a:off x="0" y="0"/>
                      <a:ext cx="5448300" cy="2827020"/>
                    </a:xfrm>
                    <a:prstGeom prst="rect"/>
                    <a:noFill/>
                    <a:ln w="12700" cmpd="sng" cap="flat">
                      <a:noFill/>
                      <a:prstDash val="solid"/>
                      <a:miter/>
                    </a:ln>
                  </pic:spPr>
                </pic:pic>
              </a:graphicData>
            </a:graphic>
          </wp:inline>
        </w:drawing>
      </w:r>
    </w:p>
    <w:p>
      <w:pPr>
        <w:tabs>
          <w:tab w:val="left" w:pos="7800"/>
        </w:tabs>
      </w:pPr>
      <w:bookmarkStart w:id="0" w:name="_GoBack"/>
      <w:bookmarkEnd w:id="0"/>
      <w:r>
        <w:drawing>
          <wp:inline distT="0" distB="0" distL="0" distR="0">
            <wp:extent cx="5486400" cy="2895600"/>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5"/>
                    <a:stretch>
                      <a:fillRect/>
                    </a:stretch>
                  </pic:blipFill>
                  <pic:spPr>
                    <a:xfrm rot="0">
                      <a:off x="0" y="0"/>
                      <a:ext cx="5486400" cy="2895600"/>
                    </a:xfrm>
                    <a:prstGeom prst="rect"/>
                    <a:noFill/>
                    <a:ln w="12700" cmpd="sng" cap="flat">
                      <a:noFill/>
                      <a:prstDash val="solid"/>
                      <a:miter/>
                    </a:ln>
                  </pic:spPr>
                </pic:pic>
              </a:graphicData>
            </a:graphic>
          </wp:inline>
        </w:drawing>
      </w:r>
    </w:p>
    <w:p>
      <w:pPr>
        <w:tabs>
          <w:tab w:val="left" w:pos="7800"/>
        </w:tabs>
      </w:pPr>
    </w:p>
    <w:p>
      <w:pPr>
        <w:tabs>
          <w:tab w:val="left" w:pos="7800"/>
        </w:tabs>
      </w:pPr>
      <w:r>
        <w:drawing>
          <wp:inline distT="0" distB="0" distL="0" distR="0">
            <wp:extent cx="5486400" cy="4693920"/>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6"/>
                    <a:stretch>
                      <a:fillRect/>
                    </a:stretch>
                  </pic:blipFill>
                  <pic:spPr>
                    <a:xfrm rot="0">
                      <a:off x="0" y="0"/>
                      <a:ext cx="5486400" cy="4693920"/>
                    </a:xfrm>
                    <a:prstGeom prst="rect"/>
                    <a:noFill/>
                    <a:ln w="12700" cmpd="sng" cap="flat">
                      <a:noFill/>
                      <a:prstDash val="solid"/>
                      <a:miter/>
                    </a:ln>
                  </pic:spPr>
                </pic:pic>
              </a:graphicData>
            </a:graphic>
          </wp:inline>
        </w:drawing>
      </w:r>
      <w:r>
        <w:drawing>
          <wp:inline distT="0" distB="0" distL="85723" distR="85723">
            <wp:extent cx="5280046" cy="7934334"/>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7"/>
                    <a:srcRect l="3761"/>
                    <a:stretch>
                      <a:fillRect/>
                    </a:stretch>
                  </pic:blipFill>
                  <pic:spPr>
                    <a:xfrm rot="0">
                      <a:off x="0" y="0"/>
                      <a:ext cx="5280046" cy="7934334"/>
                    </a:xfrm>
                    <a:prstGeom prst="rect"/>
                    <a:noFill/>
                    <a:ln w="12700" cmpd="sng" cap="flat">
                      <a:noFill/>
                      <a:prstDash val="solid"/>
                      <a:miter/>
                    </a:ln>
                  </pic:spPr>
                </pic:pic>
              </a:graphicData>
            </a:graphic>
          </wp:inline>
        </w:drawing>
      </w:r>
    </w:p>
    <w:p>
      <w:pPr>
        <w:tabs>
          <w:tab w:val="left" w:pos="7800"/>
        </w:tabs>
      </w:pPr>
    </w:p>
    <w:p>
      <w:pPr>
        <w:tabs>
          <w:tab w:val="left" w:pos="7800"/>
        </w:tabs>
        <w:rPr>
          <w:b/>
          <w:bCs/>
          <w:sz w:val="26"/>
          <w:szCs w:val="26"/>
        </w:rPr>
      </w:pPr>
    </w:p>
    <w:p>
      <w:pPr>
        <w:tabs>
          <w:tab w:val="left" w:pos="7800"/>
        </w:tabs>
        <w:rPr>
          <w:b/>
          <w:bCs/>
          <w:sz w:val="26"/>
          <w:szCs w:val="26"/>
        </w:rPr>
      </w:pPr>
      <w:r>
        <w:rPr>
          <w:b/>
          <w:bCs/>
          <w:sz w:val="26"/>
          <w:szCs w:val="26"/>
        </w:rPr>
        <w:t>8. ADVANTAGES &amp; DISADVANTAGES</w:t>
      </w:r>
    </w:p>
    <w:p>
      <w:pPr>
        <w:tabs>
          <w:tab w:val="left" w:pos="7800"/>
        </w:tabs>
      </w:pPr>
    </w:p>
    <w:p>
      <w:pPr>
        <w:tabs>
          <w:tab w:val="left" w:pos="7800"/>
        </w:tabs>
        <w:rPr>
          <w:b/>
          <w:bCs/>
          <w:color w:val="000000"/>
          <w:sz w:val="26"/>
          <w:szCs w:val="26"/>
        </w:rPr>
      </w:pPr>
      <w:r>
        <w:rPr>
          <w:b/>
          <w:bCs/>
          <w:color w:val="000000"/>
          <w:sz w:val="26"/>
          <w:szCs w:val="26"/>
        </w:rPr>
        <w:t>Advantages:</w:t>
      </w:r>
    </w:p>
    <w:p>
      <w:pPr>
        <w:tabs>
          <w:tab w:val="left" w:pos="7800"/>
        </w:tabs>
      </w:pPr>
      <w:r>
        <w:t>- Automated expense summarization.</w:t>
      </w:r>
    </w:p>
    <w:p>
      <w:pPr>
        <w:tabs>
          <w:tab w:val="left" w:pos="7800"/>
        </w:tabs>
      </w:pPr>
      <w:r>
        <w:t>- Easy to add daily expenses.</w:t>
      </w:r>
    </w:p>
    <w:p>
      <w:pPr>
        <w:tabs>
          <w:tab w:val="left" w:pos="7800"/>
        </w:tabs>
      </w:pPr>
      <w:r>
        <w:t>- Report generation.</w:t>
      </w:r>
    </w:p>
    <w:p>
      <w:pPr>
        <w:tabs>
          <w:tab w:val="left" w:pos="7800"/>
        </w:tabs>
      </w:pPr>
      <w:r>
        <w:t>- Scalable for different family sizes.</w:t>
      </w:r>
    </w:p>
    <w:p>
      <w:pPr>
        <w:tabs>
          <w:tab w:val="left" w:pos="7800"/>
        </w:tabs>
      </w:pPr>
    </w:p>
    <w:p>
      <w:pPr>
        <w:tabs>
          <w:tab w:val="left" w:pos="7800"/>
        </w:tabs>
        <w:rPr>
          <w:b/>
          <w:bCs/>
          <w:color w:val="000000"/>
          <w:sz w:val="28"/>
          <w:szCs w:val="28"/>
        </w:rPr>
      </w:pPr>
      <w:r>
        <w:rPr>
          <w:b/>
          <w:bCs/>
          <w:color w:val="000000"/>
          <w:sz w:val="28"/>
          <w:szCs w:val="28"/>
        </w:rPr>
        <w:t>Disadvantages:</w:t>
      </w:r>
    </w:p>
    <w:p>
      <w:pPr>
        <w:tabs>
          <w:tab w:val="left" w:pos="7800"/>
        </w:tabs>
      </w:pPr>
      <w:r>
        <w:t xml:space="preserve"> Basic UI (ServiceNow default forms).</w:t>
      </w:r>
    </w:p>
    <w:p>
      <w:pPr>
        <w:tabs>
          <w:tab w:val="left" w:pos="7800"/>
        </w:tabs>
      </w:pPr>
      <w:r>
        <w:t>- Requires ServiceNow platform access.</w:t>
      </w:r>
    </w:p>
    <w:p>
      <w:pPr>
        <w:tabs>
          <w:tab w:val="left" w:pos="7800"/>
        </w:tabs>
      </w:pPr>
    </w:p>
    <w:p>
      <w:pPr>
        <w:tabs>
          <w:tab w:val="left" w:pos="7800"/>
        </w:tabs>
        <w:rPr>
          <w:b/>
          <w:bCs/>
          <w:color w:val="000000"/>
        </w:rPr>
      </w:pPr>
      <w:r>
        <w:rPr>
          <w:b/>
          <w:bCs/>
          <w:color w:val="000000"/>
        </w:rPr>
        <w:t>9. CONCLUSION</w:t>
      </w:r>
    </w:p>
    <w:p>
      <w:pPr>
        <w:tabs>
          <w:tab w:val="left" w:pos="7800"/>
        </w:tabs>
      </w:pPr>
    </w:p>
    <w:p>
      <w:pPr>
        <w:tabs>
          <w:tab w:val="left" w:pos="7800"/>
        </w:tabs>
      </w:pPr>
      <w:r>
        <w:t>The "Calculating Family Expenses" project successfully demonstrates how ServiceNow can be used beyond IT service management. It automates manual tasks, offers visibility into financial data, and helps families control their spending patterns.</w:t>
      </w:r>
    </w:p>
    <w:p>
      <w:pPr>
        <w:tabs>
          <w:tab w:val="left" w:pos="7800"/>
        </w:tabs>
      </w:pPr>
    </w:p>
    <w:p>
      <w:pPr>
        <w:tabs>
          <w:tab w:val="left" w:pos="7800"/>
        </w:tabs>
      </w:pPr>
    </w:p>
    <w:p>
      <w:pPr>
        <w:tabs>
          <w:tab w:val="left" w:pos="7800"/>
        </w:tabs>
        <w:rPr>
          <w:b/>
          <w:bCs/>
          <w:sz w:val="28"/>
          <w:szCs w:val="28"/>
        </w:rPr>
      </w:pPr>
      <w:r>
        <w:rPr>
          <w:b/>
          <w:bCs/>
          <w:sz w:val="28"/>
          <w:szCs w:val="28"/>
        </w:rPr>
        <w:t>Dataset Link:</w:t>
      </w:r>
    </w:p>
    <w:p>
      <w:pPr>
        <w:tabs>
          <w:tab w:val="left" w:pos="7800"/>
        </w:tabs>
      </w:pPr>
      <w:r>
        <w:t xml:space="preserve">GitHub &amp; Project Demo Link: </w:t>
      </w:r>
    </w:p>
    <w:p>
      <w:pPr>
        <w:tabs>
          <w:tab w:val="left" w:pos="7800"/>
        </w:tabs>
        <w:rPr>
          <w:color w:val="00B0F0"/>
          <w:sz w:val="24"/>
          <w:szCs w:val="24"/>
        </w:rPr>
      </w:pPr>
      <w:r>
        <w:rPr>
          <w:color w:val="00B0F0"/>
          <w:sz w:val="24"/>
          <w:szCs w:val="24"/>
        </w:rPr>
        <w:t>https://github.com/dhanaLakshmi270121/Calculating-family-Expenses-Using-Service-Now-.git</w:t>
      </w:r>
    </w:p>
    <w:p>
      <w:pPr>
        <w:tabs>
          <w:tab w:val="left" w:pos="7800"/>
        </w:tabs>
      </w:pPr>
    </w:p>
    <w:p>
      <w:pPr>
        <w:tabs>
          <w:tab w:val="left" w:pos="7800"/>
        </w:tabs>
      </w:pPr>
    </w:p>
    <w:sectPr>
      <w:footerReference w:type="default" r:id="rId2"/>
      <w:pgSz w:w="12240" w:h="15840"/>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ＭＳ 明朝">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ＭＳ ゴシック">
    <w:altName w:val="Droid Sans"/>
    <w:panose1 w:val="00000000000000000000"/>
    <w:charset w:val="00"/>
    <w:family w:val="auto"/>
    <w:pitch w:val="variable"/>
    <w:sig w:usb0="00000000" w:usb1="00000000" w:usb2="00000000" w:usb3="00000000" w:csb0="00000000" w:csb1="00000000"/>
  </w:font>
  <w:font w:name="Courier">
    <w:altName w:val="Courier New"/>
    <w:panose1 w:val="020704090202050204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6"/>
      <w:tabs>
        <w:tab w:val="center" w:pos="4680"/>
        <w:tab w:val="right" w:pos="9360"/>
      </w:tabs>
      <w:rPr>
        <w:lang w:val="en-IN"/>
      </w:rPr>
    </w:pPr>
  </w:p>
  <w:p>
    <w:pPr>
      <w:pStyle w:val="16"/>
      <w:tabs>
        <w:tab w:val="center" w:pos="4680"/>
        <w:tab w:val="right" w:pos="9360"/>
      </w:tabs>
      <w:rPr>
        <w:lang w:val="en-IN"/>
      </w:rPr>
    </w:pP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FFFFFF89"/>
    <w:multiLevelType w:val="singleLevel"/>
    <w:tmpl w:val="29761A62"/>
    <w:lvl w:ilvl="0">
      <w:start w:val="1"/>
      <w:numFmt w:val="bullet"/>
      <w:lvlRestart w:val="0"/>
      <w:pStyle w:val="27"/>
      <w:lvlText w:val=""/>
      <w:lvlJc w:val="left"/>
      <w:pPr>
        <w:tabs>
          <w:tab w:val="num" w:pos="360"/>
        </w:tabs>
        <w:ind w:left="360" w:hanging="360"/>
      </w:pPr>
      <w:rPr>
        <w:rFonts w:ascii="Symbol" w:hAnsi="Symbol" w:hint="default"/>
      </w:rPr>
    </w:lvl>
  </w:abstractNum>
  <w:abstractNum w:abstractNumId="1">
    <w:nsid w:val="FFFFFF83"/>
    <w:multiLevelType w:val="singleLevel"/>
    <w:tmpl w:val="3D1EFFD4"/>
    <w:lvl w:ilvl="0">
      <w:start w:val="1"/>
      <w:numFmt w:val="bullet"/>
      <w:lvlRestart w:val="0"/>
      <w:pStyle w:val="28"/>
      <w:lvlText w:val=""/>
      <w:lvlJc w:val="left"/>
      <w:pPr>
        <w:tabs>
          <w:tab w:val="num" w:pos="720"/>
        </w:tabs>
        <w:ind w:left="720" w:hanging="360"/>
      </w:pPr>
      <w:rPr>
        <w:rFonts w:ascii="Symbol" w:hAnsi="Symbol" w:hint="default"/>
      </w:rPr>
    </w:lvl>
  </w:abstractNum>
  <w:abstractNum w:abstractNumId="2">
    <w:nsid w:val="FFFFFF82"/>
    <w:multiLevelType w:val="singleLevel"/>
    <w:tmpl w:val="F3EAFDEC"/>
    <w:lvl w:ilvl="0">
      <w:start w:val="1"/>
      <w:numFmt w:val="bullet"/>
      <w:lvlRestart w:val="0"/>
      <w:pStyle w:val="29"/>
      <w:lvlText w:val=""/>
      <w:lvlJc w:val="left"/>
      <w:pPr>
        <w:tabs>
          <w:tab w:val="num" w:pos="1080"/>
        </w:tabs>
        <w:ind w:left="1080" w:hanging="360"/>
      </w:pPr>
      <w:rPr>
        <w:rFonts w:ascii="Symbol" w:hAnsi="Symbol" w:hint="default"/>
      </w:rPr>
    </w:lvl>
  </w:abstractNum>
  <w:abstractNum w:abstractNumId="3">
    <w:nsid w:val="FFFFFF88"/>
    <w:multiLevelType w:val="singleLevel"/>
    <w:tmpl w:val="D0A62B40"/>
    <w:lvl w:ilvl="0">
      <w:start w:val="1"/>
      <w:numFmt w:val="decimal"/>
      <w:lvlRestart w:val="0"/>
      <w:pStyle w:val="30"/>
      <w:lvlText w:val="%1."/>
      <w:lvlJc w:val="left"/>
      <w:pPr>
        <w:tabs>
          <w:tab w:val="num" w:pos="360"/>
        </w:tabs>
        <w:ind w:left="360" w:hanging="360"/>
      </w:pPr>
    </w:lvl>
  </w:abstractNum>
  <w:abstractNum w:abstractNumId="4">
    <w:nsid w:val="FFFFFF7F"/>
    <w:multiLevelType w:val="singleLevel"/>
    <w:tmpl w:val="38441652"/>
    <w:lvl w:ilvl="0">
      <w:start w:val="1"/>
      <w:numFmt w:val="decimal"/>
      <w:lvlRestart w:val="0"/>
      <w:pStyle w:val="31"/>
      <w:lvlText w:val="%1."/>
      <w:lvlJc w:val="left"/>
      <w:pPr>
        <w:tabs>
          <w:tab w:val="num" w:pos="720"/>
        </w:tabs>
        <w:ind w:left="720" w:hanging="360"/>
      </w:pPr>
    </w:lvl>
  </w:abstractNum>
  <w:abstractNum w:abstractNumId="5">
    <w:nsid w:val="FFFFFF7E"/>
    <w:multiLevelType w:val="singleLevel"/>
    <w:tmpl w:val="FB12693A"/>
    <w:lvl w:ilvl="0">
      <w:start w:val="1"/>
      <w:numFmt w:val="decimal"/>
      <w:lvlRestart w:val="0"/>
      <w:pStyle w:val="32"/>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savePreviewPicture/>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mbria" w:eastAsia="ＭＳ 明朝" w:cs="Arial" w:hAnsi="Cambria"/>
      <w:sz w:val="22"/>
      <w:szCs w:val="22"/>
      <w:lang w:val="en-US" w:eastAsia="en-US" w:bidi="ar-SA"/>
    </w:rPr>
  </w:style>
  <w:style w:type="paragraph" w:styleId="1">
    <w:name w:val="heading 1"/>
    <w:basedOn w:val="0"/>
    <w:next w:val="0"/>
    <w:pPr>
      <w:keepNext/>
      <w:keepLines/>
      <w:spacing w:before="480" w:after="0"/>
      <w:outlineLvl w:val="0"/>
    </w:pPr>
    <w:rPr>
      <w:rFonts w:ascii="Calibri" w:eastAsia="ＭＳ ゴシック" w:cs="Times New Roman" w:hAnsi="Calibri"/>
      <w:b/>
      <w:bCs/>
      <w:color w:val="365F91"/>
      <w:sz w:val="28"/>
      <w:szCs w:val="28"/>
    </w:rPr>
  </w:style>
  <w:style w:type="paragraph" w:styleId="2">
    <w:name w:val="heading 2"/>
    <w:basedOn w:val="0"/>
    <w:next w:val="0"/>
    <w:pPr>
      <w:keepNext/>
      <w:keepLines/>
      <w:spacing w:before="200" w:after="0"/>
      <w:outlineLvl w:val="1"/>
    </w:pPr>
    <w:rPr>
      <w:rFonts w:ascii="Calibri" w:eastAsia="ＭＳ ゴシック" w:cs="Times New Roman" w:hAnsi="Calibri"/>
      <w:b/>
      <w:bCs/>
      <w:color w:val="4F81BD"/>
      <w:sz w:val="26"/>
      <w:szCs w:val="26"/>
    </w:rPr>
  </w:style>
  <w:style w:type="paragraph" w:styleId="3">
    <w:name w:val="heading 3"/>
    <w:basedOn w:val="0"/>
    <w:next w:val="0"/>
    <w:pPr>
      <w:keepNext/>
      <w:keepLines/>
      <w:spacing w:before="200" w:after="0"/>
      <w:outlineLvl w:val="2"/>
    </w:pPr>
    <w:rPr>
      <w:rFonts w:ascii="Calibri" w:eastAsia="ＭＳ ゴシック" w:cs="Times New Roman" w:hAnsi="Calibri"/>
      <w:b/>
      <w:bCs/>
      <w:color w:val="4F81BD"/>
    </w:rPr>
  </w:style>
  <w:style w:type="paragraph" w:styleId="4">
    <w:name w:val="heading 4"/>
    <w:basedOn w:val="0"/>
    <w:next w:val="0"/>
    <w:pPr>
      <w:keepNext/>
      <w:keepLines/>
      <w:spacing w:before="200" w:after="0"/>
      <w:outlineLvl w:val="3"/>
    </w:pPr>
    <w:rPr>
      <w:rFonts w:ascii="Calibri" w:eastAsia="ＭＳ ゴシック" w:cs="Times New Roman" w:hAnsi="Calibri"/>
      <w:b/>
      <w:bCs/>
      <w:i/>
      <w:iCs/>
      <w:color w:val="4F81BD"/>
    </w:rPr>
  </w:style>
  <w:style w:type="paragraph" w:styleId="5">
    <w:name w:val="heading 5"/>
    <w:basedOn w:val="0"/>
    <w:next w:val="0"/>
    <w:pPr>
      <w:keepNext/>
      <w:keepLines/>
      <w:spacing w:before="200" w:after="0"/>
      <w:outlineLvl w:val="4"/>
    </w:pPr>
    <w:rPr>
      <w:rFonts w:ascii="Calibri" w:eastAsia="ＭＳ ゴシック" w:cs="Times New Roman" w:hAnsi="Calibri"/>
      <w:color w:val="243F60"/>
    </w:rPr>
  </w:style>
  <w:style w:type="paragraph" w:styleId="6">
    <w:name w:val="heading 6"/>
    <w:basedOn w:val="0"/>
    <w:next w:val="0"/>
    <w:pPr>
      <w:keepNext/>
      <w:keepLines/>
      <w:spacing w:before="200" w:after="0"/>
      <w:outlineLvl w:val="5"/>
    </w:pPr>
    <w:rPr>
      <w:rFonts w:ascii="Calibri" w:eastAsia="ＭＳ ゴシック" w:cs="Times New Roman" w:hAnsi="Calibri"/>
      <w:i/>
      <w:iCs/>
      <w:color w:val="243F60"/>
    </w:rPr>
  </w:style>
  <w:style w:type="paragraph" w:styleId="7">
    <w:name w:val="heading 7"/>
    <w:basedOn w:val="0"/>
    <w:next w:val="0"/>
    <w:pPr>
      <w:keepNext/>
      <w:keepLines/>
      <w:spacing w:before="200" w:after="0"/>
      <w:outlineLvl w:val="6"/>
    </w:pPr>
    <w:rPr>
      <w:rFonts w:ascii="Calibri" w:eastAsia="ＭＳ ゴシック" w:cs="Times New Roman" w:hAnsi="Calibri"/>
      <w:i/>
      <w:iCs/>
      <w:color w:val="404040"/>
    </w:rPr>
  </w:style>
  <w:style w:type="paragraph" w:styleId="8">
    <w:name w:val="heading 8"/>
    <w:basedOn w:val="0"/>
    <w:next w:val="0"/>
    <w:pPr>
      <w:keepNext/>
      <w:keepLines/>
      <w:spacing w:before="200" w:after="0"/>
      <w:outlineLvl w:val="7"/>
    </w:pPr>
    <w:rPr>
      <w:rFonts w:ascii="Calibri" w:eastAsia="ＭＳ ゴシック" w:cs="Times New Roman" w:hAnsi="Calibri"/>
      <w:color w:val="4F81BD"/>
      <w:sz w:val="20"/>
      <w:szCs w:val="20"/>
    </w:rPr>
  </w:style>
  <w:style w:type="paragraph" w:styleId="9">
    <w:name w:val="heading 9"/>
    <w:basedOn w:val="0"/>
    <w:next w:val="0"/>
    <w:pPr>
      <w:keepNext/>
      <w:keepLines/>
      <w:spacing w:before="200" w:after="0"/>
      <w:outlineLvl w:val="8"/>
    </w:pPr>
    <w:rPr>
      <w:rFonts w:ascii="Calibri" w:eastAsia="ＭＳ ゴシック" w:cs="Times New Roman" w:hAnsi="Calibri"/>
      <w:i/>
      <w:iCs/>
      <w:color w:val="404040"/>
      <w:sz w:val="20"/>
      <w:szCs w:val="20"/>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No Spacing"/>
    <w:pPr>
      <w:spacing w:after="0" w:line="240" w:lineRule="auto"/>
    </w:pPr>
    <w:rPr>
      <w:rFonts w:ascii="Cambria" w:eastAsia="ＭＳ 明朝" w:cs="Arial" w:hAnsi="Cambria"/>
      <w:sz w:val="22"/>
      <w:szCs w:val="22"/>
      <w:lang w:val="en-US" w:eastAsia="en-US" w:bidi="ar-SA"/>
    </w:rPr>
  </w:style>
  <w:style w:type="paragraph" w:styleId="18">
    <w:name w:val="Title"/>
    <w:basedOn w:val="0"/>
    <w:next w:val="0"/>
    <w:pPr>
      <w:pBdr>
        <w:bottom w:val="single" w:sz="8" w:space="4" w:color="4F81BD"/>
      </w:pBdr>
      <w:spacing w:after="300" w:line="240" w:lineRule="auto"/>
      <w:contextualSpacing/>
    </w:pPr>
    <w:rPr>
      <w:rFonts w:ascii="Calibri" w:eastAsia="ＭＳ ゴシック" w:cs="Times New Roman" w:hAnsi="Calibri"/>
      <w:color w:val="17365D"/>
      <w:spacing w:val="5"/>
      <w:kern w:val="28"/>
      <w:sz w:val="52"/>
      <w:szCs w:val="52"/>
    </w:rPr>
  </w:style>
  <w:style w:type="paragraph" w:styleId="19">
    <w:name w:val="Subtitle"/>
    <w:basedOn w:val="0"/>
    <w:next w:val="0"/>
    <w:rPr>
      <w:rFonts w:ascii="Calibri" w:eastAsia="ＭＳ ゴシック" w:cs="Times New Roman" w:hAnsi="Calibri"/>
      <w:i/>
      <w:iCs/>
      <w:color w:val="4F81BD"/>
      <w:spacing w:val="15"/>
      <w:sz w:val="24"/>
      <w:szCs w:val="24"/>
    </w:rPr>
  </w:style>
  <w:style w:type="paragraph" w:customStyle="1" w:styleId="20">
    <w:name w:val="List Paragraph"/>
    <w:basedOn w:val="0"/>
    <w:pPr>
      <w:ind w:left="720"/>
      <w:contextualSpacing/>
    </w:pPr>
  </w:style>
  <w:style w:type="paragraph" w:styleId="21">
    <w:name w:val="Body Text"/>
    <w:basedOn w:val="0"/>
    <w:pPr>
      <w:spacing w:after="120"/>
    </w:pPr>
  </w:style>
  <w:style w:type="paragraph" w:styleId="22">
    <w:name w:val="Body Text 2"/>
    <w:basedOn w:val="0"/>
    <w:pPr>
      <w:spacing w:after="120" w:line="480" w:lineRule="auto"/>
    </w:pPr>
  </w:style>
  <w:style w:type="paragraph" w:styleId="23">
    <w:name w:val="Body Text 3"/>
    <w:basedOn w:val="0"/>
    <w:pPr>
      <w:spacing w:after="120"/>
    </w:pPr>
    <w:rPr>
      <w:sz w:val="16"/>
      <w:szCs w:val="16"/>
    </w:rPr>
  </w:style>
  <w:style w:type="paragraph" w:styleId="24">
    <w:name w:val="List"/>
    <w:basedOn w:val="0"/>
    <w:pPr>
      <w:ind w:left="360" w:hanging="360"/>
      <w:contextualSpacing/>
    </w:pPr>
  </w:style>
  <w:style w:type="paragraph" w:styleId="25">
    <w:name w:val="List 2"/>
    <w:basedOn w:val="0"/>
    <w:pPr>
      <w:ind w:left="720" w:hanging="360"/>
      <w:contextualSpacing/>
    </w:pPr>
  </w:style>
  <w:style w:type="paragraph" w:styleId="26">
    <w:name w:val="List 3"/>
    <w:basedOn w:val="0"/>
    <w:pPr>
      <w:ind w:left="1080" w:hanging="360"/>
      <w:contextualSpacing/>
    </w:pPr>
  </w:style>
  <w:style w:type="paragraph" w:styleId="27">
    <w:name w:val="List Bullet"/>
    <w:basedOn w:val="0"/>
    <w:pPr>
      <w:numPr>
        <w:ilvl w:val="0"/>
        <w:numId w:val="1"/>
      </w:numPr>
      <w:contextualSpacing/>
    </w:pPr>
  </w:style>
  <w:style w:type="paragraph" w:styleId="28">
    <w:name w:val="List Bullet 2"/>
    <w:basedOn w:val="0"/>
    <w:pPr>
      <w:numPr>
        <w:ilvl w:val="0"/>
        <w:numId w:val="2"/>
      </w:numPr>
      <w:contextualSpacing/>
    </w:pPr>
  </w:style>
  <w:style w:type="paragraph" w:styleId="29">
    <w:name w:val="List Bullet 3"/>
    <w:basedOn w:val="0"/>
    <w:pPr>
      <w:numPr>
        <w:ilvl w:val="0"/>
        <w:numId w:val="3"/>
      </w:numPr>
      <w:contextualSpacing/>
    </w:pPr>
  </w:style>
  <w:style w:type="paragraph" w:styleId="30">
    <w:name w:val="List Number"/>
    <w:basedOn w:val="0"/>
    <w:pPr>
      <w:numPr>
        <w:ilvl w:val="0"/>
        <w:numId w:val="4"/>
      </w:numPr>
      <w:contextualSpacing/>
    </w:pPr>
  </w:style>
  <w:style w:type="paragraph" w:styleId="31">
    <w:name w:val="List Number 2"/>
    <w:basedOn w:val="0"/>
    <w:pPr>
      <w:numPr>
        <w:ilvl w:val="0"/>
        <w:numId w:val="5"/>
      </w:numPr>
      <w:contextualSpacing/>
    </w:pPr>
  </w:style>
  <w:style w:type="paragraph" w:styleId="32">
    <w:name w:val="List Number 3"/>
    <w:basedOn w:val="0"/>
    <w:pPr>
      <w:numPr>
        <w:ilvl w:val="0"/>
        <w:numId w:val="6"/>
      </w:numPr>
      <w:contextualSpacing/>
    </w:pPr>
  </w:style>
  <w:style w:type="paragraph" w:styleId="33">
    <w:name w:val="List Continue"/>
    <w:basedOn w:val="0"/>
    <w:pPr>
      <w:spacing w:after="120"/>
      <w:ind w:left="360"/>
      <w:contextualSpacing/>
    </w:pPr>
  </w:style>
  <w:style w:type="paragraph" w:styleId="34">
    <w:name w:val="List Continue 2"/>
    <w:basedOn w:val="0"/>
    <w:pPr>
      <w:spacing w:after="120"/>
      <w:ind w:left="720"/>
      <w:contextualSpacing/>
    </w:pPr>
  </w:style>
  <w:style w:type="paragraph" w:styleId="35">
    <w:name w:val="List Continue 3"/>
    <w:basedOn w:val="0"/>
    <w:pPr>
      <w:spacing w:after="120"/>
      <w:ind w:left="1080"/>
      <w:contextualSpacing/>
    </w:pPr>
  </w:style>
  <w:style w:type="paragraph" w:styleId="36">
    <w:name w:val="macro"/>
    <w:pPr>
      <w:tabs>
        <w:tab w:val="left" w:pos="576"/>
        <w:tab w:val="left" w:pos="1152"/>
        <w:tab w:val="left" w:pos="1728"/>
        <w:tab w:val="left" w:pos="2304"/>
        <w:tab w:val="left" w:pos="2880"/>
        <w:tab w:val="left" w:pos="3456"/>
        <w:tab w:val="left" w:pos="4032"/>
      </w:tabs>
      <w:spacing w:after="200" w:line="276" w:lineRule="auto"/>
    </w:pPr>
    <w:rPr>
      <w:rFonts w:ascii="Courier" w:eastAsia="ＭＳ 明朝" w:cs="Arial" w:hAnsi="Courier"/>
      <w:sz w:val="20"/>
      <w:szCs w:val="20"/>
      <w:lang w:val="en-US" w:eastAsia="en-US" w:bidi="ar-SA"/>
    </w:rPr>
  </w:style>
  <w:style w:type="paragraph" w:customStyle="1" w:styleId="37">
    <w:name w:val="Quote"/>
    <w:basedOn w:val="0"/>
    <w:next w:val="0"/>
    <w:rPr>
      <w:i/>
      <w:iCs/>
      <w:color w:val="000000"/>
    </w:rPr>
  </w:style>
  <w:style w:type="paragraph" w:styleId="38">
    <w:name w:val="caption"/>
    <w:basedOn w:val="0"/>
    <w:next w:val="0"/>
    <w:pPr>
      <w:spacing w:line="240" w:lineRule="auto"/>
    </w:pPr>
    <w:rPr>
      <w:b/>
      <w:bCs/>
      <w:color w:val="4F81BD"/>
      <w:sz w:val="18"/>
      <w:szCs w:val="18"/>
    </w:rPr>
  </w:style>
  <w:style w:type="character" w:styleId="39">
    <w:name w:val="Strong"/>
    <w:basedOn w:val="10"/>
    <w:rPr>
      <w:b/>
      <w:bCs/>
    </w:rPr>
  </w:style>
  <w:style w:type="character" w:styleId="40">
    <w:name w:val="Emphasis"/>
    <w:basedOn w:val="10"/>
    <w:rPr>
      <w:i/>
      <w:iCs/>
    </w:rPr>
  </w:style>
  <w:style w:type="paragraph" w:customStyle="1" w:styleId="41">
    <w:name w:val="Intense Quote"/>
    <w:basedOn w:val="0"/>
    <w:next w:val="0"/>
    <w:pPr>
      <w:pBdr>
        <w:bottom w:val="single" w:sz="4" w:space="4" w:color="4F81BD"/>
      </w:pBdr>
      <w:spacing w:before="200" w:after="280"/>
      <w:ind w:left="936" w:right="936"/>
    </w:pPr>
    <w:rPr>
      <w:b/>
      <w:bCs/>
      <w:i/>
      <w:iCs/>
      <w:color w:val="4F81BD"/>
    </w:rPr>
  </w:style>
  <w:style w:type="character" w:customStyle="1" w:styleId="42">
    <w:name w:val="Subtle Emphasis"/>
    <w:basedOn w:val="10"/>
    <w:rPr>
      <w:i/>
      <w:iCs/>
      <w:color w:val="808080"/>
    </w:rPr>
  </w:style>
  <w:style w:type="character" w:customStyle="1" w:styleId="43">
    <w:name w:val="Intense Emphasis"/>
    <w:basedOn w:val="10"/>
    <w:rPr>
      <w:b/>
      <w:bCs/>
      <w:i/>
      <w:iCs/>
      <w:color w:val="4F81BD"/>
    </w:rPr>
  </w:style>
  <w:style w:type="character" w:customStyle="1" w:styleId="44">
    <w:name w:val="Subtle Reference"/>
    <w:basedOn w:val="10"/>
    <w:rPr>
      <w:caps w:val="0"/>
      <w:smallCaps/>
      <w:color w:val="C0504D"/>
      <w:u w:val="single"/>
    </w:rPr>
  </w:style>
  <w:style w:type="character" w:customStyle="1" w:styleId="45">
    <w:name w:val="Intense Reference"/>
    <w:basedOn w:val="10"/>
    <w:rPr>
      <w:b/>
      <w:bCs/>
      <w:caps w:val="0"/>
      <w:smallCaps/>
      <w:color w:val="C0504D"/>
      <w:spacing w:val="5"/>
      <w:u w:val="single"/>
    </w:rPr>
  </w:style>
  <w:style w:type="character" w:customStyle="1" w:styleId="46">
    <w:name w:val="Book Title"/>
    <w:basedOn w:val="10"/>
    <w:rPr>
      <w:b/>
      <w:bCs/>
      <w:caps w:val="0"/>
      <w:smallCaps/>
      <w:spacing w:val="5"/>
    </w:rPr>
  </w:style>
  <w:style w:type="paragraph" w:customStyle="1" w:styleId="47">
    <w:name w:val="TOC Heading"/>
    <w:basedOn w:val="1"/>
    <w:next w:val="0"/>
    <w:pPr>
      <w:outlineLvl w:val="9"/>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image" Target="media/2.jpg"/><Relationship Id="rId4" Type="http://schemas.openxmlformats.org/officeDocument/2006/relationships/image" Target="media/5.jpg"/><Relationship Id="rId5" Type="http://schemas.openxmlformats.org/officeDocument/2006/relationships/image" Target="media/8.jpg"/><Relationship Id="rId6" Type="http://schemas.openxmlformats.org/officeDocument/2006/relationships/image" Target="media/11.jpg"/><Relationship Id="rId7" Type="http://schemas.openxmlformats.org/officeDocument/2006/relationships/image" Target="media/14.jpg"/><Relationship Id="rId8" Type="http://schemas.openxmlformats.org/officeDocument/2006/relationships/styles" Target="styles.xml"/><Relationship Id="rId9" Type="http://schemas.openxmlformats.org/officeDocument/2006/relationships/numbering" Target="numbering.xml"/><Relationship Id="rId10" Type="http://schemas.openxmlformats.org/officeDocument/2006/relationships/fontTable" Target="fontTable.xml"/></Relationships>
</file>

<file path=docProps/app.xml><?xml version="1.0" encoding="utf-8"?>
<Properties xmlns="http://schemas.openxmlformats.org/officeDocument/2006/extended-properties">
  <Template>Normal.eit</Template>
  <TotalTime>36</TotalTime>
  <Application>Yozo_Office</Application>
  <Pages>8</Pages>
  <Words>448</Words>
  <Characters>2639</Characters>
  <Lines>154</Lines>
  <Paragraphs>53</Paragraphs>
  <CharactersWithSpaces>3236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python-docx</dc:creator>
  <dc:description>generated by python-docx</dc:description>
  <cp:lastModifiedBy>vivo user</cp:lastModifiedBy>
  <cp:revision>2</cp:revision>
  <dcterms:created xsi:type="dcterms:W3CDTF">2025-06-30T09:25:00Z</dcterms:created>
  <dcterms:modified xsi:type="dcterms:W3CDTF">2025-09-08T06:11:57Z</dcterms:modified>
</cp:coreProperties>
</file>