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D6C22" w:rsidRPr="00375276" w:rsidRDefault="00AD6C22" w:rsidP="00AD6C22">
      <w:pPr>
        <w:jc w:val="center"/>
        <w:rPr>
          <w:rFonts w:ascii="Calibri" w:eastAsia="Times New Roman" w:hAnsi="Calibri" w:cs="Times New Roman"/>
          <w:b/>
          <w:sz w:val="72"/>
          <w:lang w:eastAsia="zh-CN"/>
        </w:rPr>
      </w:pPr>
      <w:r>
        <w:rPr>
          <w:rFonts w:ascii="Calibri" w:eastAsia="Times New Roman" w:hAnsi="Calibri" w:cs="Times New Roman"/>
          <w:b/>
          <w:sz w:val="72"/>
          <w:lang w:eastAsia="zh-CN"/>
        </w:rPr>
        <w:t xml:space="preserve">ANALYSIS OF TOOTHBRUSHES </w:t>
      </w:r>
    </w:p>
    <w:p w:rsidR="00AD6C22" w:rsidRDefault="00AD6C22" w:rsidP="00AD6C22">
      <w:pPr>
        <w:jc w:val="center"/>
        <w:rPr>
          <w:rFonts w:ascii="Calibri" w:eastAsia="Times New Roman" w:hAnsi="Calibri" w:cs="Times New Roman"/>
          <w:b/>
          <w:sz w:val="52"/>
          <w:lang w:eastAsia="zh-CN"/>
        </w:rPr>
      </w:pPr>
      <w:r w:rsidRPr="00375276">
        <w:rPr>
          <w:rFonts w:ascii="Calibri" w:eastAsia="Times New Roman" w:hAnsi="Calibri" w:cs="Times New Roman"/>
          <w:b/>
          <w:sz w:val="52"/>
          <w:lang w:eastAsia="zh-CN"/>
        </w:rPr>
        <w:t xml:space="preserve">GROUP </w:t>
      </w:r>
      <w:r>
        <w:rPr>
          <w:rFonts w:ascii="Calibri" w:eastAsia="Times New Roman" w:hAnsi="Calibri" w:cs="Times New Roman"/>
          <w:b/>
          <w:sz w:val="52"/>
          <w:lang w:eastAsia="zh-CN"/>
        </w:rPr>
        <w:t>7</w:t>
      </w:r>
    </w:p>
    <w:p w:rsidR="00AD6C22" w:rsidRPr="00AD6C22" w:rsidRDefault="00AD6C22" w:rsidP="00AD6C22">
      <w:pPr>
        <w:jc w:val="center"/>
        <w:rPr>
          <w:rFonts w:ascii="Calibri" w:eastAsia="Times New Roman" w:hAnsi="Calibri" w:cs="Times New Roman"/>
          <w:b/>
          <w:sz w:val="44"/>
          <w:szCs w:val="44"/>
          <w:lang w:eastAsia="zh-CN"/>
        </w:rPr>
      </w:pPr>
      <w:r w:rsidRPr="00AD6C22">
        <w:rPr>
          <w:rFonts w:ascii="Calibri" w:eastAsia="Times New Roman" w:hAnsi="Calibri" w:cs="Times New Roman"/>
          <w:b/>
          <w:sz w:val="44"/>
          <w:szCs w:val="44"/>
          <w:lang w:eastAsia="zh-CN"/>
        </w:rPr>
        <w:t>Predictive Analytics with SAS</w:t>
      </w:r>
    </w:p>
    <w:p w:rsidR="00AD6C22" w:rsidRDefault="00AD6C22" w:rsidP="00AD6C22">
      <w:pPr>
        <w:rPr>
          <w:rFonts w:ascii="Calibri" w:eastAsia="Times New Roman" w:hAnsi="Calibri" w:cs="Times New Roman"/>
          <w:b/>
          <w:sz w:val="52"/>
          <w:lang w:eastAsia="zh-CN"/>
        </w:rPr>
      </w:pPr>
    </w:p>
    <w:p w:rsidR="00AD6C22" w:rsidRDefault="00AD6C22" w:rsidP="00AD6C22">
      <w:pPr>
        <w:jc w:val="center"/>
        <w:rPr>
          <w:rFonts w:ascii="Calibri" w:eastAsia="Times New Roman" w:hAnsi="Calibri" w:cs="Times New Roman"/>
          <w:b/>
          <w:sz w:val="52"/>
          <w:lang w:eastAsia="zh-CN"/>
        </w:rPr>
      </w:pPr>
    </w:p>
    <w:p w:rsidR="00AD6C22" w:rsidRDefault="00AD6C22" w:rsidP="00AD6C22">
      <w:pPr>
        <w:jc w:val="center"/>
        <w:rPr>
          <w:rFonts w:ascii="Calibri" w:eastAsia="Times New Roman" w:hAnsi="Calibri" w:cs="Times New Roman"/>
          <w:b/>
          <w:sz w:val="52"/>
          <w:lang w:eastAsia="zh-CN"/>
        </w:rPr>
      </w:pPr>
    </w:p>
    <w:p w:rsidR="00AD6C22" w:rsidRPr="002871BE" w:rsidRDefault="00AD6C22" w:rsidP="00AD6C22">
      <w:pPr>
        <w:shd w:val="clear" w:color="auto" w:fill="FFFFFF"/>
        <w:jc w:val="center"/>
        <w:rPr>
          <w:rFonts w:ascii="Times New Roman" w:eastAsia="Times New Roman" w:hAnsi="Times New Roman" w:cs="Times New Roman"/>
          <w:sz w:val="40"/>
          <w:szCs w:val="40"/>
        </w:rPr>
      </w:pPr>
      <w:proofErr w:type="spellStart"/>
      <w:r w:rsidRPr="002871BE">
        <w:rPr>
          <w:rFonts w:ascii="Arial" w:eastAsia="Times New Roman" w:hAnsi="Arial" w:cs="Arial"/>
          <w:color w:val="000000"/>
          <w:sz w:val="40"/>
          <w:szCs w:val="40"/>
        </w:rPr>
        <w:t>Barunjit</w:t>
      </w:r>
      <w:proofErr w:type="spellEnd"/>
      <w:r w:rsidRPr="002871BE">
        <w:rPr>
          <w:rFonts w:ascii="Arial" w:eastAsia="Times New Roman" w:hAnsi="Arial" w:cs="Arial"/>
          <w:color w:val="000000"/>
          <w:sz w:val="40"/>
          <w:szCs w:val="40"/>
        </w:rPr>
        <w:t xml:space="preserve"> Banerjee</w:t>
      </w:r>
    </w:p>
    <w:p w:rsidR="00AD6C22" w:rsidRPr="002871BE" w:rsidRDefault="00AD6C22" w:rsidP="00AD6C22">
      <w:pPr>
        <w:shd w:val="clear" w:color="auto" w:fill="FFFFFF"/>
        <w:jc w:val="center"/>
        <w:rPr>
          <w:rFonts w:ascii="Times New Roman" w:eastAsia="Times New Roman" w:hAnsi="Times New Roman" w:cs="Times New Roman"/>
          <w:sz w:val="40"/>
          <w:szCs w:val="40"/>
        </w:rPr>
      </w:pPr>
      <w:r w:rsidRPr="002871BE">
        <w:rPr>
          <w:rFonts w:ascii="Arial" w:eastAsia="Times New Roman" w:hAnsi="Arial" w:cs="Arial"/>
          <w:color w:val="000000"/>
          <w:sz w:val="40"/>
          <w:szCs w:val="40"/>
        </w:rPr>
        <w:t xml:space="preserve"> Swati Bansal</w:t>
      </w:r>
    </w:p>
    <w:p w:rsidR="00AD6C22" w:rsidRPr="002871BE" w:rsidRDefault="00AD6C22" w:rsidP="00AD6C22">
      <w:pPr>
        <w:shd w:val="clear" w:color="auto" w:fill="FFFFFF"/>
        <w:jc w:val="center"/>
        <w:rPr>
          <w:rFonts w:ascii="Times New Roman" w:eastAsia="Times New Roman" w:hAnsi="Times New Roman" w:cs="Times New Roman"/>
          <w:sz w:val="40"/>
          <w:szCs w:val="40"/>
        </w:rPr>
      </w:pPr>
      <w:r w:rsidRPr="002871BE">
        <w:rPr>
          <w:rFonts w:ascii="Arial" w:eastAsia="Times New Roman" w:hAnsi="Arial" w:cs="Arial"/>
          <w:color w:val="000000"/>
          <w:sz w:val="40"/>
          <w:szCs w:val="40"/>
        </w:rPr>
        <w:t>Sai Harika Kunapareddy</w:t>
      </w:r>
    </w:p>
    <w:p w:rsidR="00AD6C22" w:rsidRPr="002871BE" w:rsidRDefault="00AD6C22" w:rsidP="00AD6C22">
      <w:pPr>
        <w:shd w:val="clear" w:color="auto" w:fill="FFFFFF"/>
        <w:jc w:val="center"/>
        <w:rPr>
          <w:rFonts w:ascii="Times New Roman" w:eastAsia="Times New Roman" w:hAnsi="Times New Roman" w:cs="Times New Roman"/>
          <w:sz w:val="40"/>
          <w:szCs w:val="40"/>
        </w:rPr>
      </w:pPr>
      <w:r w:rsidRPr="002871BE">
        <w:rPr>
          <w:rFonts w:ascii="Arial" w:eastAsia="Times New Roman" w:hAnsi="Arial" w:cs="Arial"/>
          <w:color w:val="000000"/>
          <w:sz w:val="40"/>
          <w:szCs w:val="40"/>
        </w:rPr>
        <w:t xml:space="preserve"> Piyush Mittal</w:t>
      </w:r>
    </w:p>
    <w:p w:rsidR="00AD6C22" w:rsidRPr="002871BE" w:rsidRDefault="00AD6C22" w:rsidP="00AD6C22">
      <w:pPr>
        <w:shd w:val="clear" w:color="auto" w:fill="FFFFFF"/>
        <w:jc w:val="center"/>
        <w:rPr>
          <w:rFonts w:ascii="Times New Roman" w:eastAsia="Times New Roman" w:hAnsi="Times New Roman" w:cs="Times New Roman"/>
          <w:sz w:val="40"/>
          <w:szCs w:val="40"/>
        </w:rPr>
      </w:pPr>
      <w:r w:rsidRPr="002871BE">
        <w:rPr>
          <w:rFonts w:ascii="Arial" w:eastAsia="Times New Roman" w:hAnsi="Arial" w:cs="Arial"/>
          <w:color w:val="000000"/>
          <w:sz w:val="40"/>
          <w:szCs w:val="40"/>
        </w:rPr>
        <w:t xml:space="preserve"> Dhananjay </w:t>
      </w:r>
      <w:proofErr w:type="spellStart"/>
      <w:r w:rsidRPr="002871BE">
        <w:rPr>
          <w:rFonts w:ascii="Arial" w:eastAsia="Times New Roman" w:hAnsi="Arial" w:cs="Arial"/>
          <w:color w:val="000000"/>
          <w:sz w:val="40"/>
          <w:szCs w:val="40"/>
        </w:rPr>
        <w:t>Sahu</w:t>
      </w:r>
      <w:proofErr w:type="spellEnd"/>
    </w:p>
    <w:p w:rsidR="00AD6C22" w:rsidRPr="002871BE" w:rsidRDefault="00AD6C22" w:rsidP="00AD6C22">
      <w:pPr>
        <w:shd w:val="clear" w:color="auto" w:fill="FFFFFF"/>
        <w:jc w:val="center"/>
        <w:rPr>
          <w:rFonts w:ascii="Times New Roman" w:eastAsia="Times New Roman" w:hAnsi="Times New Roman" w:cs="Times New Roman"/>
          <w:sz w:val="40"/>
          <w:szCs w:val="40"/>
        </w:rPr>
      </w:pPr>
      <w:r w:rsidRPr="002871BE">
        <w:rPr>
          <w:rFonts w:ascii="Arial" w:eastAsia="Times New Roman" w:hAnsi="Arial" w:cs="Arial"/>
          <w:color w:val="000000"/>
          <w:sz w:val="40"/>
          <w:szCs w:val="40"/>
        </w:rPr>
        <w:t>Pranusha Yanamandala</w:t>
      </w:r>
    </w:p>
    <w:p w:rsidR="00AD6C22" w:rsidRDefault="00AD6C22" w:rsidP="00AD6C22">
      <w:pPr>
        <w:jc w:val="center"/>
        <w:rPr>
          <w:rFonts w:ascii="Calibri" w:eastAsia="Times New Roman" w:hAnsi="Calibri" w:cs="Times New Roman"/>
          <w:sz w:val="36"/>
          <w:lang w:eastAsia="zh-CN"/>
        </w:rPr>
      </w:pPr>
    </w:p>
    <w:p w:rsidR="00AD6C22" w:rsidRDefault="00AD6C22" w:rsidP="00AD6C22">
      <w:pPr>
        <w:jc w:val="center"/>
        <w:rPr>
          <w:rFonts w:ascii="Calibri" w:eastAsia="Times New Roman" w:hAnsi="Calibri" w:cs="Times New Roman"/>
          <w:sz w:val="36"/>
          <w:lang w:eastAsia="zh-CN"/>
        </w:rPr>
      </w:pPr>
    </w:p>
    <w:p w:rsidR="00AD6C22" w:rsidRDefault="00AD6C22" w:rsidP="00AD6C22">
      <w:pPr>
        <w:jc w:val="center"/>
        <w:rPr>
          <w:rFonts w:ascii="Calibri" w:eastAsia="Times New Roman" w:hAnsi="Calibri" w:cs="Times New Roman"/>
          <w:sz w:val="36"/>
          <w:lang w:eastAsia="zh-CN"/>
        </w:rPr>
      </w:pPr>
    </w:p>
    <w:p w:rsidR="00AD6C22" w:rsidRDefault="00AD6C22" w:rsidP="00AD6C22">
      <w:pPr>
        <w:jc w:val="center"/>
        <w:rPr>
          <w:rFonts w:ascii="Calibri" w:eastAsia="Times New Roman" w:hAnsi="Calibri" w:cs="Times New Roman"/>
          <w:sz w:val="36"/>
          <w:lang w:eastAsia="zh-CN"/>
        </w:rPr>
      </w:pPr>
    </w:p>
    <w:p w:rsidR="00AD6C22" w:rsidRDefault="00B37ED1" w:rsidP="00E520A9">
      <w:pPr>
        <w:jc w:val="center"/>
        <w:rPr>
          <w:rFonts w:ascii="Calibri" w:eastAsia="Times New Roman" w:hAnsi="Calibri" w:cs="Times New Roman"/>
          <w:sz w:val="36"/>
          <w:lang w:eastAsia="zh-CN"/>
        </w:rPr>
      </w:pPr>
      <w:r>
        <w:rPr>
          <w:noProof/>
        </w:rPr>
        <w:drawing>
          <wp:inline distT="0" distB="0" distL="0" distR="0" wp14:anchorId="77878B94" wp14:editId="2602A0FB">
            <wp:extent cx="5943600" cy="2212975"/>
            <wp:effectExtent l="0" t="0" r="0" b="0"/>
            <wp:docPr id="3" name="Picture 3" descr="Image result for best image for oral b advant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best image for oral b advantag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212975"/>
                    </a:xfrm>
                    <a:prstGeom prst="rect">
                      <a:avLst/>
                    </a:prstGeom>
                    <a:noFill/>
                    <a:ln>
                      <a:noFill/>
                    </a:ln>
                  </pic:spPr>
                </pic:pic>
              </a:graphicData>
            </a:graphic>
          </wp:inline>
        </w:drawing>
      </w:r>
    </w:p>
    <w:p w:rsidR="00E520A9" w:rsidRDefault="00E520A9" w:rsidP="00E520A9">
      <w:pPr>
        <w:jc w:val="center"/>
        <w:rPr>
          <w:rFonts w:ascii="Calibri" w:eastAsia="Times New Roman" w:hAnsi="Calibri" w:cs="Times New Roman"/>
          <w:sz w:val="36"/>
          <w:lang w:eastAsia="zh-CN"/>
        </w:rPr>
      </w:pPr>
    </w:p>
    <w:p w:rsidR="00AD6C22" w:rsidRDefault="00AD6C22" w:rsidP="00AD6C22">
      <w:pPr>
        <w:rPr>
          <w:rFonts w:ascii="Calibri" w:eastAsia="Times New Roman" w:hAnsi="Calibri" w:cs="Times New Roman"/>
          <w:sz w:val="36"/>
          <w:lang w:eastAsia="zh-CN"/>
        </w:rPr>
      </w:pPr>
    </w:p>
    <w:p w:rsidR="00AD6C22" w:rsidRDefault="00AD6C22" w:rsidP="00AD6C22">
      <w:pPr>
        <w:autoSpaceDE w:val="0"/>
        <w:autoSpaceDN w:val="0"/>
        <w:adjustRightInd w:val="0"/>
        <w:rPr>
          <w:rFonts w:ascii="Courier New" w:hAnsi="Courier New" w:cs="Courier New"/>
          <w:color w:val="008000"/>
          <w:shd w:val="clear" w:color="auto" w:fill="FFFFFF"/>
        </w:rPr>
      </w:pPr>
    </w:p>
    <w:p w:rsidR="00B37ED1" w:rsidRDefault="00B37ED1"/>
    <w:p w:rsidR="00B37ED1" w:rsidRPr="00E520A9" w:rsidRDefault="00B37ED1" w:rsidP="00B37ED1">
      <w:pPr>
        <w:rPr>
          <w:rFonts w:ascii="Calibri" w:eastAsia="Calibri" w:hAnsi="Calibri" w:cs="Calibri"/>
          <w:b/>
          <w:sz w:val="28"/>
          <w:szCs w:val="28"/>
        </w:rPr>
      </w:pPr>
      <w:r w:rsidRPr="00E520A9">
        <w:rPr>
          <w:rFonts w:ascii="Calibri" w:eastAsia="Calibri" w:hAnsi="Calibri" w:cs="Calibri"/>
          <w:b/>
          <w:sz w:val="28"/>
          <w:szCs w:val="28"/>
        </w:rPr>
        <w:lastRenderedPageBreak/>
        <w:t>INT</w:t>
      </w:r>
      <w:r w:rsidR="00473691">
        <w:rPr>
          <w:rFonts w:ascii="Calibri" w:eastAsia="Calibri" w:hAnsi="Calibri" w:cs="Calibri"/>
          <w:b/>
          <w:sz w:val="28"/>
          <w:szCs w:val="28"/>
        </w:rPr>
        <w:t>R</w:t>
      </w:r>
      <w:r w:rsidRPr="00E520A9">
        <w:rPr>
          <w:rFonts w:ascii="Calibri" w:eastAsia="Calibri" w:hAnsi="Calibri" w:cs="Calibri"/>
          <w:b/>
          <w:sz w:val="28"/>
          <w:szCs w:val="28"/>
        </w:rPr>
        <w:t>ODUCTION:</w:t>
      </w:r>
    </w:p>
    <w:p w:rsidR="00B37ED1" w:rsidRPr="00E520A9" w:rsidRDefault="00B37ED1" w:rsidP="00B37ED1">
      <w:pPr>
        <w:rPr>
          <w:bCs/>
        </w:rPr>
      </w:pPr>
      <w:r w:rsidRPr="00E520A9">
        <w:rPr>
          <w:bCs/>
        </w:rPr>
        <w:t>The main purpose of this project is to analyze and provide valuable insights from the sales data</w:t>
      </w:r>
      <w:r w:rsidR="00531BF0">
        <w:rPr>
          <w:bCs/>
        </w:rPr>
        <w:t xml:space="preserve">, </w:t>
      </w:r>
      <w:r w:rsidRPr="00E520A9">
        <w:rPr>
          <w:bCs/>
        </w:rPr>
        <w:t xml:space="preserve">grocery stores and panel data obtained for various brands of toothbrushes in the </w:t>
      </w:r>
      <w:r w:rsidR="00E520A9" w:rsidRPr="00E520A9">
        <w:rPr>
          <w:bCs/>
        </w:rPr>
        <w:t>market. Our</w:t>
      </w:r>
      <w:r w:rsidRPr="00E520A9">
        <w:rPr>
          <w:bCs/>
        </w:rPr>
        <w:t xml:space="preserve"> main goal was to extract information useful in expanding the market share for our brand.</w:t>
      </w:r>
    </w:p>
    <w:p w:rsidR="00B37ED1" w:rsidRPr="00E520A9" w:rsidRDefault="00B37ED1" w:rsidP="00B37ED1">
      <w:pPr>
        <w:rPr>
          <w:bCs/>
        </w:rPr>
      </w:pPr>
    </w:p>
    <w:p w:rsidR="00B37ED1" w:rsidRPr="00E520A9" w:rsidRDefault="00B37ED1" w:rsidP="00B37ED1">
      <w:pPr>
        <w:rPr>
          <w:bCs/>
        </w:rPr>
      </w:pPr>
      <w:r w:rsidRPr="00E520A9">
        <w:rPr>
          <w:bCs/>
        </w:rPr>
        <w:t xml:space="preserve">Three types of data </w:t>
      </w:r>
      <w:r w:rsidR="003F15AD">
        <w:rPr>
          <w:bCs/>
        </w:rPr>
        <w:t xml:space="preserve">that </w:t>
      </w:r>
      <w:r w:rsidRPr="00E520A9">
        <w:rPr>
          <w:bCs/>
        </w:rPr>
        <w:t>we handled:</w:t>
      </w:r>
    </w:p>
    <w:p w:rsidR="00B37ED1" w:rsidRPr="00E520A9" w:rsidRDefault="00B37ED1" w:rsidP="00B37ED1">
      <w:pPr>
        <w:rPr>
          <w:bCs/>
        </w:rPr>
      </w:pPr>
      <w:r w:rsidRPr="00E520A9">
        <w:rPr>
          <w:bCs/>
        </w:rPr>
        <w:t>Panel data: holds the dollar sales by units of different brands (by UPC) across</w:t>
      </w:r>
      <w:r w:rsidR="00531BF0">
        <w:rPr>
          <w:bCs/>
        </w:rPr>
        <w:t xml:space="preserve"> different stores and week for each</w:t>
      </w:r>
      <w:r w:rsidRPr="00E520A9">
        <w:rPr>
          <w:bCs/>
        </w:rPr>
        <w:t xml:space="preserve"> household.</w:t>
      </w:r>
    </w:p>
    <w:p w:rsidR="00B37ED1" w:rsidRPr="00E520A9" w:rsidRDefault="00B37ED1" w:rsidP="00B37ED1">
      <w:pPr>
        <w:rPr>
          <w:bCs/>
        </w:rPr>
      </w:pPr>
      <w:r w:rsidRPr="00E520A9">
        <w:rPr>
          <w:bCs/>
        </w:rPr>
        <w:t xml:space="preserve">Store level </w:t>
      </w:r>
      <w:r w:rsidR="00E520A9" w:rsidRPr="00E520A9">
        <w:rPr>
          <w:bCs/>
        </w:rPr>
        <w:t>data</w:t>
      </w:r>
      <w:r w:rsidRPr="00E520A9">
        <w:rPr>
          <w:bCs/>
        </w:rPr>
        <w:t xml:space="preserve"> holds the store level data and the </w:t>
      </w:r>
      <w:r w:rsidR="00DE06EE">
        <w:rPr>
          <w:bCs/>
        </w:rPr>
        <w:t xml:space="preserve">information on price, display and features on </w:t>
      </w:r>
      <w:r w:rsidR="00531BF0">
        <w:rPr>
          <w:bCs/>
        </w:rPr>
        <w:t>the</w:t>
      </w:r>
      <w:r w:rsidR="00DE06EE">
        <w:rPr>
          <w:bCs/>
        </w:rPr>
        <w:t xml:space="preserve"> UPC level</w:t>
      </w:r>
      <w:r w:rsidR="00531BF0">
        <w:rPr>
          <w:bCs/>
        </w:rPr>
        <w:t>.</w:t>
      </w:r>
    </w:p>
    <w:p w:rsidR="00B37ED1" w:rsidRPr="00E520A9" w:rsidRDefault="00B37ED1" w:rsidP="00B37ED1">
      <w:pPr>
        <w:rPr>
          <w:bCs/>
        </w:rPr>
      </w:pPr>
      <w:r w:rsidRPr="00E520A9">
        <w:rPr>
          <w:bCs/>
        </w:rPr>
        <w:t>Product data: holds the brand names mapped to the UPC.</w:t>
      </w:r>
    </w:p>
    <w:p w:rsidR="00B37ED1" w:rsidRPr="00E520A9" w:rsidRDefault="00B37ED1" w:rsidP="00B37ED1">
      <w:pPr>
        <w:rPr>
          <w:bCs/>
        </w:rPr>
      </w:pPr>
    </w:p>
    <w:p w:rsidR="00B37ED1" w:rsidRPr="00E520A9" w:rsidRDefault="00B37ED1" w:rsidP="00B37ED1">
      <w:pPr>
        <w:rPr>
          <w:bCs/>
        </w:rPr>
      </w:pPr>
      <w:r w:rsidRPr="00E520A9">
        <w:rPr>
          <w:bCs/>
        </w:rPr>
        <w:t xml:space="preserve">Our Brand Oral B Advantage is </w:t>
      </w:r>
      <w:r w:rsidR="00531BF0">
        <w:rPr>
          <w:bCs/>
        </w:rPr>
        <w:t>the</w:t>
      </w:r>
      <w:r w:rsidRPr="00E520A9">
        <w:rPr>
          <w:bCs/>
        </w:rPr>
        <w:t xml:space="preserve"> most popular brand in terms of market share across the country. We have tried to provide certain insights that can be used in the future to grow the market share. We also performed clustering to understand the customer purchase behavior so that we can help identify segments of target markets.</w:t>
      </w:r>
    </w:p>
    <w:p w:rsidR="00B37ED1" w:rsidRPr="00E520A9" w:rsidRDefault="00B37ED1" w:rsidP="00B37ED1">
      <w:pPr>
        <w:rPr>
          <w:bCs/>
        </w:rPr>
      </w:pPr>
    </w:p>
    <w:p w:rsidR="007652E4" w:rsidRDefault="00B37ED1" w:rsidP="00B37ED1">
      <w:pPr>
        <w:spacing w:after="240"/>
        <w:rPr>
          <w:bCs/>
        </w:rPr>
      </w:pPr>
      <w:r w:rsidRPr="00E520A9">
        <w:rPr>
          <w:bCs/>
        </w:rPr>
        <w:t xml:space="preserve">The conclusion and recommendations are based on a combination of data and statistical analysis tools used for the completion of the project. </w:t>
      </w:r>
    </w:p>
    <w:p w:rsidR="00E520A9" w:rsidRPr="00E520A9" w:rsidRDefault="00E520A9" w:rsidP="00E520A9">
      <w:pPr>
        <w:rPr>
          <w:rFonts w:ascii="Calibri" w:eastAsia="Calibri" w:hAnsi="Calibri" w:cs="Calibri"/>
          <w:b/>
          <w:sz w:val="32"/>
          <w:szCs w:val="32"/>
        </w:rPr>
      </w:pPr>
      <w:r>
        <w:rPr>
          <w:rFonts w:ascii="Calibri" w:eastAsia="Calibri" w:hAnsi="Calibri" w:cs="Calibri"/>
          <w:b/>
          <w:sz w:val="32"/>
          <w:szCs w:val="32"/>
        </w:rPr>
        <w:t>Objective</w:t>
      </w:r>
    </w:p>
    <w:p w:rsidR="00E520A9" w:rsidRDefault="00E520A9" w:rsidP="00E520A9">
      <w:pPr>
        <w:rPr>
          <w:rFonts w:ascii="Calibri" w:eastAsia="Calibri" w:hAnsi="Calibri" w:cs="Calibri"/>
        </w:rPr>
      </w:pPr>
      <w:r>
        <w:rPr>
          <w:rFonts w:ascii="Calibri" w:eastAsia="Calibri" w:hAnsi="Calibri" w:cs="Calibri"/>
        </w:rPr>
        <w:t xml:space="preserve">The purpose of this project is to help Oral B Advantage grow or sustain its market share. There are three major players in terms of Brands, capturing most of the market share. The predictions are all based on the scanner and panel data. </w:t>
      </w:r>
    </w:p>
    <w:p w:rsidR="007652E4" w:rsidRDefault="007652E4" w:rsidP="00E520A9">
      <w:pPr>
        <w:rPr>
          <w:rFonts w:ascii="Calibri" w:eastAsia="Calibri" w:hAnsi="Calibri" w:cs="Calibri"/>
          <w:b/>
          <w:sz w:val="32"/>
          <w:szCs w:val="32"/>
        </w:rPr>
      </w:pPr>
    </w:p>
    <w:p w:rsidR="007652E4" w:rsidRDefault="007652E4" w:rsidP="00E520A9">
      <w:pPr>
        <w:rPr>
          <w:rFonts w:ascii="Calibri" w:eastAsia="Calibri" w:hAnsi="Calibri" w:cs="Calibri"/>
          <w:b/>
          <w:sz w:val="32"/>
          <w:szCs w:val="32"/>
        </w:rPr>
      </w:pPr>
    </w:p>
    <w:p w:rsidR="007652E4" w:rsidRDefault="00D9457B" w:rsidP="00E520A9">
      <w:pPr>
        <w:rPr>
          <w:rFonts w:ascii="Calibri" w:eastAsia="Calibri" w:hAnsi="Calibri" w:cs="Calibri"/>
          <w:b/>
          <w:sz w:val="32"/>
          <w:szCs w:val="32"/>
        </w:rPr>
      </w:pPr>
      <w:r>
        <w:rPr>
          <w:noProof/>
        </w:rPr>
        <w:drawing>
          <wp:anchor distT="0" distB="0" distL="114300" distR="114300" simplePos="0" relativeHeight="251661312" behindDoc="0" locked="0" layoutInCell="1" allowOverlap="1">
            <wp:simplePos x="0" y="0"/>
            <wp:positionH relativeFrom="page">
              <wp:posOffset>4723765</wp:posOffset>
            </wp:positionH>
            <wp:positionV relativeFrom="paragraph">
              <wp:posOffset>-226060</wp:posOffset>
            </wp:positionV>
            <wp:extent cx="2748915" cy="2683510"/>
            <wp:effectExtent l="0" t="0" r="0" b="254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l="26917" t="24068" r="43295" b="24239"/>
                    <a:stretch>
                      <a:fillRect/>
                    </a:stretch>
                  </pic:blipFill>
                  <pic:spPr bwMode="auto">
                    <a:xfrm>
                      <a:off x="0" y="0"/>
                      <a:ext cx="2748915" cy="2683510"/>
                    </a:xfrm>
                    <a:prstGeom prst="rect">
                      <a:avLst/>
                    </a:prstGeom>
                    <a:noFill/>
                  </pic:spPr>
                </pic:pic>
              </a:graphicData>
            </a:graphic>
            <wp14:sizeRelH relativeFrom="margin">
              <wp14:pctWidth>0</wp14:pctWidth>
            </wp14:sizeRelH>
            <wp14:sizeRelV relativeFrom="margin">
              <wp14:pctHeight>0</wp14:pctHeight>
            </wp14:sizeRelV>
          </wp:anchor>
        </w:drawing>
      </w:r>
    </w:p>
    <w:p w:rsidR="00531BF0" w:rsidRPr="00D9457B" w:rsidRDefault="00A56538" w:rsidP="00531BF0">
      <w:pPr>
        <w:rPr>
          <w:rFonts w:ascii="Calibri" w:eastAsia="Calibri" w:hAnsi="Calibri" w:cs="Calibri"/>
          <w:b/>
          <w:sz w:val="32"/>
          <w:szCs w:val="32"/>
        </w:rPr>
      </w:pPr>
      <w:r>
        <w:rPr>
          <w:rFonts w:ascii="Calibri" w:eastAsia="Calibri" w:hAnsi="Calibri" w:cs="Calibri"/>
          <w:b/>
          <w:sz w:val="32"/>
          <w:szCs w:val="32"/>
        </w:rPr>
        <w:t>Exploratory Analysis</w:t>
      </w:r>
    </w:p>
    <w:p w:rsidR="00531BF0" w:rsidRDefault="00531BF0" w:rsidP="00531BF0">
      <w:pPr>
        <w:rPr>
          <w:noProof/>
        </w:rPr>
      </w:pPr>
    </w:p>
    <w:p w:rsidR="00531BF0" w:rsidRDefault="00531BF0" w:rsidP="00531BF0">
      <w:pPr>
        <w:pStyle w:val="Heading2"/>
        <w:rPr>
          <w:b/>
          <w:noProof/>
        </w:rPr>
      </w:pPr>
      <w:r>
        <w:rPr>
          <w:b/>
          <w:noProof/>
        </w:rPr>
        <w:t>Market Share:</w:t>
      </w:r>
    </w:p>
    <w:p w:rsidR="00531BF0" w:rsidRDefault="00531BF0" w:rsidP="00531BF0">
      <w:pPr>
        <w:rPr>
          <w:noProof/>
        </w:rPr>
      </w:pPr>
    </w:p>
    <w:p w:rsidR="00531BF0" w:rsidRDefault="00531BF0" w:rsidP="00D9457B">
      <w:pPr>
        <w:rPr>
          <w:noProof/>
        </w:rPr>
      </w:pPr>
      <w:r>
        <w:rPr>
          <w:noProof/>
        </w:rPr>
        <w:t xml:space="preserve">Oral B(29.42%) has the highest market share in terms of sales </w:t>
      </w:r>
    </w:p>
    <w:p w:rsidR="00D9457B" w:rsidRDefault="00531BF0" w:rsidP="00D9457B">
      <w:pPr>
        <w:rPr>
          <w:noProof/>
        </w:rPr>
      </w:pPr>
      <w:r>
        <w:rPr>
          <w:noProof/>
        </w:rPr>
        <w:t xml:space="preserve">followed by Colgate(21.90%) and Reach(12.86%). The top 5 </w:t>
      </w:r>
    </w:p>
    <w:p w:rsidR="00D9457B" w:rsidRDefault="00531BF0" w:rsidP="00D9457B">
      <w:pPr>
        <w:rPr>
          <w:noProof/>
        </w:rPr>
      </w:pPr>
      <w:r>
        <w:rPr>
          <w:noProof/>
        </w:rPr>
        <w:t xml:space="preserve">brands are Oral B, Colgate, Reach, Private Label and Crest </w:t>
      </w:r>
    </w:p>
    <w:p w:rsidR="00531BF0" w:rsidRDefault="00531BF0" w:rsidP="00D9457B">
      <w:pPr>
        <w:rPr>
          <w:noProof/>
        </w:rPr>
      </w:pPr>
      <w:r>
        <w:rPr>
          <w:noProof/>
        </w:rPr>
        <w:t>taking up to</w:t>
      </w:r>
      <w:r w:rsidR="00D9457B">
        <w:rPr>
          <w:noProof/>
        </w:rPr>
        <w:t xml:space="preserve"> </w:t>
      </w:r>
      <w:r>
        <w:rPr>
          <w:noProof/>
        </w:rPr>
        <w:t>80% of the market.</w:t>
      </w:r>
    </w:p>
    <w:p w:rsidR="00531BF0" w:rsidRDefault="00531BF0" w:rsidP="00531BF0"/>
    <w:p w:rsidR="00531BF0" w:rsidRDefault="00531BF0" w:rsidP="00531BF0"/>
    <w:p w:rsidR="00531BF0" w:rsidRDefault="00531BF0" w:rsidP="00531BF0"/>
    <w:p w:rsidR="00D9457B" w:rsidRDefault="00D9457B" w:rsidP="00D9457B">
      <w:r>
        <w:t>Within Oral B, Oral B Advantage has the highest sales and hence, has been chosen as the brand of interest for our further analysis.</w:t>
      </w:r>
    </w:p>
    <w:p w:rsidR="00531BF0" w:rsidRDefault="00531BF0" w:rsidP="00531BF0"/>
    <w:p w:rsidR="00531BF0" w:rsidRDefault="00531BF0" w:rsidP="00531BF0">
      <w:r>
        <w:rPr>
          <w:noProof/>
        </w:rPr>
        <w:lastRenderedPageBreak/>
        <w:drawing>
          <wp:inline distT="0" distB="0" distL="0" distR="0">
            <wp:extent cx="6515100" cy="15430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l="19383" t="13499" r="9390" b="56537"/>
                    <a:stretch>
                      <a:fillRect/>
                    </a:stretch>
                  </pic:blipFill>
                  <pic:spPr bwMode="auto">
                    <a:xfrm>
                      <a:off x="0" y="0"/>
                      <a:ext cx="6515100" cy="1543050"/>
                    </a:xfrm>
                    <a:prstGeom prst="rect">
                      <a:avLst/>
                    </a:prstGeom>
                    <a:noFill/>
                    <a:ln>
                      <a:noFill/>
                    </a:ln>
                  </pic:spPr>
                </pic:pic>
              </a:graphicData>
            </a:graphic>
          </wp:inline>
        </w:drawing>
      </w:r>
    </w:p>
    <w:p w:rsidR="00531BF0" w:rsidRDefault="00531BF0" w:rsidP="00531BF0"/>
    <w:p w:rsidR="00531BF0" w:rsidRDefault="00531BF0" w:rsidP="00531BF0"/>
    <w:p w:rsidR="00D9457B" w:rsidRDefault="00D9457B" w:rsidP="00D9457B">
      <w:r>
        <w:t>Our brand Oral B offers a wide variety of products and is the market leader. Whereas in terms of stores delivering those products, all the top brands maintain a close gap.</w:t>
      </w:r>
    </w:p>
    <w:p w:rsidR="00D9457B" w:rsidRDefault="00D9457B" w:rsidP="00531BF0"/>
    <w:p w:rsidR="00531BF0" w:rsidRDefault="00D9457B" w:rsidP="00531BF0">
      <w:r>
        <w:rPr>
          <w:noProof/>
        </w:rPr>
        <w:drawing>
          <wp:anchor distT="0" distB="0" distL="114300" distR="114300" simplePos="0" relativeHeight="251659264" behindDoc="0" locked="0" layoutInCell="1" allowOverlap="1">
            <wp:simplePos x="0" y="0"/>
            <wp:positionH relativeFrom="column">
              <wp:posOffset>3258185</wp:posOffset>
            </wp:positionH>
            <wp:positionV relativeFrom="paragraph">
              <wp:posOffset>5715</wp:posOffset>
            </wp:positionV>
            <wp:extent cx="2987675" cy="883285"/>
            <wp:effectExtent l="19050" t="19050" r="22225" b="1206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l="20123" t="20351" r="44875" b="61240"/>
                    <a:stretch>
                      <a:fillRect/>
                    </a:stretch>
                  </pic:blipFill>
                  <pic:spPr bwMode="auto">
                    <a:xfrm>
                      <a:off x="0" y="0"/>
                      <a:ext cx="2987675" cy="883285"/>
                    </a:xfrm>
                    <a:prstGeom prst="rect">
                      <a:avLst/>
                    </a:prstGeom>
                    <a:noFill/>
                    <a:ln w="9525">
                      <a:solidFill>
                        <a:schemeClr val="tx1">
                          <a:lumMod val="100000"/>
                          <a:lumOff val="0"/>
                        </a:schemeClr>
                      </a:solidFill>
                      <a:miter lim="800000"/>
                      <a:headEnd/>
                      <a:tailEnd/>
                    </a:ln>
                  </pic:spPr>
                </pic:pic>
              </a:graphicData>
            </a:graphic>
            <wp14:sizeRelH relativeFrom="page">
              <wp14:pctWidth>0</wp14:pctWidth>
            </wp14:sizeRelH>
            <wp14:sizeRelV relativeFrom="page">
              <wp14:pctHeight>0</wp14:pctHeight>
            </wp14:sizeRelV>
          </wp:anchor>
        </w:drawing>
      </w:r>
      <w:r w:rsidR="00531BF0">
        <w:rPr>
          <w:noProof/>
        </w:rPr>
        <w:drawing>
          <wp:inline distT="0" distB="0" distL="0" distR="0">
            <wp:extent cx="2762250" cy="885825"/>
            <wp:effectExtent l="19050" t="19050" r="19050" b="285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l="20059" t="20229" r="47128" b="61105"/>
                    <a:stretch>
                      <a:fillRect/>
                    </a:stretch>
                  </pic:blipFill>
                  <pic:spPr bwMode="auto">
                    <a:xfrm>
                      <a:off x="0" y="0"/>
                      <a:ext cx="2762250" cy="885825"/>
                    </a:xfrm>
                    <a:prstGeom prst="rect">
                      <a:avLst/>
                    </a:prstGeom>
                    <a:noFill/>
                    <a:ln w="9525" cmpd="sng">
                      <a:solidFill>
                        <a:srgbClr val="000000"/>
                      </a:solidFill>
                      <a:miter lim="800000"/>
                      <a:headEnd/>
                      <a:tailEnd/>
                    </a:ln>
                    <a:effectLst/>
                  </pic:spPr>
                </pic:pic>
              </a:graphicData>
            </a:graphic>
          </wp:inline>
        </w:drawing>
      </w:r>
      <w:r w:rsidR="00531BF0">
        <w:rPr>
          <w:noProof/>
        </w:rPr>
        <w:t xml:space="preserve"> </w:t>
      </w:r>
    </w:p>
    <w:p w:rsidR="00D9457B" w:rsidRDefault="00D9457B" w:rsidP="00531BF0"/>
    <w:p w:rsidR="00D9457B" w:rsidRDefault="00D9457B" w:rsidP="00D9457B">
      <w:pPr>
        <w:pStyle w:val="Heading2"/>
        <w:rPr>
          <w:b/>
        </w:rPr>
      </w:pPr>
    </w:p>
    <w:p w:rsidR="00D9457B" w:rsidRDefault="00D9457B" w:rsidP="00D9457B">
      <w:pPr>
        <w:pStyle w:val="Heading2"/>
        <w:rPr>
          <w:b/>
        </w:rPr>
      </w:pPr>
      <w:r>
        <w:rPr>
          <w:b/>
        </w:rPr>
        <w:t>Sales by Week and Brand:</w:t>
      </w:r>
    </w:p>
    <w:p w:rsidR="00D9457B" w:rsidRDefault="00D9457B" w:rsidP="00D9457B">
      <w:pPr>
        <w:rPr>
          <w:rFonts w:ascii="Calibri" w:eastAsia="Calibri" w:hAnsi="Calibri" w:cs="Calibri"/>
          <w:b/>
        </w:rPr>
      </w:pPr>
      <w:r>
        <w:rPr>
          <w:rFonts w:ascii="Calibri" w:eastAsia="Calibri" w:hAnsi="Calibri" w:cs="Calibri"/>
        </w:rPr>
        <w:t>Oral B has the highest sales across most of the weeks</w:t>
      </w:r>
      <w:r w:rsidR="00C12A32">
        <w:rPr>
          <w:rFonts w:ascii="Calibri" w:eastAsia="Calibri" w:hAnsi="Calibri" w:cs="Calibri"/>
        </w:rPr>
        <w:t>, performing well consistently</w:t>
      </w:r>
      <w:r>
        <w:rPr>
          <w:rFonts w:ascii="Calibri" w:eastAsia="Calibri" w:hAnsi="Calibri" w:cs="Calibri"/>
        </w:rPr>
        <w:t>. Maximum sales for Oral B in a week occurred during the week of Jul 23 - Jul 29 of 2001 in the given data.</w:t>
      </w:r>
    </w:p>
    <w:p w:rsidR="00D9457B" w:rsidRDefault="00D9457B" w:rsidP="00D9457B"/>
    <w:p w:rsidR="00D9457B" w:rsidRDefault="00D9457B" w:rsidP="00D9457B">
      <w:r>
        <w:rPr>
          <w:noProof/>
        </w:rPr>
        <w:drawing>
          <wp:inline distT="0" distB="0" distL="0" distR="0" wp14:anchorId="66B9AD80" wp14:editId="7C41F63E">
            <wp:extent cx="5305425" cy="32385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l="19679" t="14207" r="9976" b="9409"/>
                    <a:stretch>
                      <a:fillRect/>
                    </a:stretch>
                  </pic:blipFill>
                  <pic:spPr bwMode="auto">
                    <a:xfrm>
                      <a:off x="0" y="0"/>
                      <a:ext cx="5305425" cy="3238500"/>
                    </a:xfrm>
                    <a:prstGeom prst="rect">
                      <a:avLst/>
                    </a:prstGeom>
                    <a:noFill/>
                    <a:ln>
                      <a:noFill/>
                    </a:ln>
                  </pic:spPr>
                </pic:pic>
              </a:graphicData>
            </a:graphic>
          </wp:inline>
        </w:drawing>
      </w:r>
    </w:p>
    <w:p w:rsidR="00D9457B" w:rsidRDefault="00D9457B" w:rsidP="00D9457B"/>
    <w:p w:rsidR="00D9457B" w:rsidRDefault="00D9457B" w:rsidP="00531BF0"/>
    <w:p w:rsidR="00531BF0" w:rsidRDefault="00531BF0" w:rsidP="00531BF0">
      <w:pPr>
        <w:pStyle w:val="Heading2"/>
        <w:rPr>
          <w:b/>
        </w:rPr>
      </w:pPr>
      <w:r>
        <w:rPr>
          <w:b/>
        </w:rPr>
        <w:lastRenderedPageBreak/>
        <w:t>Location Analysis:</w:t>
      </w:r>
    </w:p>
    <w:p w:rsidR="00531BF0" w:rsidRDefault="00531BF0" w:rsidP="00531BF0"/>
    <w:p w:rsidR="00531BF0" w:rsidRDefault="00531BF0" w:rsidP="00531BF0">
      <w:r>
        <w:rPr>
          <w:noProof/>
        </w:rPr>
        <w:drawing>
          <wp:anchor distT="0" distB="0" distL="114300" distR="114300" simplePos="0" relativeHeight="251660288" behindDoc="0" locked="0" layoutInCell="1" allowOverlap="1">
            <wp:simplePos x="0" y="0"/>
            <wp:positionH relativeFrom="column">
              <wp:posOffset>3499485</wp:posOffset>
            </wp:positionH>
            <wp:positionV relativeFrom="paragraph">
              <wp:posOffset>26670</wp:posOffset>
            </wp:positionV>
            <wp:extent cx="3042285" cy="1534160"/>
            <wp:effectExtent l="19050" t="19050" r="24765" b="2794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l="19572" t="14284" r="10428" b="22963"/>
                    <a:stretch>
                      <a:fillRect/>
                    </a:stretch>
                  </pic:blipFill>
                  <pic:spPr bwMode="auto">
                    <a:xfrm>
                      <a:off x="0" y="0"/>
                      <a:ext cx="3042285" cy="1534160"/>
                    </a:xfrm>
                    <a:prstGeom prst="rect">
                      <a:avLst/>
                    </a:prstGeom>
                    <a:noFill/>
                    <a:ln w="9525">
                      <a:solidFill>
                        <a:schemeClr val="tx1">
                          <a:lumMod val="100000"/>
                          <a:lumOff val="0"/>
                        </a:schemeClr>
                      </a:solidFill>
                      <a:miter lim="800000"/>
                      <a:headEnd/>
                      <a:tailEnd/>
                    </a:ln>
                  </pic:spPr>
                </pic:pic>
              </a:graphicData>
            </a:graphic>
            <wp14:sizeRelH relativeFrom="page">
              <wp14:pctWidth>0</wp14:pctWidth>
            </wp14:sizeRelH>
            <wp14:sizeRelV relativeFrom="page">
              <wp14:pctHeight>0</wp14:pctHeight>
            </wp14:sizeRelV>
          </wp:anchor>
        </w:drawing>
      </w:r>
      <w:r>
        <w:rPr>
          <w:noProof/>
        </w:rPr>
        <w:drawing>
          <wp:inline distT="0" distB="0" distL="0" distR="0">
            <wp:extent cx="3143250" cy="1590675"/>
            <wp:effectExtent l="19050" t="19050" r="19050" b="285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l="19316" t="14435" r="8546" b="20773"/>
                    <a:stretch>
                      <a:fillRect/>
                    </a:stretch>
                  </pic:blipFill>
                  <pic:spPr bwMode="auto">
                    <a:xfrm>
                      <a:off x="0" y="0"/>
                      <a:ext cx="3143250" cy="1590675"/>
                    </a:xfrm>
                    <a:prstGeom prst="rect">
                      <a:avLst/>
                    </a:prstGeom>
                    <a:noFill/>
                    <a:ln w="9525" cmpd="sng">
                      <a:solidFill>
                        <a:srgbClr val="000000"/>
                      </a:solidFill>
                      <a:miter lim="800000"/>
                      <a:headEnd/>
                      <a:tailEnd/>
                    </a:ln>
                    <a:effectLst/>
                  </pic:spPr>
                </pic:pic>
              </a:graphicData>
            </a:graphic>
          </wp:inline>
        </w:drawing>
      </w:r>
    </w:p>
    <w:p w:rsidR="00531BF0" w:rsidRDefault="00531BF0" w:rsidP="00531BF0"/>
    <w:p w:rsidR="00531BF0" w:rsidRDefault="00531BF0" w:rsidP="00531BF0">
      <w:pPr>
        <w:rPr>
          <w:bCs/>
        </w:rPr>
      </w:pPr>
      <w:r>
        <w:rPr>
          <w:bCs/>
        </w:rPr>
        <w:t>East and west regions show a high number of transactions of sales of Oral B. In the central US, we are losing the most customers, especially in Milwaukee. Los Angeles has second largest units of sales in the United States and is also a very competitive market with Colgate sales almost on par with that of our brand.</w:t>
      </w:r>
    </w:p>
    <w:p w:rsidR="00531BF0" w:rsidRDefault="00531BF0" w:rsidP="00531BF0"/>
    <w:p w:rsidR="00AC4FF6" w:rsidRDefault="00AC4FF6" w:rsidP="00E520A9">
      <w:pPr>
        <w:rPr>
          <w:rFonts w:ascii="Calibri" w:eastAsia="Calibri" w:hAnsi="Calibri" w:cs="Calibri"/>
          <w:b/>
          <w:sz w:val="32"/>
          <w:szCs w:val="32"/>
        </w:rPr>
      </w:pPr>
    </w:p>
    <w:p w:rsidR="00A56538" w:rsidRPr="00DB3945" w:rsidRDefault="00AC4FF6" w:rsidP="00E520A9">
      <w:pPr>
        <w:rPr>
          <w:rFonts w:ascii="Calibri" w:eastAsia="Calibri" w:hAnsi="Calibri" w:cs="Calibri"/>
          <w:b/>
          <w:sz w:val="36"/>
          <w:szCs w:val="36"/>
        </w:rPr>
      </w:pPr>
      <w:r w:rsidRPr="00307FB6">
        <w:rPr>
          <w:rFonts w:ascii="Calibri" w:eastAsia="Calibri" w:hAnsi="Calibri" w:cs="Calibri"/>
          <w:b/>
          <w:sz w:val="36"/>
          <w:szCs w:val="36"/>
        </w:rPr>
        <w:t>Regression Analysi</w:t>
      </w:r>
      <w:r w:rsidR="00307FB6">
        <w:rPr>
          <w:rFonts w:ascii="Calibri" w:eastAsia="Calibri" w:hAnsi="Calibri" w:cs="Calibri"/>
          <w:b/>
          <w:sz w:val="36"/>
          <w:szCs w:val="36"/>
        </w:rPr>
        <w:t>s</w:t>
      </w:r>
      <w:r w:rsidRPr="00307FB6">
        <w:rPr>
          <w:rFonts w:ascii="Calibri" w:eastAsia="Calibri" w:hAnsi="Calibri" w:cs="Calibri"/>
          <w:b/>
          <w:sz w:val="36"/>
          <w:szCs w:val="36"/>
        </w:rPr>
        <w:t>:</w:t>
      </w:r>
    </w:p>
    <w:p w:rsidR="00A56538" w:rsidRDefault="00A56538" w:rsidP="00E520A9">
      <w:r>
        <w:t>We carried out panel regression</w:t>
      </w:r>
      <w:r w:rsidR="00DE06EE">
        <w:t xml:space="preserve"> on the merged product data and </w:t>
      </w:r>
      <w:r w:rsidR="00DB0B0E">
        <w:t>store level</w:t>
      </w:r>
      <w:r w:rsidR="00DE06EE">
        <w:t xml:space="preserve"> data</w:t>
      </w:r>
      <w:r w:rsidR="00DB3945">
        <w:t>.</w:t>
      </w:r>
    </w:p>
    <w:p w:rsidR="00DE06EE" w:rsidRDefault="00DE06EE" w:rsidP="00E520A9"/>
    <w:p w:rsidR="00126B8A" w:rsidRDefault="00DE06EE" w:rsidP="00DE06EE">
      <w:pPr>
        <w:jc w:val="both"/>
        <w:rPr>
          <w:b/>
        </w:rPr>
      </w:pPr>
      <w:r w:rsidRPr="00DE06EE">
        <w:rPr>
          <w:b/>
        </w:rPr>
        <w:t>The market scenario:</w:t>
      </w:r>
    </w:p>
    <w:p w:rsidR="00394144" w:rsidRPr="00DB3945" w:rsidRDefault="00126B8A" w:rsidP="00DE06EE">
      <w:pPr>
        <w:jc w:val="both"/>
      </w:pPr>
      <w:r w:rsidRPr="007D54CE">
        <w:t xml:space="preserve">ORAL B Advantage </w:t>
      </w:r>
      <w:r w:rsidR="007D54CE" w:rsidRPr="007D54CE">
        <w:t xml:space="preserve">holds </w:t>
      </w:r>
      <w:r w:rsidR="00DB0B0E">
        <w:t>the</w:t>
      </w:r>
      <w:r w:rsidRPr="007D54CE">
        <w:t xml:space="preserve"> highest market share as a brand</w:t>
      </w:r>
      <w:r w:rsidR="009C20C1">
        <w:t>:</w:t>
      </w:r>
    </w:p>
    <w:p w:rsidR="00126B8A" w:rsidRDefault="000F39A2" w:rsidP="00DE06EE">
      <w:pPr>
        <w:jc w:val="both"/>
        <w:rPr>
          <w:noProof/>
        </w:rPr>
      </w:pPr>
      <w:r>
        <w:rPr>
          <w:noProof/>
        </w:rPr>
        <w:t xml:space="preserve">    </w:t>
      </w:r>
    </w:p>
    <w:p w:rsidR="00394144" w:rsidRDefault="000F39A2" w:rsidP="00DE06EE">
      <w:pPr>
        <w:jc w:val="both"/>
        <w:rPr>
          <w:b/>
        </w:rPr>
      </w:pPr>
      <w:r>
        <w:rPr>
          <w:b/>
        </w:rPr>
        <w:t xml:space="preserve">                         </w:t>
      </w:r>
      <w:r w:rsidR="00DB0B0E">
        <w:rPr>
          <w:noProof/>
        </w:rPr>
        <w:drawing>
          <wp:inline distT="0" distB="0" distL="0" distR="0" wp14:anchorId="34E667AB" wp14:editId="0CCE9D71">
            <wp:extent cx="2527300" cy="1802197"/>
            <wp:effectExtent l="0" t="0" r="635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65095" cy="1829148"/>
                    </a:xfrm>
                    <a:prstGeom prst="rect">
                      <a:avLst/>
                    </a:prstGeom>
                  </pic:spPr>
                </pic:pic>
              </a:graphicData>
            </a:graphic>
          </wp:inline>
        </w:drawing>
      </w:r>
    </w:p>
    <w:p w:rsidR="00BF5046" w:rsidRDefault="00BF5046" w:rsidP="00DE06EE">
      <w:pPr>
        <w:jc w:val="both"/>
        <w:rPr>
          <w:b/>
        </w:rPr>
      </w:pPr>
    </w:p>
    <w:p w:rsidR="00465535" w:rsidRPr="00DB3945" w:rsidRDefault="00465535" w:rsidP="00DE06EE">
      <w:pPr>
        <w:jc w:val="both"/>
        <w:rPr>
          <w:b/>
        </w:rPr>
      </w:pPr>
      <w:r w:rsidRPr="00464214">
        <w:rPr>
          <w:b/>
        </w:rPr>
        <w:t>Approach:</w:t>
      </w:r>
    </w:p>
    <w:p w:rsidR="00465535" w:rsidRPr="00DB3945" w:rsidRDefault="00465535" w:rsidP="00DB3945">
      <w:pPr>
        <w:pStyle w:val="ListParagraph"/>
        <w:numPr>
          <w:ilvl w:val="0"/>
          <w:numId w:val="9"/>
        </w:numPr>
        <w:spacing w:after="160" w:line="256" w:lineRule="auto"/>
        <w:jc w:val="both"/>
        <w:rPr>
          <w:bCs/>
        </w:rPr>
      </w:pPr>
      <w:r w:rsidRPr="00DB3945">
        <w:rPr>
          <w:bCs/>
        </w:rPr>
        <w:t>Introduced Dummy variables for “display” and “feature”.</w:t>
      </w:r>
    </w:p>
    <w:p w:rsidR="00465535" w:rsidRPr="00DB3945" w:rsidRDefault="00465535" w:rsidP="00DB3945">
      <w:pPr>
        <w:pStyle w:val="ListParagraph"/>
        <w:numPr>
          <w:ilvl w:val="0"/>
          <w:numId w:val="9"/>
        </w:numPr>
        <w:spacing w:after="160" w:line="256" w:lineRule="auto"/>
        <w:jc w:val="both"/>
        <w:rPr>
          <w:bCs/>
        </w:rPr>
      </w:pPr>
      <w:r w:rsidRPr="00DB3945">
        <w:rPr>
          <w:bCs/>
        </w:rPr>
        <w:t>Considered possible interactions of the variables</w:t>
      </w:r>
      <w:r w:rsidR="00DB3945" w:rsidRPr="00DB3945">
        <w:rPr>
          <w:bCs/>
        </w:rPr>
        <w:t>.</w:t>
      </w:r>
    </w:p>
    <w:p w:rsidR="00465535" w:rsidRPr="00DB3945" w:rsidRDefault="00465535" w:rsidP="00DB3945">
      <w:pPr>
        <w:pStyle w:val="ListParagraph"/>
        <w:numPr>
          <w:ilvl w:val="0"/>
          <w:numId w:val="9"/>
        </w:numPr>
        <w:spacing w:after="160" w:line="256" w:lineRule="auto"/>
        <w:jc w:val="both"/>
        <w:rPr>
          <w:bCs/>
        </w:rPr>
      </w:pPr>
      <w:r w:rsidRPr="00DB3945">
        <w:rPr>
          <w:bCs/>
        </w:rPr>
        <w:t>Calculated the weighted average of the price, each display, each feature for the brand “ORAL B ADVANTAGE’ at a store level</w:t>
      </w:r>
      <w:r w:rsidR="00DB3945" w:rsidRPr="00DB3945">
        <w:rPr>
          <w:bCs/>
        </w:rPr>
        <w:t>.</w:t>
      </w:r>
    </w:p>
    <w:p w:rsidR="00465535" w:rsidRPr="00DB3945" w:rsidRDefault="00465535" w:rsidP="00DB3945">
      <w:pPr>
        <w:pStyle w:val="ListParagraph"/>
        <w:numPr>
          <w:ilvl w:val="0"/>
          <w:numId w:val="9"/>
        </w:numPr>
        <w:spacing w:after="160" w:line="256" w:lineRule="auto"/>
        <w:jc w:val="both"/>
        <w:rPr>
          <w:bCs/>
        </w:rPr>
      </w:pPr>
      <w:r w:rsidRPr="00DB3945">
        <w:rPr>
          <w:bCs/>
        </w:rPr>
        <w:t>Ran panel regression (Random effects). The Hausman test rejected the null hypothesis hence we ran fixed effects model.</w:t>
      </w:r>
      <w:r w:rsidR="00DB3945" w:rsidRPr="00DB3945">
        <w:rPr>
          <w:bCs/>
        </w:rPr>
        <w:t xml:space="preserve"> </w:t>
      </w:r>
      <w:r w:rsidR="00253701" w:rsidRPr="00DB3945">
        <w:rPr>
          <w:bCs/>
        </w:rPr>
        <w:t>(Refer to Appendix1)</w:t>
      </w:r>
    </w:p>
    <w:p w:rsidR="001E49C8" w:rsidRDefault="001E49C8" w:rsidP="00DE06EE">
      <w:pPr>
        <w:jc w:val="both"/>
        <w:rPr>
          <w:b/>
        </w:rPr>
      </w:pPr>
    </w:p>
    <w:p w:rsidR="001E49C8" w:rsidRDefault="001E49C8" w:rsidP="00DE06EE">
      <w:pPr>
        <w:jc w:val="both"/>
        <w:rPr>
          <w:b/>
        </w:rPr>
      </w:pPr>
    </w:p>
    <w:p w:rsidR="001E49C8" w:rsidRDefault="001E49C8" w:rsidP="00DE06EE">
      <w:pPr>
        <w:jc w:val="both"/>
        <w:rPr>
          <w:b/>
        </w:rPr>
      </w:pPr>
    </w:p>
    <w:p w:rsidR="00464214" w:rsidRPr="001E49C8" w:rsidRDefault="00464214" w:rsidP="00DE06EE">
      <w:pPr>
        <w:jc w:val="both"/>
        <w:rPr>
          <w:b/>
        </w:rPr>
      </w:pPr>
      <w:r>
        <w:rPr>
          <w:b/>
        </w:rPr>
        <w:lastRenderedPageBreak/>
        <w:t>Results:</w:t>
      </w:r>
    </w:p>
    <w:p w:rsidR="00464214" w:rsidRDefault="00464214" w:rsidP="00DE06EE">
      <w:pPr>
        <w:jc w:val="both"/>
        <w:rPr>
          <w:b/>
        </w:rPr>
      </w:pPr>
      <w:r>
        <w:rPr>
          <w:noProof/>
        </w:rPr>
        <w:drawing>
          <wp:inline distT="0" distB="0" distL="0" distR="0">
            <wp:extent cx="5302250" cy="330274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16">
                      <a:extLst>
                        <a:ext uri="{28A0092B-C50C-407E-A947-70E740481C1C}">
                          <a14:useLocalDpi xmlns:a14="http://schemas.microsoft.com/office/drawing/2010/main" val="0"/>
                        </a:ext>
                      </a:extLst>
                    </a:blip>
                    <a:srcRect l="31304" t="10256" r="22115" b="18899"/>
                    <a:stretch/>
                  </pic:blipFill>
                  <pic:spPr bwMode="auto">
                    <a:xfrm>
                      <a:off x="0" y="0"/>
                      <a:ext cx="5326584" cy="3317907"/>
                    </a:xfrm>
                    <a:prstGeom prst="rect">
                      <a:avLst/>
                    </a:prstGeom>
                    <a:noFill/>
                    <a:ln>
                      <a:noFill/>
                    </a:ln>
                    <a:extLst>
                      <a:ext uri="{53640926-AAD7-44D8-BBD7-CCE9431645EC}">
                        <a14:shadowObscured xmlns:a14="http://schemas.microsoft.com/office/drawing/2010/main"/>
                      </a:ext>
                    </a:extLst>
                  </pic:spPr>
                </pic:pic>
              </a:graphicData>
            </a:graphic>
          </wp:inline>
        </w:drawing>
      </w:r>
    </w:p>
    <w:p w:rsidR="000F39A2" w:rsidRDefault="000F39A2" w:rsidP="00DE06EE">
      <w:pPr>
        <w:jc w:val="both"/>
        <w:rPr>
          <w:b/>
        </w:rPr>
      </w:pPr>
    </w:p>
    <w:p w:rsidR="000F39A2" w:rsidRDefault="00347B43" w:rsidP="00DE06EE">
      <w:pPr>
        <w:jc w:val="both"/>
        <w:rPr>
          <w:b/>
        </w:rPr>
      </w:pPr>
      <w:r>
        <w:rPr>
          <w:b/>
        </w:rPr>
        <w:t>Interpretations:</w:t>
      </w:r>
    </w:p>
    <w:p w:rsidR="00347B43" w:rsidRDefault="00347B43" w:rsidP="00DE06EE">
      <w:pPr>
        <w:jc w:val="both"/>
      </w:pPr>
      <w:r w:rsidRPr="00347B43">
        <w:t>For a given store, holding all other variables constant, increasing the price</w:t>
      </w:r>
      <w:r>
        <w:t xml:space="preserve"> per unit </w:t>
      </w:r>
      <w:r w:rsidRPr="00347B43">
        <w:t xml:space="preserve">by </w:t>
      </w:r>
      <w:r>
        <w:t xml:space="preserve">$1 is associated with a decrease in sales by </w:t>
      </w:r>
      <w:r w:rsidR="00DB3945">
        <w:t>$</w:t>
      </w:r>
      <w:r>
        <w:t>11</w:t>
      </w:r>
      <w:r w:rsidR="00DB3945">
        <w:t>.</w:t>
      </w:r>
    </w:p>
    <w:p w:rsidR="00347B43" w:rsidRDefault="00DB3945" w:rsidP="00DE06EE">
      <w:pPr>
        <w:jc w:val="both"/>
      </w:pPr>
      <w:r>
        <w:t xml:space="preserve">Price reduction </w:t>
      </w:r>
      <w:r w:rsidR="00347B43">
        <w:t>is not significant since its p value is 0.1594</w:t>
      </w:r>
      <w:r w:rsidR="00BC0583">
        <w:t>.</w:t>
      </w:r>
    </w:p>
    <w:p w:rsidR="00347B43" w:rsidRDefault="00347B43" w:rsidP="00DE06EE">
      <w:pPr>
        <w:jc w:val="both"/>
      </w:pPr>
      <w:r w:rsidRPr="00347B43">
        <w:t>For a given store, holding all other variables constant,</w:t>
      </w:r>
      <w:r w:rsidR="00DB3945">
        <w:t xml:space="preserve"> </w:t>
      </w:r>
      <w:r w:rsidR="00BC0583">
        <w:t>having a large size ad (</w:t>
      </w:r>
      <w:r>
        <w:t>F_A</w:t>
      </w:r>
      <w:r w:rsidR="00BC0583">
        <w:t>) when compared to not having large sized ad,</w:t>
      </w:r>
      <w:r>
        <w:t xml:space="preserve"> </w:t>
      </w:r>
      <w:r w:rsidR="00BC0583">
        <w:t>increases weekly sales by</w:t>
      </w:r>
      <w:r w:rsidR="00C03ECE">
        <w:t xml:space="preserve"> </w:t>
      </w:r>
      <w:r w:rsidR="00BC0583">
        <w:t>$</w:t>
      </w:r>
      <w:r w:rsidR="00C03ECE">
        <w:t>1068</w:t>
      </w:r>
      <w:r w:rsidR="00BC0583">
        <w:t>.</w:t>
      </w:r>
    </w:p>
    <w:p w:rsidR="00BC0583" w:rsidRDefault="00BC0583" w:rsidP="00DE06EE">
      <w:pPr>
        <w:jc w:val="both"/>
      </w:pPr>
      <w:r w:rsidRPr="00347B43">
        <w:t>For a given store, holding all other variables constant,</w:t>
      </w:r>
      <w:r>
        <w:t xml:space="preserve"> having a retail coupon or rebate (</w:t>
      </w:r>
      <w:proofErr w:type="spellStart"/>
      <w:r>
        <w:t>F_APlus</w:t>
      </w:r>
      <w:proofErr w:type="spellEnd"/>
      <w:r>
        <w:t>) when compared to not having coupon or rebate, increases weekly sales by $278.</w:t>
      </w:r>
    </w:p>
    <w:p w:rsidR="00BC0583" w:rsidRDefault="00BC0583" w:rsidP="00C03ECE">
      <w:pPr>
        <w:jc w:val="both"/>
      </w:pPr>
      <w:r w:rsidRPr="00347B43">
        <w:t>For a given store, holding all other variables constant,</w:t>
      </w:r>
      <w:r>
        <w:t xml:space="preserve"> having a medium size ad (F_B) when compared to not having medium sized ad, increases weekly sales by $725.40.</w:t>
      </w:r>
    </w:p>
    <w:p w:rsidR="00BC0583" w:rsidRDefault="00BC0583" w:rsidP="00C03ECE">
      <w:pPr>
        <w:jc w:val="both"/>
      </w:pPr>
      <w:r w:rsidRPr="00347B43">
        <w:t>For a given store, holding all other variables constant,</w:t>
      </w:r>
      <w:r>
        <w:t xml:space="preserve"> having a small size ad (F_C) when compared to not having small sized ad, increases weekly sales by $195.37.</w:t>
      </w:r>
    </w:p>
    <w:p w:rsidR="00BC0583" w:rsidRDefault="00BC0583" w:rsidP="00C03ECE">
      <w:pPr>
        <w:jc w:val="both"/>
      </w:pPr>
      <w:r w:rsidRPr="00347B43">
        <w:t>For a given store, holding all other variables constant,</w:t>
      </w:r>
      <w:r>
        <w:t xml:space="preserve"> having a minor display (</w:t>
      </w:r>
      <w:proofErr w:type="spellStart"/>
      <w:r>
        <w:t>D_Minor</w:t>
      </w:r>
      <w:proofErr w:type="spellEnd"/>
      <w:r>
        <w:t>) when compared to not having minor display, increases weekly sales by $300.42.</w:t>
      </w:r>
    </w:p>
    <w:p w:rsidR="00BC0583" w:rsidRDefault="00BC0583" w:rsidP="00BC0583">
      <w:pPr>
        <w:jc w:val="both"/>
      </w:pPr>
      <w:r w:rsidRPr="00347B43">
        <w:t>For a given store, holding all other variables constant,</w:t>
      </w:r>
      <w:r>
        <w:t xml:space="preserve"> having a major display (</w:t>
      </w:r>
      <w:proofErr w:type="spellStart"/>
      <w:r>
        <w:t>D_Major</w:t>
      </w:r>
      <w:proofErr w:type="spellEnd"/>
      <w:r>
        <w:t>) when compared to not having major display, increases weekly sales by $427.13.</w:t>
      </w:r>
    </w:p>
    <w:p w:rsidR="000A243E" w:rsidRDefault="000A243E" w:rsidP="000A243E">
      <w:pPr>
        <w:jc w:val="both"/>
      </w:pPr>
      <w:r w:rsidRPr="00347B43">
        <w:t>For a given store, holding all other variables constant, increasing the price</w:t>
      </w:r>
      <w:r>
        <w:t xml:space="preserve"> per unit </w:t>
      </w:r>
      <w:r w:rsidRPr="00347B43">
        <w:t xml:space="preserve">by </w:t>
      </w:r>
      <w:r>
        <w:t>$1 is associated with a decrease in sales by $2935.97 in presence of F_A.</w:t>
      </w:r>
    </w:p>
    <w:p w:rsidR="000A243E" w:rsidRDefault="000A243E" w:rsidP="000A243E">
      <w:pPr>
        <w:jc w:val="both"/>
      </w:pPr>
      <w:r w:rsidRPr="00347B43">
        <w:t>For a given store, holding all other variables constant, increasing the price</w:t>
      </w:r>
      <w:r>
        <w:t xml:space="preserve"> per unit </w:t>
      </w:r>
      <w:r w:rsidRPr="00347B43">
        <w:t xml:space="preserve">by </w:t>
      </w:r>
      <w:r>
        <w:t>$1 is associated with a decrease in sales by $1620.98 in presence of F_B.</w:t>
      </w:r>
    </w:p>
    <w:p w:rsidR="000A243E" w:rsidRDefault="000A243E" w:rsidP="000A243E">
      <w:pPr>
        <w:jc w:val="both"/>
      </w:pPr>
      <w:r w:rsidRPr="00347B43">
        <w:t>For a given store, holding all other variables constant, increasing the price</w:t>
      </w:r>
      <w:r>
        <w:t xml:space="preserve"> per unit </w:t>
      </w:r>
      <w:r w:rsidRPr="00347B43">
        <w:t xml:space="preserve">by </w:t>
      </w:r>
      <w:r>
        <w:t>$1 is associated with a decrease in sales by $384.83 in presence of F_C.</w:t>
      </w:r>
    </w:p>
    <w:p w:rsidR="000A243E" w:rsidRDefault="000A243E" w:rsidP="000A243E">
      <w:pPr>
        <w:jc w:val="both"/>
      </w:pPr>
      <w:r w:rsidRPr="00347B43">
        <w:t>For a given store, holding all other variables constant, increasing the price</w:t>
      </w:r>
      <w:r>
        <w:t xml:space="preserve"> per unit </w:t>
      </w:r>
      <w:r w:rsidRPr="00347B43">
        <w:t xml:space="preserve">by </w:t>
      </w:r>
      <w:r>
        <w:t xml:space="preserve">$1 is associated with a decrease in sales by $480.85 in presence of </w:t>
      </w:r>
      <w:proofErr w:type="spellStart"/>
      <w:r>
        <w:t>D_Minor</w:t>
      </w:r>
      <w:proofErr w:type="spellEnd"/>
      <w:r>
        <w:t>.</w:t>
      </w:r>
    </w:p>
    <w:p w:rsidR="000A243E" w:rsidRDefault="000A243E" w:rsidP="000A243E">
      <w:pPr>
        <w:jc w:val="both"/>
      </w:pPr>
      <w:r w:rsidRPr="00347B43">
        <w:t>For a given store, holding all other variables constant, increasing the price</w:t>
      </w:r>
      <w:r>
        <w:t xml:space="preserve"> per unit </w:t>
      </w:r>
      <w:r w:rsidRPr="00347B43">
        <w:t xml:space="preserve">by </w:t>
      </w:r>
      <w:r>
        <w:t xml:space="preserve">$1 is associated with a decrease in sales by $655.42 in presence of </w:t>
      </w:r>
      <w:proofErr w:type="spellStart"/>
      <w:r>
        <w:t>D_Major</w:t>
      </w:r>
      <w:proofErr w:type="spellEnd"/>
      <w:r>
        <w:t>.</w:t>
      </w:r>
    </w:p>
    <w:p w:rsidR="005A2FB9" w:rsidRDefault="005A2FB9" w:rsidP="005A2FB9">
      <w:pPr>
        <w:rPr>
          <w:rFonts w:ascii="Calibri" w:eastAsia="Calibri" w:hAnsi="Calibri" w:cs="Calibri"/>
          <w:b/>
        </w:rPr>
      </w:pPr>
      <w:r>
        <w:rPr>
          <w:rFonts w:ascii="Calibri" w:eastAsia="Calibri" w:hAnsi="Calibri" w:cs="Calibri"/>
          <w:b/>
          <w:sz w:val="22"/>
          <w:szCs w:val="22"/>
        </w:rPr>
        <w:lastRenderedPageBreak/>
        <w:t>Findings</w:t>
      </w:r>
    </w:p>
    <w:p w:rsidR="005A2FB9" w:rsidRDefault="005A2FB9" w:rsidP="005A2FB9">
      <w:pPr>
        <w:ind w:hanging="360"/>
        <w:rPr>
          <w:rFonts w:ascii="Calibri" w:eastAsia="Calibri" w:hAnsi="Calibri" w:cs="Calibri"/>
        </w:rPr>
      </w:pPr>
      <w:r>
        <w:rPr>
          <w:rFonts w:ascii="Calibri" w:eastAsia="Calibri" w:hAnsi="Calibri" w:cs="Calibri"/>
        </w:rPr>
        <w:tab/>
      </w:r>
      <w:r w:rsidR="000A243E">
        <w:rPr>
          <w:rFonts w:ascii="Calibri" w:eastAsia="Calibri" w:hAnsi="Calibri" w:cs="Calibri"/>
        </w:rPr>
        <w:t>F</w:t>
      </w:r>
      <w:r>
        <w:rPr>
          <w:rFonts w:ascii="Calibri" w:eastAsia="Calibri" w:hAnsi="Calibri" w:cs="Calibri"/>
        </w:rPr>
        <w:t>eatures, di</w:t>
      </w:r>
      <w:r w:rsidR="000A243E">
        <w:rPr>
          <w:rFonts w:ascii="Calibri" w:eastAsia="Calibri" w:hAnsi="Calibri" w:cs="Calibri"/>
        </w:rPr>
        <w:t>s</w:t>
      </w:r>
      <w:r>
        <w:rPr>
          <w:rFonts w:ascii="Calibri" w:eastAsia="Calibri" w:hAnsi="Calibri" w:cs="Calibri"/>
        </w:rPr>
        <w:t xml:space="preserve">play and promotions have a significant impact on the weekly </w:t>
      </w:r>
      <w:r w:rsidR="000A243E">
        <w:rPr>
          <w:rFonts w:ascii="Calibri" w:eastAsia="Calibri" w:hAnsi="Calibri" w:cs="Calibri"/>
        </w:rPr>
        <w:t>sales</w:t>
      </w:r>
      <w:r>
        <w:rPr>
          <w:rFonts w:ascii="Calibri" w:eastAsia="Calibri" w:hAnsi="Calibri" w:cs="Calibri"/>
        </w:rPr>
        <w:t xml:space="preserve"> for ‘ORAL B ADVANTAGE’</w:t>
      </w:r>
      <w:r w:rsidR="000A243E">
        <w:rPr>
          <w:rFonts w:ascii="Calibri" w:eastAsia="Calibri" w:hAnsi="Calibri" w:cs="Calibri"/>
        </w:rPr>
        <w:t>.</w:t>
      </w:r>
    </w:p>
    <w:p w:rsidR="000F39A2" w:rsidRDefault="000A243E" w:rsidP="00DE06EE">
      <w:pPr>
        <w:jc w:val="both"/>
        <w:rPr>
          <w:rFonts w:ascii="Calibri" w:eastAsia="Calibri" w:hAnsi="Calibri" w:cs="Calibri"/>
        </w:rPr>
      </w:pPr>
      <w:r>
        <w:rPr>
          <w:rFonts w:ascii="Calibri" w:eastAsia="Calibri" w:hAnsi="Calibri" w:cs="Calibri"/>
        </w:rPr>
        <w:t xml:space="preserve">The interaction terms of price per unit with feature and display have a synergy effect. A unit reduction of price increases sales </w:t>
      </w:r>
      <w:r w:rsidR="00F050B4">
        <w:rPr>
          <w:rFonts w:ascii="Calibri" w:eastAsia="Calibri" w:hAnsi="Calibri" w:cs="Calibri"/>
        </w:rPr>
        <w:t>to a much higher level</w:t>
      </w:r>
      <w:r>
        <w:rPr>
          <w:rFonts w:ascii="Calibri" w:eastAsia="Calibri" w:hAnsi="Calibri" w:cs="Calibri"/>
        </w:rPr>
        <w:t xml:space="preserve"> in presence of feature and display.</w:t>
      </w:r>
    </w:p>
    <w:p w:rsidR="000A243E" w:rsidRDefault="000A243E" w:rsidP="00DE06EE">
      <w:pPr>
        <w:jc w:val="both"/>
        <w:rPr>
          <w:b/>
        </w:rPr>
      </w:pPr>
    </w:p>
    <w:p w:rsidR="00C078A8" w:rsidRPr="0008346D" w:rsidRDefault="008D35C8" w:rsidP="00DE06EE">
      <w:pPr>
        <w:jc w:val="both"/>
        <w:rPr>
          <w:rFonts w:ascii="Calibri" w:eastAsia="Calibri" w:hAnsi="Calibri" w:cs="Calibri"/>
          <w:b/>
          <w:sz w:val="36"/>
          <w:szCs w:val="36"/>
        </w:rPr>
      </w:pPr>
      <w:r w:rsidRPr="0008346D">
        <w:rPr>
          <w:rFonts w:ascii="Calibri" w:eastAsia="Calibri" w:hAnsi="Calibri" w:cs="Calibri"/>
          <w:b/>
          <w:sz w:val="36"/>
          <w:szCs w:val="36"/>
        </w:rPr>
        <w:t>RFM / Clustering Analysis:</w:t>
      </w:r>
    </w:p>
    <w:p w:rsidR="00EA2B6E" w:rsidRDefault="00394144" w:rsidP="00EA2B6E">
      <w:pPr>
        <w:jc w:val="both"/>
      </w:pPr>
      <w:r>
        <w:rPr>
          <w:rFonts w:ascii="Calibri" w:eastAsia="Calibri" w:hAnsi="Calibri" w:cs="Calibri"/>
        </w:rPr>
        <w:t>We did RFM Analysis on panel grocery data</w:t>
      </w:r>
      <w:r w:rsidR="003C5A93">
        <w:rPr>
          <w:rFonts w:ascii="Calibri" w:eastAsia="Calibri" w:hAnsi="Calibri" w:cs="Calibri"/>
        </w:rPr>
        <w:t xml:space="preserve"> </w:t>
      </w:r>
      <w:r>
        <w:rPr>
          <w:rFonts w:ascii="Calibri" w:eastAsia="Calibri" w:hAnsi="Calibri" w:cs="Calibri"/>
        </w:rPr>
        <w:t xml:space="preserve">and demographics data. The RFM analysis was done on </w:t>
      </w:r>
      <w:r w:rsidR="00126B8A">
        <w:rPr>
          <w:rFonts w:ascii="Calibri" w:eastAsia="Calibri" w:hAnsi="Calibri" w:cs="Calibri"/>
        </w:rPr>
        <w:t xml:space="preserve">our </w:t>
      </w:r>
      <w:r>
        <w:rPr>
          <w:rFonts w:ascii="Calibri" w:eastAsia="Calibri" w:hAnsi="Calibri" w:cs="Calibri"/>
        </w:rPr>
        <w:t>brand</w:t>
      </w:r>
      <w:r w:rsidR="00126B8A">
        <w:rPr>
          <w:rFonts w:ascii="Calibri" w:eastAsia="Calibri" w:hAnsi="Calibri" w:cs="Calibri"/>
        </w:rPr>
        <w:t xml:space="preserve"> of focus</w:t>
      </w:r>
      <w:r w:rsidR="003C5A93">
        <w:rPr>
          <w:rFonts w:ascii="Calibri" w:eastAsia="Calibri" w:hAnsi="Calibri" w:cs="Calibri"/>
        </w:rPr>
        <w:t xml:space="preserve"> (Oral B Advantage)</w:t>
      </w:r>
      <w:r w:rsidR="00126B8A">
        <w:rPr>
          <w:rFonts w:ascii="Calibri" w:eastAsia="Calibri" w:hAnsi="Calibri" w:cs="Calibri"/>
        </w:rPr>
        <w:t xml:space="preserve"> </w:t>
      </w:r>
      <w:r>
        <w:rPr>
          <w:rFonts w:ascii="Calibri" w:eastAsia="Calibri" w:hAnsi="Calibri" w:cs="Calibri"/>
        </w:rPr>
        <w:t xml:space="preserve">so that we can target the market </w:t>
      </w:r>
      <w:r w:rsidR="00126B8A">
        <w:rPr>
          <w:rFonts w:ascii="Calibri" w:eastAsia="Calibri" w:hAnsi="Calibri" w:cs="Calibri"/>
        </w:rPr>
        <w:t xml:space="preserve">based on the different results </w:t>
      </w:r>
      <w:r w:rsidR="00EA2B6E">
        <w:rPr>
          <w:rFonts w:ascii="Calibri" w:eastAsia="Calibri" w:hAnsi="Calibri" w:cs="Calibri"/>
        </w:rPr>
        <w:t xml:space="preserve">and </w:t>
      </w:r>
      <w:r w:rsidR="00EA2B6E" w:rsidRPr="00D17538">
        <w:t>to identify those customers who are likely to respond to our campaigns and promotions.</w:t>
      </w:r>
    </w:p>
    <w:p w:rsidR="00EA2B6E" w:rsidRDefault="00EA2B6E" w:rsidP="00EA2B6E">
      <w:pPr>
        <w:jc w:val="both"/>
      </w:pPr>
    </w:p>
    <w:p w:rsidR="007C790F" w:rsidRDefault="00EA2B6E" w:rsidP="00EA2B6E">
      <w:r w:rsidRPr="00D17538">
        <w:t>We then selected only those panelists who purchased “</w:t>
      </w:r>
      <w:r>
        <w:t>ORAL B ADVANTAGE</w:t>
      </w:r>
      <w:r w:rsidRPr="00D17538">
        <w:t xml:space="preserve">” </w:t>
      </w:r>
      <w:r w:rsidR="008D35C8">
        <w:t>toothbrushes</w:t>
      </w:r>
      <w:r w:rsidRPr="00D17538">
        <w:t xml:space="preserve"> during their visits. We then </w:t>
      </w:r>
      <w:r w:rsidR="007C790F">
        <w:t>created the recency, frequency and monetary variables for</w:t>
      </w:r>
      <w:r w:rsidRPr="00D17538">
        <w:t xml:space="preserve"> these customers by their most recent </w:t>
      </w:r>
      <w:r w:rsidR="008D35C8" w:rsidRPr="00D17538">
        <w:t>purchas</w:t>
      </w:r>
      <w:r w:rsidR="008D35C8">
        <w:t>e, number</w:t>
      </w:r>
      <w:r w:rsidRPr="00D17538">
        <w:t xml:space="preserve"> of visits and the </w:t>
      </w:r>
      <w:r w:rsidR="007C790F">
        <w:t>average</w:t>
      </w:r>
      <w:r w:rsidRPr="00D17538">
        <w:t xml:space="preserve"> dollars they spent on during </w:t>
      </w:r>
      <w:r w:rsidR="007C790F">
        <w:t>each</w:t>
      </w:r>
      <w:r w:rsidRPr="00D17538">
        <w:t xml:space="preserve"> visit.</w:t>
      </w:r>
      <w:r w:rsidR="007C790F">
        <w:t xml:space="preserve"> We next checked the correlations for the 3 variables as below:</w:t>
      </w:r>
    </w:p>
    <w:p w:rsidR="007C790F" w:rsidRDefault="007C790F" w:rsidP="00EA2B6E">
      <w:r>
        <w:rPr>
          <w:noProof/>
        </w:rPr>
        <w:drawing>
          <wp:inline distT="0" distB="0" distL="0" distR="0" wp14:anchorId="003335A4" wp14:editId="479D73D3">
            <wp:extent cx="5324475" cy="43434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24475" cy="4343400"/>
                    </a:xfrm>
                    <a:prstGeom prst="rect">
                      <a:avLst/>
                    </a:prstGeom>
                  </pic:spPr>
                </pic:pic>
              </a:graphicData>
            </a:graphic>
          </wp:inline>
        </w:drawing>
      </w:r>
    </w:p>
    <w:p w:rsidR="00EA2B6E" w:rsidRPr="00C0099D" w:rsidRDefault="007C790F" w:rsidP="00C0099D">
      <w:r>
        <w:t>There is no strong correlation between recency, frequency and monetary.</w:t>
      </w:r>
      <w:r w:rsidR="00C0099D">
        <w:t xml:space="preserve"> Therefore, we have included all the 3 variables.</w:t>
      </w:r>
      <w:r>
        <w:t xml:space="preserve"> </w:t>
      </w:r>
      <w:r w:rsidR="00EA2B6E" w:rsidRPr="00D17538">
        <w:t>PROC RANK was used to rank these customers on</w:t>
      </w:r>
      <w:r>
        <w:t xml:space="preserve"> these</w:t>
      </w:r>
      <w:r w:rsidR="00EA2B6E" w:rsidRPr="00D17538">
        <w:t xml:space="preserve"> three variables with </w:t>
      </w:r>
      <w:r>
        <w:t>5</w:t>
      </w:r>
      <w:r w:rsidR="00EA2B6E" w:rsidRPr="00D17538">
        <w:t xml:space="preserve"> being the highest and </w:t>
      </w:r>
      <w:r>
        <w:t>1</w:t>
      </w:r>
      <w:r w:rsidR="00EA2B6E" w:rsidRPr="00D17538">
        <w:t xml:space="preserve"> being the lowest. RFM score for each customer is then obtained by combining these three variables.</w:t>
      </w:r>
    </w:p>
    <w:p w:rsidR="000A33DB" w:rsidRDefault="00394144" w:rsidP="00C0099D">
      <w:pPr>
        <w:jc w:val="both"/>
        <w:rPr>
          <w:rFonts w:ascii="Calibri" w:eastAsia="Calibri" w:hAnsi="Calibri" w:cs="Calibri"/>
        </w:rPr>
      </w:pPr>
      <w:r>
        <w:rPr>
          <w:rFonts w:ascii="Calibri" w:eastAsia="Calibri" w:hAnsi="Calibri" w:cs="Calibri"/>
        </w:rPr>
        <w:lastRenderedPageBreak/>
        <w:t xml:space="preserve">After doing RFM, we performed Clustering </w:t>
      </w:r>
      <w:r w:rsidR="00C0099D">
        <w:rPr>
          <w:rFonts w:ascii="Calibri" w:eastAsia="Calibri" w:hAnsi="Calibri" w:cs="Calibri"/>
        </w:rPr>
        <w:t>such that the RFM scores are divided into 3 clusters</w:t>
      </w:r>
      <w:r w:rsidR="008D35C8">
        <w:rPr>
          <w:rFonts w:ascii="Calibri" w:eastAsia="Calibri" w:hAnsi="Calibri" w:cs="Calibri"/>
        </w:rPr>
        <w:t xml:space="preserve">. </w:t>
      </w:r>
      <w:r w:rsidR="00C0099D">
        <w:rPr>
          <w:rFonts w:ascii="Calibri" w:eastAsia="Calibri" w:hAnsi="Calibri" w:cs="Calibri"/>
        </w:rPr>
        <w:t xml:space="preserve"> And then merged the demographic information to find out what characteristics each household in the different clusters have.</w:t>
      </w:r>
    </w:p>
    <w:p w:rsidR="00C0099D" w:rsidRDefault="00C0099D" w:rsidP="00C0099D">
      <w:pPr>
        <w:jc w:val="both"/>
        <w:rPr>
          <w:rFonts w:ascii="Calibri" w:eastAsia="Calibri" w:hAnsi="Calibri" w:cs="Calibri"/>
        </w:rPr>
      </w:pPr>
    </w:p>
    <w:p w:rsidR="000F39A2" w:rsidRDefault="000A33DB" w:rsidP="00394144">
      <w:pPr>
        <w:rPr>
          <w:rFonts w:ascii="Calibri" w:eastAsia="Calibri" w:hAnsi="Calibri" w:cs="Calibri"/>
        </w:rPr>
      </w:pPr>
      <w:r>
        <w:rPr>
          <w:rFonts w:ascii="Calibri" w:eastAsia="Calibri" w:hAnsi="Calibri" w:cs="Calibri"/>
        </w:rPr>
        <w:t xml:space="preserve">We can see </w:t>
      </w:r>
      <w:r w:rsidR="00C0099D">
        <w:rPr>
          <w:rFonts w:ascii="Calibri" w:eastAsia="Calibri" w:hAnsi="Calibri" w:cs="Calibri"/>
        </w:rPr>
        <w:t>households</w:t>
      </w:r>
      <w:r>
        <w:rPr>
          <w:rFonts w:ascii="Calibri" w:eastAsia="Calibri" w:hAnsi="Calibri" w:cs="Calibri"/>
        </w:rPr>
        <w:t xml:space="preserve"> in </w:t>
      </w:r>
      <w:r w:rsidR="00C0099D">
        <w:rPr>
          <w:rFonts w:ascii="Calibri" w:eastAsia="Calibri" w:hAnsi="Calibri" w:cs="Calibri"/>
        </w:rPr>
        <w:t xml:space="preserve">the </w:t>
      </w:r>
      <w:r>
        <w:rPr>
          <w:rFonts w:ascii="Calibri" w:eastAsia="Calibri" w:hAnsi="Calibri" w:cs="Calibri"/>
        </w:rPr>
        <w:t>3</w:t>
      </w:r>
      <w:r w:rsidRPr="000A33DB">
        <w:rPr>
          <w:rFonts w:ascii="Calibri" w:eastAsia="Calibri" w:hAnsi="Calibri" w:cs="Calibri"/>
          <w:vertAlign w:val="superscript"/>
        </w:rPr>
        <w:t>rd</w:t>
      </w:r>
      <w:r>
        <w:rPr>
          <w:rFonts w:ascii="Calibri" w:eastAsia="Calibri" w:hAnsi="Calibri" w:cs="Calibri"/>
        </w:rPr>
        <w:t xml:space="preserve"> cluster spend more on Oral B advantage frequently since the average monetary </w:t>
      </w:r>
      <w:r w:rsidR="001C6CEF">
        <w:rPr>
          <w:rFonts w:ascii="Calibri" w:eastAsia="Calibri" w:hAnsi="Calibri" w:cs="Calibri"/>
        </w:rPr>
        <w:t>value and</w:t>
      </w:r>
      <w:r>
        <w:rPr>
          <w:rFonts w:ascii="Calibri" w:eastAsia="Calibri" w:hAnsi="Calibri" w:cs="Calibri"/>
        </w:rPr>
        <w:t xml:space="preserve"> average frequency of buying is high and is the most valuable cluster.</w:t>
      </w:r>
    </w:p>
    <w:p w:rsidR="000A33DB" w:rsidRDefault="000A33DB" w:rsidP="00394144">
      <w:pPr>
        <w:rPr>
          <w:rFonts w:ascii="Calibri" w:eastAsia="Calibri" w:hAnsi="Calibri" w:cs="Calibri"/>
        </w:rPr>
      </w:pPr>
      <w:r w:rsidRPr="000A33DB">
        <w:rPr>
          <w:noProof/>
        </w:rPr>
        <w:drawing>
          <wp:inline distT="0" distB="0" distL="0" distR="0" wp14:anchorId="684C65AD" wp14:editId="6094BC71">
            <wp:extent cx="1746250" cy="2127615"/>
            <wp:effectExtent l="0" t="0" r="635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59283" cy="2143494"/>
                    </a:xfrm>
                    <a:prstGeom prst="rect">
                      <a:avLst/>
                    </a:prstGeom>
                  </pic:spPr>
                </pic:pic>
              </a:graphicData>
            </a:graphic>
          </wp:inline>
        </w:drawing>
      </w:r>
      <w:r>
        <w:rPr>
          <w:noProof/>
        </w:rPr>
        <w:drawing>
          <wp:inline distT="0" distB="0" distL="0" distR="0" wp14:anchorId="6CCF5C5C" wp14:editId="7D0E59E7">
            <wp:extent cx="1684453" cy="19621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09500" cy="1991327"/>
                    </a:xfrm>
                    <a:prstGeom prst="rect">
                      <a:avLst/>
                    </a:prstGeom>
                  </pic:spPr>
                </pic:pic>
              </a:graphicData>
            </a:graphic>
          </wp:inline>
        </w:drawing>
      </w:r>
      <w:r>
        <w:rPr>
          <w:rFonts w:ascii="Calibri" w:eastAsia="Calibri" w:hAnsi="Calibri" w:cs="Calibri"/>
        </w:rPr>
        <w:t xml:space="preserve">      </w:t>
      </w:r>
    </w:p>
    <w:p w:rsidR="00C0099D" w:rsidRDefault="003F4365" w:rsidP="003F4365">
      <w:r w:rsidRPr="00D17538">
        <w:t>From the above bar charts and graph we can observe that customers in cluster</w:t>
      </w:r>
      <w:r>
        <w:t xml:space="preserve"> 3</w:t>
      </w:r>
      <w:r w:rsidRPr="00D17538">
        <w:t xml:space="preserve"> are our loyal customers, customers in cluster </w:t>
      </w:r>
      <w:r>
        <w:t>1</w:t>
      </w:r>
      <w:r w:rsidRPr="00D17538">
        <w:t xml:space="preserve"> are our potential profitable customers and those in cluster </w:t>
      </w:r>
      <w:r w:rsidR="00C0099D">
        <w:t>2</w:t>
      </w:r>
      <w:r w:rsidRPr="00D17538">
        <w:t xml:space="preserve"> are less profitable customers. </w:t>
      </w:r>
    </w:p>
    <w:p w:rsidR="003F4365" w:rsidRDefault="00BE5C02" w:rsidP="003F4365">
      <w:pPr>
        <w:rPr>
          <w:noProof/>
        </w:rPr>
      </w:pPr>
      <w:r>
        <w:t xml:space="preserve">The most common characteristics of households using ORAL B advantage </w:t>
      </w:r>
      <w:r w:rsidR="00C0099D">
        <w:t>are:</w:t>
      </w:r>
    </w:p>
    <w:p w:rsidR="003F4365" w:rsidRDefault="003F4365" w:rsidP="003F4365">
      <w:pPr>
        <w:numPr>
          <w:ilvl w:val="0"/>
          <w:numId w:val="2"/>
        </w:numPr>
        <w:ind w:hanging="360"/>
        <w:contextualSpacing/>
        <w:jc w:val="both"/>
        <w:rPr>
          <w:rFonts w:ascii="Calibri" w:eastAsia="Calibri" w:hAnsi="Calibri" w:cs="Calibri"/>
        </w:rPr>
      </w:pPr>
      <w:r>
        <w:rPr>
          <w:rFonts w:ascii="Calibri" w:eastAsia="Calibri" w:hAnsi="Calibri" w:cs="Calibri"/>
        </w:rPr>
        <w:t>Overall majority of Households are ‘Married’ and earn more than 25K/ year</w:t>
      </w:r>
    </w:p>
    <w:p w:rsidR="00BE5C02" w:rsidRDefault="003F4365" w:rsidP="003F4365">
      <w:pPr>
        <w:numPr>
          <w:ilvl w:val="0"/>
          <w:numId w:val="2"/>
        </w:numPr>
        <w:ind w:hanging="360"/>
        <w:contextualSpacing/>
        <w:jc w:val="both"/>
        <w:rPr>
          <w:rFonts w:ascii="Calibri" w:eastAsia="Calibri" w:hAnsi="Calibri" w:cs="Calibri"/>
        </w:rPr>
      </w:pPr>
      <w:r w:rsidRPr="00BE5C02">
        <w:rPr>
          <w:rFonts w:ascii="Calibri" w:eastAsia="Calibri" w:hAnsi="Calibri" w:cs="Calibri"/>
        </w:rPr>
        <w:t>Most common family size</w:t>
      </w:r>
      <w:r w:rsidR="00BE5C02">
        <w:rPr>
          <w:rFonts w:ascii="Calibri" w:eastAsia="Calibri" w:hAnsi="Calibri" w:cs="Calibri"/>
        </w:rPr>
        <w:t xml:space="preserve"> of</w:t>
      </w:r>
      <w:r w:rsidR="00BE5C02" w:rsidRPr="00BE5C02">
        <w:rPr>
          <w:rFonts w:ascii="Calibri" w:eastAsia="Calibri" w:hAnsi="Calibri" w:cs="Calibri"/>
        </w:rPr>
        <w:t xml:space="preserve"> Households</w:t>
      </w:r>
      <w:r w:rsidRPr="00BE5C02">
        <w:rPr>
          <w:rFonts w:ascii="Calibri" w:eastAsia="Calibri" w:hAnsi="Calibri" w:cs="Calibri"/>
        </w:rPr>
        <w:t xml:space="preserve"> is </w:t>
      </w:r>
      <w:r w:rsidR="00BE5C02">
        <w:rPr>
          <w:rFonts w:ascii="Calibri" w:eastAsia="Calibri" w:hAnsi="Calibri" w:cs="Calibri"/>
        </w:rPr>
        <w:t>‘two’ followed by ‘four’</w:t>
      </w:r>
      <w:r w:rsidRPr="00BE5C02">
        <w:rPr>
          <w:rFonts w:ascii="Calibri" w:eastAsia="Calibri" w:hAnsi="Calibri" w:cs="Calibri"/>
        </w:rPr>
        <w:t xml:space="preserve"> </w:t>
      </w:r>
    </w:p>
    <w:p w:rsidR="0066274A" w:rsidRDefault="003F4365" w:rsidP="003F4365">
      <w:pPr>
        <w:numPr>
          <w:ilvl w:val="0"/>
          <w:numId w:val="2"/>
        </w:numPr>
        <w:ind w:hanging="360"/>
        <w:contextualSpacing/>
        <w:jc w:val="both"/>
        <w:rPr>
          <w:rFonts w:ascii="Calibri" w:eastAsia="Calibri" w:hAnsi="Calibri" w:cs="Calibri"/>
        </w:rPr>
      </w:pPr>
      <w:r w:rsidRPr="0066274A">
        <w:rPr>
          <w:rFonts w:ascii="Calibri" w:eastAsia="Calibri" w:hAnsi="Calibri" w:cs="Calibri"/>
        </w:rPr>
        <w:t xml:space="preserve">Households </w:t>
      </w:r>
      <w:r w:rsidR="003401F1">
        <w:rPr>
          <w:rFonts w:ascii="Calibri" w:eastAsia="Calibri" w:hAnsi="Calibri" w:cs="Calibri"/>
        </w:rPr>
        <w:t xml:space="preserve">that prefer ‘ORAL B Advantage’ </w:t>
      </w:r>
      <w:r w:rsidRPr="0066274A">
        <w:rPr>
          <w:rFonts w:ascii="Calibri" w:eastAsia="Calibri" w:hAnsi="Calibri" w:cs="Calibri"/>
        </w:rPr>
        <w:t>Age</w:t>
      </w:r>
      <w:r w:rsidR="00BE5C02" w:rsidRPr="0066274A">
        <w:rPr>
          <w:rFonts w:ascii="Calibri" w:eastAsia="Calibri" w:hAnsi="Calibri" w:cs="Calibri"/>
        </w:rPr>
        <w:t xml:space="preserve"> </w:t>
      </w:r>
      <w:r w:rsidR="0066274A" w:rsidRPr="0066274A">
        <w:rPr>
          <w:rFonts w:ascii="Calibri" w:eastAsia="Calibri" w:hAnsi="Calibri" w:cs="Calibri"/>
        </w:rPr>
        <w:t xml:space="preserve">between </w:t>
      </w:r>
      <w:r w:rsidR="003401F1">
        <w:rPr>
          <w:rFonts w:ascii="Calibri" w:eastAsia="Calibri" w:hAnsi="Calibri" w:cs="Calibri"/>
        </w:rPr>
        <w:t>‘</w:t>
      </w:r>
      <w:r w:rsidR="007C52F6">
        <w:rPr>
          <w:rFonts w:ascii="Calibri" w:eastAsia="Calibri" w:hAnsi="Calibri" w:cs="Calibri"/>
        </w:rPr>
        <w:t>45</w:t>
      </w:r>
      <w:r w:rsidR="0066274A">
        <w:rPr>
          <w:rFonts w:ascii="Calibri" w:eastAsia="Calibri" w:hAnsi="Calibri" w:cs="Calibri"/>
        </w:rPr>
        <w:t>-</w:t>
      </w:r>
      <w:r w:rsidR="007C52F6">
        <w:rPr>
          <w:rFonts w:ascii="Calibri" w:eastAsia="Calibri" w:hAnsi="Calibri" w:cs="Calibri"/>
        </w:rPr>
        <w:t>5</w:t>
      </w:r>
      <w:r w:rsidR="0066274A">
        <w:rPr>
          <w:rFonts w:ascii="Calibri" w:eastAsia="Calibri" w:hAnsi="Calibri" w:cs="Calibri"/>
        </w:rPr>
        <w:t>4</w:t>
      </w:r>
      <w:r w:rsidR="007628F9">
        <w:rPr>
          <w:rFonts w:ascii="Calibri" w:eastAsia="Calibri" w:hAnsi="Calibri" w:cs="Calibri"/>
        </w:rPr>
        <w:t>’,</w:t>
      </w:r>
      <w:r w:rsidR="003401F1">
        <w:rPr>
          <w:rFonts w:ascii="Calibri" w:eastAsia="Calibri" w:hAnsi="Calibri" w:cs="Calibri"/>
        </w:rPr>
        <w:t xml:space="preserve"> the distribution is similar with respect to both females and males  </w:t>
      </w:r>
    </w:p>
    <w:p w:rsidR="006E144C" w:rsidRDefault="006E144C" w:rsidP="003F4365">
      <w:pPr>
        <w:numPr>
          <w:ilvl w:val="0"/>
          <w:numId w:val="2"/>
        </w:numPr>
        <w:ind w:hanging="360"/>
        <w:contextualSpacing/>
        <w:jc w:val="both"/>
        <w:rPr>
          <w:rFonts w:ascii="Calibri" w:eastAsia="Calibri" w:hAnsi="Calibri" w:cs="Calibri"/>
        </w:rPr>
      </w:pPr>
      <w:r>
        <w:rPr>
          <w:rFonts w:ascii="Calibri" w:eastAsia="Calibri" w:hAnsi="Calibri" w:cs="Calibri"/>
        </w:rPr>
        <w:t xml:space="preserve">Households mostly belong to the occupation category </w:t>
      </w:r>
      <w:r w:rsidR="007C52F6">
        <w:rPr>
          <w:rFonts w:ascii="Calibri" w:eastAsia="Calibri" w:hAnsi="Calibri" w:cs="Calibri"/>
        </w:rPr>
        <w:t>‘Professional</w:t>
      </w:r>
      <w:r>
        <w:rPr>
          <w:rFonts w:ascii="Calibri" w:eastAsia="Calibri" w:hAnsi="Calibri" w:cs="Calibri"/>
        </w:rPr>
        <w:t xml:space="preserve"> or Technical’</w:t>
      </w:r>
    </w:p>
    <w:p w:rsidR="001F0B53" w:rsidRDefault="001F0B53" w:rsidP="003F4365">
      <w:pPr>
        <w:numPr>
          <w:ilvl w:val="0"/>
          <w:numId w:val="2"/>
        </w:numPr>
        <w:ind w:hanging="360"/>
        <w:contextualSpacing/>
        <w:jc w:val="both"/>
        <w:rPr>
          <w:rFonts w:ascii="Calibri" w:eastAsia="Calibri" w:hAnsi="Calibri" w:cs="Calibri"/>
        </w:rPr>
      </w:pPr>
      <w:r>
        <w:rPr>
          <w:rFonts w:ascii="Calibri" w:eastAsia="Calibri" w:hAnsi="Calibri" w:cs="Calibri"/>
        </w:rPr>
        <w:t xml:space="preserve">Most of the household males are working ‘Full-time’ </w:t>
      </w:r>
    </w:p>
    <w:p w:rsidR="007628F9" w:rsidRDefault="007628F9" w:rsidP="003F4365">
      <w:pPr>
        <w:numPr>
          <w:ilvl w:val="0"/>
          <w:numId w:val="2"/>
        </w:numPr>
        <w:ind w:hanging="360"/>
        <w:contextualSpacing/>
        <w:jc w:val="both"/>
        <w:rPr>
          <w:rFonts w:ascii="Calibri" w:eastAsia="Calibri" w:hAnsi="Calibri" w:cs="Calibri"/>
        </w:rPr>
      </w:pPr>
      <w:r>
        <w:rPr>
          <w:rFonts w:ascii="Calibri" w:eastAsia="Calibri" w:hAnsi="Calibri" w:cs="Calibri"/>
        </w:rPr>
        <w:t>About 84% of the householders are ‘owners’</w:t>
      </w:r>
    </w:p>
    <w:p w:rsidR="007D2307" w:rsidRDefault="007D2307" w:rsidP="007D2307">
      <w:pPr>
        <w:ind w:left="720"/>
        <w:contextualSpacing/>
        <w:jc w:val="both"/>
        <w:rPr>
          <w:rFonts w:ascii="Calibri" w:eastAsia="Calibri" w:hAnsi="Calibri" w:cs="Calibri"/>
        </w:rPr>
      </w:pPr>
    </w:p>
    <w:p w:rsidR="007D2307" w:rsidRDefault="007D2307" w:rsidP="007D2307">
      <w:pPr>
        <w:contextualSpacing/>
        <w:jc w:val="both"/>
        <w:rPr>
          <w:rFonts w:ascii="Calibri" w:eastAsia="Calibri" w:hAnsi="Calibri" w:cs="Calibri"/>
        </w:rPr>
      </w:pPr>
      <w:r w:rsidRPr="00262E93">
        <w:rPr>
          <w:rFonts w:ascii="Calibri" w:eastAsia="Calibri" w:hAnsi="Calibri" w:cs="Calibri"/>
          <w:b/>
        </w:rPr>
        <w:t>CLUSTER 1</w:t>
      </w:r>
      <w:r>
        <w:rPr>
          <w:rFonts w:ascii="Calibri" w:eastAsia="Calibri" w:hAnsi="Calibri" w:cs="Calibri"/>
        </w:rPr>
        <w:t xml:space="preserve">: Potentially Profitable customers </w:t>
      </w:r>
    </w:p>
    <w:p w:rsidR="006E144C" w:rsidRPr="006E144C" w:rsidRDefault="006E144C" w:rsidP="006E144C">
      <w:r>
        <w:t>Customers Differentiating Characteristics:</w:t>
      </w:r>
    </w:p>
    <w:p w:rsidR="006E144C" w:rsidRDefault="006E144C" w:rsidP="006E144C">
      <w:pPr>
        <w:pStyle w:val="ListParagraph"/>
        <w:numPr>
          <w:ilvl w:val="0"/>
          <w:numId w:val="4"/>
        </w:numPr>
        <w:spacing w:line="276" w:lineRule="auto"/>
      </w:pPr>
      <w:r>
        <w:t>High M, R and Avg F scores.</w:t>
      </w:r>
    </w:p>
    <w:p w:rsidR="006E144C" w:rsidRDefault="006E144C" w:rsidP="006E144C">
      <w:pPr>
        <w:pStyle w:val="ListParagraph"/>
        <w:numPr>
          <w:ilvl w:val="0"/>
          <w:numId w:val="4"/>
        </w:numPr>
        <w:spacing w:line="276" w:lineRule="auto"/>
      </w:pPr>
      <w:r>
        <w:t>Cluster size: 63 households</w:t>
      </w:r>
    </w:p>
    <w:p w:rsidR="006E144C" w:rsidRDefault="006E144C" w:rsidP="006E144C">
      <w:pPr>
        <w:spacing w:line="276" w:lineRule="auto"/>
      </w:pPr>
      <w:r>
        <w:t>Demographics:</w:t>
      </w:r>
    </w:p>
    <w:p w:rsidR="006E144C" w:rsidRDefault="006E144C" w:rsidP="006E144C">
      <w:pPr>
        <w:pStyle w:val="ListParagraph"/>
        <w:numPr>
          <w:ilvl w:val="0"/>
          <w:numId w:val="6"/>
        </w:numPr>
        <w:spacing w:line="276" w:lineRule="auto"/>
      </w:pPr>
      <w:r>
        <w:t>Households predominantly belong to ‘Age’ between ’45-54’ and ‘65+’.</w:t>
      </w:r>
    </w:p>
    <w:p w:rsidR="006E144C" w:rsidRDefault="006E144C" w:rsidP="006E144C">
      <w:pPr>
        <w:pStyle w:val="ListParagraph"/>
        <w:numPr>
          <w:ilvl w:val="0"/>
          <w:numId w:val="6"/>
        </w:numPr>
        <w:spacing w:line="276" w:lineRule="auto"/>
      </w:pPr>
      <w:r>
        <w:t>Households mostly holds job titles such as ‘clerical’, ‘operative’ and ‘</w:t>
      </w:r>
      <w:r w:rsidR="007628F9">
        <w:t>laborer</w:t>
      </w:r>
      <w:r>
        <w:t>’</w:t>
      </w:r>
    </w:p>
    <w:p w:rsidR="006E144C" w:rsidRDefault="006E144C" w:rsidP="006E144C">
      <w:pPr>
        <w:pStyle w:val="ListParagraph"/>
        <w:numPr>
          <w:ilvl w:val="0"/>
          <w:numId w:val="6"/>
        </w:numPr>
        <w:spacing w:line="276" w:lineRule="auto"/>
        <w:rPr>
          <w:sz w:val="22"/>
          <w:szCs w:val="22"/>
        </w:rPr>
      </w:pPr>
      <w:r>
        <w:t xml:space="preserve">Income lies between </w:t>
      </w:r>
      <w:r w:rsidRPr="006E144C">
        <w:rPr>
          <w:sz w:val="22"/>
          <w:szCs w:val="22"/>
        </w:rPr>
        <w:t xml:space="preserve">'$45,000 to $54,999 per </w:t>
      </w:r>
      <w:r w:rsidR="007628F9" w:rsidRPr="006E144C">
        <w:rPr>
          <w:sz w:val="22"/>
          <w:szCs w:val="22"/>
        </w:rPr>
        <w:t>yr.</w:t>
      </w:r>
      <w:r w:rsidRPr="006E144C">
        <w:rPr>
          <w:sz w:val="22"/>
          <w:szCs w:val="22"/>
        </w:rPr>
        <w:t>'</w:t>
      </w:r>
    </w:p>
    <w:p w:rsidR="001F0B53" w:rsidRDefault="001F0B53" w:rsidP="001E49C8">
      <w:pPr>
        <w:pStyle w:val="ListParagraph"/>
        <w:numPr>
          <w:ilvl w:val="0"/>
          <w:numId w:val="6"/>
        </w:numPr>
        <w:spacing w:line="276" w:lineRule="auto"/>
        <w:rPr>
          <w:sz w:val="22"/>
          <w:szCs w:val="22"/>
        </w:rPr>
      </w:pPr>
      <w:r>
        <w:rPr>
          <w:sz w:val="22"/>
          <w:szCs w:val="22"/>
        </w:rPr>
        <w:t>Males of the household are between the age ’55-64’</w:t>
      </w:r>
    </w:p>
    <w:p w:rsidR="001E49C8" w:rsidRPr="001E49C8" w:rsidRDefault="001E49C8" w:rsidP="001E49C8">
      <w:pPr>
        <w:pStyle w:val="ListParagraph"/>
        <w:spacing w:line="276" w:lineRule="auto"/>
        <w:rPr>
          <w:sz w:val="22"/>
          <w:szCs w:val="22"/>
        </w:rPr>
      </w:pPr>
    </w:p>
    <w:p w:rsidR="001E49C8" w:rsidRDefault="001E49C8" w:rsidP="001F0B53">
      <w:pPr>
        <w:rPr>
          <w:b/>
        </w:rPr>
      </w:pPr>
    </w:p>
    <w:p w:rsidR="001E49C8" w:rsidRDefault="001E49C8" w:rsidP="001F0B53">
      <w:pPr>
        <w:rPr>
          <w:b/>
        </w:rPr>
      </w:pPr>
    </w:p>
    <w:p w:rsidR="001E49C8" w:rsidRDefault="001E49C8" w:rsidP="001F0B53">
      <w:pPr>
        <w:rPr>
          <w:b/>
        </w:rPr>
      </w:pPr>
    </w:p>
    <w:p w:rsidR="001E49C8" w:rsidRDefault="001E49C8" w:rsidP="001F0B53">
      <w:pPr>
        <w:rPr>
          <w:b/>
        </w:rPr>
      </w:pPr>
    </w:p>
    <w:p w:rsidR="001E49C8" w:rsidRDefault="001E49C8" w:rsidP="001F0B53">
      <w:pPr>
        <w:rPr>
          <w:b/>
        </w:rPr>
      </w:pPr>
    </w:p>
    <w:p w:rsidR="001F0B53" w:rsidRDefault="001F0B53" w:rsidP="001F0B53">
      <w:r w:rsidRPr="00262E93">
        <w:rPr>
          <w:b/>
        </w:rPr>
        <w:lastRenderedPageBreak/>
        <w:t>CLUSTER 2</w:t>
      </w:r>
      <w:r>
        <w:t>- Potentially Profitable Customers</w:t>
      </w:r>
    </w:p>
    <w:p w:rsidR="001F0B53" w:rsidRDefault="001F0B53" w:rsidP="001F0B53">
      <w:r>
        <w:t>Customers</w:t>
      </w:r>
      <w:r w:rsidR="007C52F6">
        <w:t xml:space="preserve"> </w:t>
      </w:r>
      <w:r>
        <w:t>Differentiating Characteristics:</w:t>
      </w:r>
    </w:p>
    <w:p w:rsidR="001F0B53" w:rsidRDefault="001F0B53" w:rsidP="001F0B53">
      <w:pPr>
        <w:pStyle w:val="ListParagraph"/>
        <w:numPr>
          <w:ilvl w:val="0"/>
          <w:numId w:val="4"/>
        </w:numPr>
        <w:spacing w:line="276" w:lineRule="auto"/>
      </w:pPr>
      <w:r>
        <w:t>Low M score and High R score and Avg F score</w:t>
      </w:r>
    </w:p>
    <w:p w:rsidR="001F0B53" w:rsidRDefault="001F0B53" w:rsidP="001F0B53">
      <w:pPr>
        <w:pStyle w:val="ListParagraph"/>
        <w:numPr>
          <w:ilvl w:val="0"/>
          <w:numId w:val="4"/>
        </w:numPr>
        <w:spacing w:line="276" w:lineRule="auto"/>
      </w:pPr>
      <w:r>
        <w:t>Cluster size: 74 households</w:t>
      </w:r>
    </w:p>
    <w:p w:rsidR="001F0B53" w:rsidRDefault="001F0B53" w:rsidP="001F0B53">
      <w:pPr>
        <w:spacing w:line="276" w:lineRule="auto"/>
      </w:pPr>
      <w:r>
        <w:t>Demographics:</w:t>
      </w:r>
    </w:p>
    <w:p w:rsidR="001F0B53" w:rsidRDefault="001F0B53" w:rsidP="00262E93">
      <w:pPr>
        <w:pStyle w:val="ListParagraph"/>
        <w:numPr>
          <w:ilvl w:val="0"/>
          <w:numId w:val="10"/>
        </w:numPr>
        <w:spacing w:line="276" w:lineRule="auto"/>
      </w:pPr>
      <w:r>
        <w:t xml:space="preserve">Households predominantly belong to age between ’45-54’ </w:t>
      </w:r>
    </w:p>
    <w:p w:rsidR="001F0B53" w:rsidRPr="00262E93" w:rsidRDefault="001F0B53" w:rsidP="00262E93">
      <w:pPr>
        <w:pStyle w:val="ListParagraph"/>
        <w:numPr>
          <w:ilvl w:val="0"/>
          <w:numId w:val="10"/>
        </w:numPr>
        <w:spacing w:line="276" w:lineRule="auto"/>
        <w:rPr>
          <w:sz w:val="22"/>
          <w:szCs w:val="22"/>
        </w:rPr>
      </w:pPr>
      <w:r>
        <w:t xml:space="preserve">Income lies between </w:t>
      </w:r>
      <w:r w:rsidRPr="00262E93">
        <w:rPr>
          <w:sz w:val="22"/>
          <w:szCs w:val="22"/>
        </w:rPr>
        <w:t>'$55,000 to $64,999 per y</w:t>
      </w:r>
      <w:r w:rsidR="00262E93" w:rsidRPr="00262E93">
        <w:rPr>
          <w:sz w:val="22"/>
          <w:szCs w:val="22"/>
        </w:rPr>
        <w:t>ea</w:t>
      </w:r>
      <w:r w:rsidRPr="00262E93">
        <w:rPr>
          <w:sz w:val="22"/>
          <w:szCs w:val="22"/>
        </w:rPr>
        <w:t>r'</w:t>
      </w:r>
    </w:p>
    <w:p w:rsidR="001F0B53" w:rsidRDefault="001F0B53" w:rsidP="001F0B53">
      <w:pPr>
        <w:spacing w:line="276" w:lineRule="auto"/>
      </w:pPr>
    </w:p>
    <w:p w:rsidR="001F0B53" w:rsidRDefault="001F0B53" w:rsidP="001F0B53">
      <w:r w:rsidRPr="00262E93">
        <w:rPr>
          <w:b/>
        </w:rPr>
        <w:t>CLUSTER 3</w:t>
      </w:r>
      <w:r>
        <w:t xml:space="preserve"> </w:t>
      </w:r>
      <w:r w:rsidR="007C52F6">
        <w:t>– Loyal</w:t>
      </w:r>
      <w:r>
        <w:t xml:space="preserve"> Profitable customers</w:t>
      </w:r>
    </w:p>
    <w:p w:rsidR="007C52F6" w:rsidRDefault="007C52F6" w:rsidP="007C52F6">
      <w:r>
        <w:t>Customers Differentiating Characteristics:</w:t>
      </w:r>
    </w:p>
    <w:p w:rsidR="007C52F6" w:rsidRDefault="007C52F6" w:rsidP="007C52F6">
      <w:pPr>
        <w:pStyle w:val="ListParagraph"/>
        <w:numPr>
          <w:ilvl w:val="0"/>
          <w:numId w:val="4"/>
        </w:numPr>
        <w:spacing w:line="276" w:lineRule="auto"/>
      </w:pPr>
      <w:r>
        <w:t xml:space="preserve">High </w:t>
      </w:r>
      <w:r w:rsidR="007628F9">
        <w:t>R,</w:t>
      </w:r>
      <w:r>
        <w:t xml:space="preserve"> F and M scores.</w:t>
      </w:r>
    </w:p>
    <w:p w:rsidR="007C52F6" w:rsidRDefault="007C52F6" w:rsidP="001F0B53">
      <w:pPr>
        <w:pStyle w:val="ListParagraph"/>
        <w:numPr>
          <w:ilvl w:val="0"/>
          <w:numId w:val="4"/>
        </w:numPr>
        <w:spacing w:line="276" w:lineRule="auto"/>
      </w:pPr>
      <w:r>
        <w:t>Cluster size: 47 households</w:t>
      </w:r>
    </w:p>
    <w:p w:rsidR="001F0B53" w:rsidRDefault="00262E93" w:rsidP="001F0B53">
      <w:r>
        <w:t>Demographics</w:t>
      </w:r>
      <w:r w:rsidR="001F0B53">
        <w:t>:</w:t>
      </w:r>
    </w:p>
    <w:p w:rsidR="001F0B53" w:rsidRDefault="001F0B53" w:rsidP="00262E93">
      <w:pPr>
        <w:pStyle w:val="ListParagraph"/>
        <w:numPr>
          <w:ilvl w:val="0"/>
          <w:numId w:val="11"/>
        </w:numPr>
      </w:pPr>
      <w:r>
        <w:t>Households predominantly belong to ‘age’ above ‘65+</w:t>
      </w:r>
      <w:r w:rsidR="007C52F6">
        <w:t xml:space="preserve"> and between ’45-54’</w:t>
      </w:r>
    </w:p>
    <w:p w:rsidR="007C52F6" w:rsidRDefault="00262E93" w:rsidP="00262E93">
      <w:pPr>
        <w:pStyle w:val="ListParagraph"/>
        <w:numPr>
          <w:ilvl w:val="0"/>
          <w:numId w:val="11"/>
        </w:numPr>
      </w:pPr>
      <w:r>
        <w:t>B</w:t>
      </w:r>
      <w:r w:rsidR="007C52F6">
        <w:t>elong to occupation category ‘</w:t>
      </w:r>
      <w:r w:rsidR="007C52F6" w:rsidRPr="00262E93">
        <w:rPr>
          <w:rFonts w:ascii="Calibri" w:eastAsia="Calibri" w:hAnsi="Calibri" w:cs="Calibri"/>
        </w:rPr>
        <w:t xml:space="preserve">Professional or Technical’ and </w:t>
      </w:r>
      <w:r w:rsidR="007C52F6" w:rsidRPr="007C52F6">
        <w:t>'</w:t>
      </w:r>
      <w:r w:rsidR="007C52F6">
        <w:t>clerical’ and ‘Retired’</w:t>
      </w:r>
    </w:p>
    <w:p w:rsidR="007C52F6" w:rsidRDefault="007C52F6" w:rsidP="00262E93">
      <w:pPr>
        <w:pStyle w:val="ListParagraph"/>
        <w:numPr>
          <w:ilvl w:val="0"/>
          <w:numId w:val="11"/>
        </w:numPr>
      </w:pPr>
      <w:r>
        <w:t>Males belong to the age category ’45-54’</w:t>
      </w:r>
    </w:p>
    <w:p w:rsidR="00262E93" w:rsidRDefault="00262E93" w:rsidP="00394144">
      <w:pPr>
        <w:rPr>
          <w:rFonts w:ascii="Calibri" w:eastAsia="Calibri" w:hAnsi="Calibri" w:cs="Calibri"/>
          <w:b/>
        </w:rPr>
      </w:pPr>
    </w:p>
    <w:p w:rsidR="00394144" w:rsidRDefault="00394144" w:rsidP="00394144">
      <w:pPr>
        <w:rPr>
          <w:rFonts w:ascii="Calibri" w:eastAsia="Calibri" w:hAnsi="Calibri" w:cs="Calibri"/>
          <w:b/>
        </w:rPr>
      </w:pPr>
      <w:r>
        <w:rPr>
          <w:rFonts w:ascii="Calibri" w:eastAsia="Calibri" w:hAnsi="Calibri" w:cs="Calibri"/>
          <w:b/>
        </w:rPr>
        <w:t>Recommendations:</w:t>
      </w:r>
    </w:p>
    <w:p w:rsidR="00626771" w:rsidRDefault="00626771" w:rsidP="00394144">
      <w:pPr>
        <w:numPr>
          <w:ilvl w:val="0"/>
          <w:numId w:val="3"/>
        </w:numPr>
        <w:ind w:hanging="360"/>
        <w:contextualSpacing/>
        <w:jc w:val="both"/>
        <w:rPr>
          <w:rFonts w:ascii="Calibri" w:eastAsia="Calibri" w:hAnsi="Calibri" w:cs="Calibri"/>
        </w:rPr>
      </w:pPr>
      <w:r>
        <w:rPr>
          <w:rFonts w:ascii="Calibri" w:eastAsia="Calibri" w:hAnsi="Calibri" w:cs="Calibri"/>
        </w:rPr>
        <w:t>Since most of them</w:t>
      </w:r>
      <w:r w:rsidR="00262E93">
        <w:rPr>
          <w:rFonts w:ascii="Calibri" w:eastAsia="Calibri" w:hAnsi="Calibri" w:cs="Calibri"/>
        </w:rPr>
        <w:t xml:space="preserve"> are</w:t>
      </w:r>
      <w:r>
        <w:rPr>
          <w:rFonts w:ascii="Calibri" w:eastAsia="Calibri" w:hAnsi="Calibri" w:cs="Calibri"/>
        </w:rPr>
        <w:t xml:space="preserve"> professional</w:t>
      </w:r>
      <w:r w:rsidR="00262E93">
        <w:rPr>
          <w:rFonts w:ascii="Calibri" w:eastAsia="Calibri" w:hAnsi="Calibri" w:cs="Calibri"/>
        </w:rPr>
        <w:t>s</w:t>
      </w:r>
      <w:r>
        <w:rPr>
          <w:rFonts w:ascii="Calibri" w:eastAsia="Calibri" w:hAnsi="Calibri" w:cs="Calibri"/>
        </w:rPr>
        <w:t>, send discounts/coupons on special timings such as weekends, holidays etc.</w:t>
      </w:r>
    </w:p>
    <w:p w:rsidR="00626771" w:rsidRDefault="00394144" w:rsidP="00394144">
      <w:pPr>
        <w:numPr>
          <w:ilvl w:val="0"/>
          <w:numId w:val="3"/>
        </w:numPr>
        <w:ind w:hanging="360"/>
        <w:contextualSpacing/>
        <w:jc w:val="both"/>
        <w:rPr>
          <w:rFonts w:ascii="Calibri" w:eastAsia="Calibri" w:hAnsi="Calibri" w:cs="Calibri"/>
        </w:rPr>
      </w:pPr>
      <w:r>
        <w:rPr>
          <w:rFonts w:ascii="Calibri" w:eastAsia="Calibri" w:hAnsi="Calibri" w:cs="Calibri"/>
        </w:rPr>
        <w:t xml:space="preserve">As a store manager of </w:t>
      </w:r>
      <w:r w:rsidR="00D536B2">
        <w:rPr>
          <w:rFonts w:ascii="Calibri" w:eastAsia="Calibri" w:hAnsi="Calibri" w:cs="Calibri"/>
        </w:rPr>
        <w:t xml:space="preserve">any retail </w:t>
      </w:r>
      <w:r w:rsidR="00626771">
        <w:rPr>
          <w:rFonts w:ascii="Calibri" w:eastAsia="Calibri" w:hAnsi="Calibri" w:cs="Calibri"/>
        </w:rPr>
        <w:t>chain,</w:t>
      </w:r>
      <w:r w:rsidR="00D536B2">
        <w:rPr>
          <w:rFonts w:ascii="Calibri" w:eastAsia="Calibri" w:hAnsi="Calibri" w:cs="Calibri"/>
        </w:rPr>
        <w:t xml:space="preserve"> one can send promotions/discounts or advertisements to customers who belong to the age group ’45-54’ </w:t>
      </w:r>
      <w:r w:rsidR="00626771">
        <w:rPr>
          <w:rFonts w:ascii="Calibri" w:eastAsia="Calibri" w:hAnsi="Calibri" w:cs="Calibri"/>
        </w:rPr>
        <w:t>with a</w:t>
      </w:r>
      <w:r w:rsidR="00D536B2">
        <w:rPr>
          <w:rFonts w:ascii="Calibri" w:eastAsia="Calibri" w:hAnsi="Calibri" w:cs="Calibri"/>
        </w:rPr>
        <w:t xml:space="preserve"> family size of 2 and who particularly own their houses and work as professional. This way we can see maximum profit and response rate to the promotions the company invested in </w:t>
      </w:r>
      <w:r w:rsidR="00626771">
        <w:rPr>
          <w:rFonts w:ascii="Calibri" w:eastAsia="Calibri" w:hAnsi="Calibri" w:cs="Calibri"/>
        </w:rPr>
        <w:t>and</w:t>
      </w:r>
      <w:r w:rsidR="00D536B2">
        <w:rPr>
          <w:rFonts w:ascii="Calibri" w:eastAsia="Calibri" w:hAnsi="Calibri" w:cs="Calibri"/>
        </w:rPr>
        <w:t xml:space="preserve"> market share can be increased.</w:t>
      </w:r>
    </w:p>
    <w:p w:rsidR="00262E93" w:rsidRPr="00262E93" w:rsidRDefault="00262E93" w:rsidP="00262E93">
      <w:pPr>
        <w:contextualSpacing/>
        <w:jc w:val="both"/>
        <w:rPr>
          <w:rFonts w:ascii="Calibri" w:eastAsia="Calibri" w:hAnsi="Calibri" w:cs="Calibri"/>
        </w:rPr>
      </w:pPr>
    </w:p>
    <w:p w:rsidR="009406E5" w:rsidRPr="00C05A46" w:rsidRDefault="009406E5" w:rsidP="00B67C06">
      <w:pPr>
        <w:rPr>
          <w:rFonts w:ascii="Calibri" w:eastAsia="Calibri" w:hAnsi="Calibri" w:cs="Calibri"/>
          <w:b/>
          <w:sz w:val="36"/>
          <w:szCs w:val="36"/>
        </w:rPr>
      </w:pPr>
      <w:r w:rsidRPr="00C05A46">
        <w:rPr>
          <w:rFonts w:ascii="Calibri" w:eastAsia="Calibri" w:hAnsi="Calibri" w:cs="Calibri"/>
          <w:b/>
          <w:sz w:val="36"/>
          <w:szCs w:val="36"/>
        </w:rPr>
        <w:t>MDC – Multinomial Discrete Choice Model</w:t>
      </w:r>
    </w:p>
    <w:p w:rsidR="009406E5" w:rsidRPr="00B67C06" w:rsidRDefault="009406E5" w:rsidP="009406E5">
      <w:pPr>
        <w:rPr>
          <w:rFonts w:ascii="Calibri" w:eastAsia="Calibri" w:hAnsi="Calibri" w:cs="Calibri"/>
        </w:rPr>
      </w:pPr>
      <w:r w:rsidRPr="00B67C06">
        <w:rPr>
          <w:rFonts w:ascii="Calibri" w:eastAsia="Calibri" w:hAnsi="Calibri" w:cs="Calibri"/>
        </w:rPr>
        <w:t>A conditional logit model was run after combining the product, grocery, panel and</w:t>
      </w:r>
      <w:r w:rsidR="00B67C06">
        <w:rPr>
          <w:rFonts w:ascii="Calibri" w:eastAsia="Calibri" w:hAnsi="Calibri" w:cs="Calibri"/>
        </w:rPr>
        <w:t xml:space="preserve"> </w:t>
      </w:r>
      <w:r w:rsidRPr="00B67C06">
        <w:rPr>
          <w:rFonts w:ascii="Calibri" w:eastAsia="Calibri" w:hAnsi="Calibri" w:cs="Calibri"/>
        </w:rPr>
        <w:t>demographics data and choosing the top 4 brands</w:t>
      </w:r>
      <w:r w:rsidR="00B67C06">
        <w:rPr>
          <w:rFonts w:ascii="Calibri" w:eastAsia="Calibri" w:hAnsi="Calibri" w:cs="Calibri"/>
        </w:rPr>
        <w:t xml:space="preserve"> in the panel data</w:t>
      </w:r>
      <w:r w:rsidRPr="00B67C06">
        <w:rPr>
          <w:rFonts w:ascii="Calibri" w:eastAsia="Calibri" w:hAnsi="Calibri" w:cs="Calibri"/>
        </w:rPr>
        <w:t xml:space="preserve"> </w:t>
      </w:r>
      <w:r w:rsidR="000250D1">
        <w:rPr>
          <w:rFonts w:ascii="Calibri" w:eastAsia="Calibri" w:hAnsi="Calibri" w:cs="Calibri"/>
        </w:rPr>
        <w:t xml:space="preserve">- </w:t>
      </w:r>
      <w:r w:rsidRPr="00B67C06">
        <w:rPr>
          <w:rFonts w:ascii="Calibri" w:eastAsia="Calibri" w:hAnsi="Calibri" w:cs="Calibri"/>
        </w:rPr>
        <w:t>MENTADENT PROCARE</w:t>
      </w:r>
      <w:r w:rsidR="000250D1">
        <w:rPr>
          <w:rFonts w:ascii="Calibri" w:eastAsia="Calibri" w:hAnsi="Calibri" w:cs="Calibri"/>
        </w:rPr>
        <w:t xml:space="preserve"> (brand choice 1)</w:t>
      </w:r>
      <w:r w:rsidRPr="00B67C06">
        <w:rPr>
          <w:rFonts w:ascii="Calibri" w:eastAsia="Calibri" w:hAnsi="Calibri" w:cs="Calibri"/>
        </w:rPr>
        <w:t>, ORAL B ADVANTAGE</w:t>
      </w:r>
      <w:r w:rsidR="000250D1">
        <w:rPr>
          <w:rFonts w:ascii="Calibri" w:eastAsia="Calibri" w:hAnsi="Calibri" w:cs="Calibri"/>
        </w:rPr>
        <w:t xml:space="preserve"> (brand choice 2)</w:t>
      </w:r>
      <w:r w:rsidRPr="00B67C06">
        <w:rPr>
          <w:rFonts w:ascii="Calibri" w:eastAsia="Calibri" w:hAnsi="Calibri" w:cs="Calibri"/>
        </w:rPr>
        <w:t>, BUTLER PROTECT</w:t>
      </w:r>
      <w:r w:rsidR="000250D1">
        <w:rPr>
          <w:rFonts w:ascii="Calibri" w:eastAsia="Calibri" w:hAnsi="Calibri" w:cs="Calibri"/>
        </w:rPr>
        <w:t xml:space="preserve"> (brand choice 3)</w:t>
      </w:r>
      <w:r w:rsidRPr="00B67C06">
        <w:rPr>
          <w:rFonts w:ascii="Calibri" w:eastAsia="Calibri" w:hAnsi="Calibri" w:cs="Calibri"/>
        </w:rPr>
        <w:t xml:space="preserve"> and ORAL B INDICATOR</w:t>
      </w:r>
      <w:r w:rsidR="000250D1">
        <w:rPr>
          <w:rFonts w:ascii="Calibri" w:eastAsia="Calibri" w:hAnsi="Calibri" w:cs="Calibri"/>
        </w:rPr>
        <w:t xml:space="preserve"> (brand choice 4)</w:t>
      </w:r>
      <w:r w:rsidRPr="00B67C06">
        <w:rPr>
          <w:rFonts w:ascii="Calibri" w:eastAsia="Calibri" w:hAnsi="Calibri" w:cs="Calibri"/>
        </w:rPr>
        <w:t xml:space="preserve"> for the final analysis.</w:t>
      </w:r>
    </w:p>
    <w:p w:rsidR="009406E5" w:rsidRDefault="009406E5" w:rsidP="009406E5">
      <w:pPr>
        <w:rPr>
          <w:rFonts w:ascii="Calibri" w:eastAsia="Calibri" w:hAnsi="Calibri" w:cs="Calibri"/>
        </w:rPr>
      </w:pPr>
    </w:p>
    <w:p w:rsidR="00771082" w:rsidRDefault="00771082" w:rsidP="009406E5">
      <w:pPr>
        <w:rPr>
          <w:rFonts w:ascii="Calibri" w:eastAsia="Calibri" w:hAnsi="Calibri" w:cs="Calibri"/>
        </w:rPr>
      </w:pPr>
      <w:r>
        <w:rPr>
          <w:rFonts w:ascii="Calibri" w:eastAsia="Calibri" w:hAnsi="Calibri" w:cs="Calibri"/>
        </w:rPr>
        <w:t xml:space="preserve">The Log Likelihood of Null model = -3487 </w:t>
      </w:r>
    </w:p>
    <w:p w:rsidR="00771082" w:rsidRDefault="00771082" w:rsidP="00771082">
      <w:pPr>
        <w:rPr>
          <w:rFonts w:ascii="Calibri" w:eastAsia="Calibri" w:hAnsi="Calibri" w:cs="Calibri"/>
        </w:rPr>
      </w:pPr>
      <w:r>
        <w:rPr>
          <w:rFonts w:ascii="Calibri" w:eastAsia="Calibri" w:hAnsi="Calibri" w:cs="Calibri"/>
        </w:rPr>
        <w:t>The Log Likelihood of model</w:t>
      </w:r>
      <w:r>
        <w:rPr>
          <w:rFonts w:ascii="Calibri" w:eastAsia="Calibri" w:hAnsi="Calibri" w:cs="Calibri"/>
        </w:rPr>
        <w:t xml:space="preserve"> with covariates</w:t>
      </w:r>
      <w:r>
        <w:rPr>
          <w:rFonts w:ascii="Calibri" w:eastAsia="Calibri" w:hAnsi="Calibri" w:cs="Calibri"/>
        </w:rPr>
        <w:t xml:space="preserve"> = -</w:t>
      </w:r>
      <w:r>
        <w:rPr>
          <w:rFonts w:ascii="Calibri" w:eastAsia="Calibri" w:hAnsi="Calibri" w:cs="Calibri"/>
        </w:rPr>
        <w:t>1930</w:t>
      </w:r>
    </w:p>
    <w:p w:rsidR="00771082" w:rsidRDefault="00771082" w:rsidP="00771082">
      <w:pPr>
        <w:rPr>
          <w:rFonts w:ascii="Calibri" w:eastAsia="Calibri" w:hAnsi="Calibri" w:cs="Calibri"/>
        </w:rPr>
      </w:pPr>
      <w:r>
        <w:rPr>
          <w:rFonts w:ascii="Calibri" w:eastAsia="Calibri" w:hAnsi="Calibri" w:cs="Calibri"/>
        </w:rPr>
        <w:t>McFadden’s R</w:t>
      </w:r>
      <w:r w:rsidRPr="00771082">
        <w:rPr>
          <w:rFonts w:ascii="Calibri" w:eastAsia="Calibri" w:hAnsi="Calibri" w:cs="Calibri"/>
          <w:vertAlign w:val="superscript"/>
        </w:rPr>
        <w:t>2</w:t>
      </w:r>
      <w:r>
        <w:rPr>
          <w:rFonts w:ascii="Calibri" w:eastAsia="Calibri" w:hAnsi="Calibri" w:cs="Calibri"/>
          <w:vertAlign w:val="superscript"/>
        </w:rPr>
        <w:t xml:space="preserve"> </w:t>
      </w:r>
      <w:r>
        <w:rPr>
          <w:rFonts w:ascii="Calibri" w:eastAsia="Calibri" w:hAnsi="Calibri" w:cs="Calibri"/>
        </w:rPr>
        <w:t>= 44.65</w:t>
      </w:r>
    </w:p>
    <w:p w:rsidR="00771082" w:rsidRDefault="00771082" w:rsidP="00771082">
      <w:pPr>
        <w:rPr>
          <w:rFonts w:ascii="Calibri" w:eastAsia="Calibri" w:hAnsi="Calibri" w:cs="Calibri"/>
        </w:rPr>
      </w:pPr>
    </w:p>
    <w:p w:rsidR="00771082" w:rsidRPr="00771082" w:rsidRDefault="00771082" w:rsidP="00771082">
      <w:pPr>
        <w:rPr>
          <w:rFonts w:ascii="Calibri" w:eastAsia="Calibri" w:hAnsi="Calibri" w:cs="Calibri"/>
        </w:rPr>
      </w:pPr>
      <w:r>
        <w:rPr>
          <w:rFonts w:ascii="Calibri" w:eastAsia="Calibri" w:hAnsi="Calibri" w:cs="Calibri"/>
        </w:rPr>
        <w:t>This shows that the model with covariates performs better than the NULL model.</w:t>
      </w:r>
      <w:bookmarkStart w:id="0" w:name="_GoBack"/>
      <w:bookmarkEnd w:id="0"/>
    </w:p>
    <w:p w:rsidR="00771082" w:rsidRDefault="00771082" w:rsidP="009406E5">
      <w:pPr>
        <w:rPr>
          <w:rFonts w:ascii="Calibri" w:eastAsia="Calibri" w:hAnsi="Calibri" w:cs="Calibri"/>
        </w:rPr>
      </w:pPr>
    </w:p>
    <w:p w:rsidR="009406E5" w:rsidRDefault="009406E5" w:rsidP="009406E5">
      <w:pPr>
        <w:rPr>
          <w:rFonts w:cstheme="minorHAnsi"/>
          <w:color w:val="800080"/>
          <w:shd w:val="clear" w:color="auto" w:fill="FFFFFF"/>
        </w:rPr>
      </w:pPr>
      <w:r>
        <w:rPr>
          <w:rFonts w:cstheme="minorHAnsi"/>
          <w:color w:val="800080"/>
          <w:shd w:val="clear" w:color="auto" w:fill="FFFFFF"/>
        </w:rPr>
        <w:lastRenderedPageBreak/>
        <w:t xml:space="preserve">                             </w:t>
      </w:r>
      <w:r>
        <w:rPr>
          <w:rFonts w:cstheme="minorHAnsi"/>
          <w:noProof/>
          <w:color w:val="800080"/>
          <w:shd w:val="clear" w:color="auto" w:fill="FFFFFF"/>
        </w:rPr>
        <w:drawing>
          <wp:inline distT="0" distB="0" distL="0" distR="0">
            <wp:extent cx="3898900" cy="4914900"/>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98900" cy="4914900"/>
                    </a:xfrm>
                    <a:prstGeom prst="rect">
                      <a:avLst/>
                    </a:prstGeom>
                    <a:noFill/>
                    <a:ln>
                      <a:noFill/>
                    </a:ln>
                  </pic:spPr>
                </pic:pic>
              </a:graphicData>
            </a:graphic>
          </wp:inline>
        </w:drawing>
      </w:r>
    </w:p>
    <w:p w:rsidR="009406E5" w:rsidRDefault="009406E5" w:rsidP="009406E5">
      <w:pPr>
        <w:rPr>
          <w:rFonts w:cstheme="minorHAnsi"/>
          <w:b/>
          <w:color w:val="000000" w:themeColor="text1"/>
          <w:shd w:val="clear" w:color="auto" w:fill="FFFFFF"/>
        </w:rPr>
      </w:pPr>
      <w:r>
        <w:rPr>
          <w:rFonts w:cstheme="minorHAnsi"/>
          <w:b/>
          <w:color w:val="000000" w:themeColor="text1"/>
          <w:shd w:val="clear" w:color="auto" w:fill="FFFFFF"/>
        </w:rPr>
        <w:t>MDC Insights:</w:t>
      </w:r>
    </w:p>
    <w:p w:rsidR="009406E5" w:rsidRDefault="009406E5" w:rsidP="009406E5">
      <w:pPr>
        <w:pStyle w:val="ListParagraph"/>
        <w:numPr>
          <w:ilvl w:val="0"/>
          <w:numId w:val="12"/>
        </w:numPr>
        <w:spacing w:after="160" w:line="256" w:lineRule="auto"/>
        <w:rPr>
          <w:rFonts w:cstheme="minorHAnsi"/>
          <w:color w:val="000000" w:themeColor="text1"/>
          <w:shd w:val="clear" w:color="auto" w:fill="FFFFFF"/>
        </w:rPr>
      </w:pPr>
      <w:r>
        <w:rPr>
          <w:rFonts w:cstheme="minorHAnsi"/>
          <w:color w:val="000000" w:themeColor="text1"/>
          <w:shd w:val="clear" w:color="auto" w:fill="FFFFFF"/>
        </w:rPr>
        <w:t>Customers who purchase Tooth brush from grocery stores are price sensitive across brands. Since coefficient of Price is negative, with every unit increase in Price the probability of choice of each brand decreases.</w:t>
      </w:r>
    </w:p>
    <w:p w:rsidR="009406E5" w:rsidRDefault="009406E5" w:rsidP="009406E5">
      <w:pPr>
        <w:pStyle w:val="ListParagraph"/>
        <w:numPr>
          <w:ilvl w:val="0"/>
          <w:numId w:val="12"/>
        </w:numPr>
        <w:spacing w:after="160" w:line="256" w:lineRule="auto"/>
        <w:rPr>
          <w:rFonts w:cstheme="minorHAnsi"/>
          <w:color w:val="000000" w:themeColor="text1"/>
          <w:shd w:val="clear" w:color="auto" w:fill="FFFFFF"/>
        </w:rPr>
      </w:pPr>
      <w:r>
        <w:rPr>
          <w:rFonts w:cstheme="minorHAnsi"/>
          <w:color w:val="000000" w:themeColor="text1"/>
          <w:shd w:val="clear" w:color="auto" w:fill="FFFFFF"/>
        </w:rPr>
        <w:t>With every unit increase in Income of the household, the probability of choice of all 3 brands decreases when compared to brand 4.</w:t>
      </w:r>
    </w:p>
    <w:p w:rsidR="009406E5" w:rsidRDefault="009406E5" w:rsidP="009406E5">
      <w:pPr>
        <w:pStyle w:val="ListParagraph"/>
        <w:numPr>
          <w:ilvl w:val="0"/>
          <w:numId w:val="12"/>
        </w:numPr>
        <w:spacing w:after="160" w:line="256" w:lineRule="auto"/>
        <w:rPr>
          <w:rFonts w:cstheme="minorHAnsi"/>
          <w:color w:val="000000" w:themeColor="text1"/>
          <w:shd w:val="clear" w:color="auto" w:fill="FFFFFF"/>
        </w:rPr>
      </w:pPr>
      <w:r>
        <w:rPr>
          <w:rFonts w:cstheme="minorHAnsi"/>
          <w:color w:val="000000" w:themeColor="text1"/>
          <w:shd w:val="clear" w:color="auto" w:fill="FFFFFF"/>
        </w:rPr>
        <w:t>With every unit increase in family size of the household, the probability of choice for brand 2 and brand 3 increases when compared to brand 1 and brand 4, as brand 1 is insignificant.</w:t>
      </w:r>
    </w:p>
    <w:p w:rsidR="009406E5" w:rsidRDefault="009406E5" w:rsidP="009406E5">
      <w:pPr>
        <w:pStyle w:val="ListParagraph"/>
        <w:numPr>
          <w:ilvl w:val="0"/>
          <w:numId w:val="12"/>
        </w:numPr>
        <w:spacing w:after="160" w:line="256" w:lineRule="auto"/>
        <w:rPr>
          <w:rFonts w:cstheme="minorHAnsi"/>
          <w:color w:val="000000" w:themeColor="text1"/>
          <w:shd w:val="clear" w:color="auto" w:fill="FFFFFF"/>
        </w:rPr>
      </w:pPr>
      <w:r>
        <w:rPr>
          <w:rFonts w:cstheme="minorHAnsi"/>
          <w:color w:val="000000" w:themeColor="text1"/>
          <w:shd w:val="clear" w:color="auto" w:fill="FFFFFF"/>
        </w:rPr>
        <w:t>BUTLER PROTECT is most popular brand among bigger families. From this it can be inferred that bigger families tend to prefer buying the cheapest products.</w:t>
      </w:r>
    </w:p>
    <w:p w:rsidR="009406E5" w:rsidRDefault="009406E5" w:rsidP="009406E5">
      <w:pPr>
        <w:pStyle w:val="ListParagraph"/>
        <w:numPr>
          <w:ilvl w:val="0"/>
          <w:numId w:val="12"/>
        </w:numPr>
        <w:spacing w:after="160" w:line="256" w:lineRule="auto"/>
        <w:rPr>
          <w:rFonts w:cstheme="minorHAnsi"/>
          <w:color w:val="000000" w:themeColor="text1"/>
          <w:shd w:val="clear" w:color="auto" w:fill="FFFFFF"/>
        </w:rPr>
      </w:pPr>
      <w:r>
        <w:rPr>
          <w:rFonts w:cstheme="minorHAnsi"/>
          <w:color w:val="000000" w:themeColor="text1"/>
          <w:shd w:val="clear" w:color="auto" w:fill="FFFFFF"/>
        </w:rPr>
        <w:t>Feature and display both have a positive effect on the probability of a person picking up a brand.</w:t>
      </w:r>
    </w:p>
    <w:p w:rsidR="009406E5" w:rsidRDefault="009406E5" w:rsidP="009406E5">
      <w:pPr>
        <w:pStyle w:val="ListParagraph"/>
        <w:numPr>
          <w:ilvl w:val="0"/>
          <w:numId w:val="12"/>
        </w:numPr>
        <w:spacing w:after="160" w:line="256" w:lineRule="auto"/>
        <w:rPr>
          <w:rFonts w:cstheme="minorHAnsi"/>
          <w:color w:val="000000" w:themeColor="text1"/>
          <w:shd w:val="clear" w:color="auto" w:fill="FFFFFF"/>
        </w:rPr>
      </w:pPr>
      <w:r>
        <w:rPr>
          <w:rFonts w:cstheme="minorHAnsi"/>
          <w:color w:val="000000" w:themeColor="text1"/>
          <w:shd w:val="clear" w:color="auto" w:fill="FFFFFF"/>
        </w:rPr>
        <w:t>BUTLER PROTECT has the highest own price elasticity whereas MENTADENT PROCARE has the highest cross price elasticity.</w:t>
      </w:r>
    </w:p>
    <w:p w:rsidR="009406E5" w:rsidRDefault="009406E5" w:rsidP="009406E5">
      <w:pPr>
        <w:pStyle w:val="ListParagraph"/>
        <w:numPr>
          <w:ilvl w:val="0"/>
          <w:numId w:val="12"/>
        </w:numPr>
        <w:spacing w:after="160" w:line="256" w:lineRule="auto"/>
        <w:rPr>
          <w:rFonts w:cstheme="minorHAnsi"/>
          <w:color w:val="000000" w:themeColor="text1"/>
          <w:shd w:val="clear" w:color="auto" w:fill="FFFFFF"/>
        </w:rPr>
      </w:pPr>
      <w:r>
        <w:rPr>
          <w:rFonts w:cstheme="minorHAnsi"/>
          <w:color w:val="000000" w:themeColor="text1"/>
          <w:shd w:val="clear" w:color="auto" w:fill="FFFFFF"/>
        </w:rPr>
        <w:t>ORAL B Advantage and MENTADENT PROCARE has almost similar own price elasticity which is the lowest among the 4 brands.</w:t>
      </w:r>
    </w:p>
    <w:p w:rsidR="009406E5" w:rsidRDefault="009406E5" w:rsidP="009406E5">
      <w:pPr>
        <w:ind w:left="360"/>
        <w:rPr>
          <w:rFonts w:cstheme="minorHAnsi"/>
          <w:b/>
          <w:color w:val="000000" w:themeColor="text1"/>
          <w:shd w:val="clear" w:color="auto" w:fill="FFFFFF"/>
        </w:rPr>
      </w:pPr>
    </w:p>
    <w:p w:rsidR="009406E5" w:rsidRDefault="009406E5" w:rsidP="009406E5">
      <w:pPr>
        <w:rPr>
          <w:rFonts w:ascii="Courier New" w:hAnsi="Courier New" w:cs="Courier New"/>
          <w:b/>
          <w:color w:val="000000" w:themeColor="text1"/>
          <w:sz w:val="20"/>
          <w:szCs w:val="20"/>
          <w:shd w:val="clear" w:color="auto" w:fill="FFFFFF"/>
        </w:rPr>
      </w:pPr>
      <w:r>
        <w:rPr>
          <w:rFonts w:ascii="Courier New" w:hAnsi="Courier New" w:cs="Courier New"/>
          <w:b/>
          <w:color w:val="000000" w:themeColor="text1"/>
          <w:sz w:val="20"/>
          <w:szCs w:val="20"/>
          <w:shd w:val="clear" w:color="auto" w:fill="FFFFFF"/>
        </w:rPr>
        <w:t xml:space="preserve">  </w:t>
      </w:r>
    </w:p>
    <w:p w:rsidR="009406E5" w:rsidRDefault="009406E5" w:rsidP="009406E5">
      <w:pPr>
        <w:rPr>
          <w:rFonts w:ascii="Courier New" w:hAnsi="Courier New" w:cs="Courier New"/>
          <w:b/>
          <w:noProof/>
          <w:color w:val="000000" w:themeColor="text1"/>
          <w:sz w:val="20"/>
          <w:szCs w:val="20"/>
          <w:shd w:val="clear" w:color="auto" w:fill="FFFFFF"/>
        </w:rPr>
      </w:pPr>
      <w:r>
        <w:rPr>
          <w:rFonts w:ascii="Courier New" w:hAnsi="Courier New" w:cs="Courier New"/>
          <w:b/>
          <w:noProof/>
          <w:color w:val="000000" w:themeColor="text1"/>
          <w:sz w:val="20"/>
          <w:szCs w:val="20"/>
          <w:shd w:val="clear" w:color="auto" w:fill="FFFFFF"/>
        </w:rPr>
        <w:lastRenderedPageBreak/>
        <w:t xml:space="preserve">                 </w:t>
      </w:r>
      <w:r>
        <w:rPr>
          <w:rFonts w:ascii="Courier New" w:hAnsi="Courier New" w:cs="Courier New"/>
          <w:b/>
          <w:noProof/>
          <w:color w:val="000000" w:themeColor="text1"/>
          <w:sz w:val="20"/>
          <w:szCs w:val="20"/>
          <w:shd w:val="clear" w:color="auto" w:fill="FFFFFF"/>
        </w:rPr>
        <w:drawing>
          <wp:inline distT="0" distB="0" distL="0" distR="0">
            <wp:extent cx="4089400" cy="2838450"/>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89400" cy="2838450"/>
                    </a:xfrm>
                    <a:prstGeom prst="rect">
                      <a:avLst/>
                    </a:prstGeom>
                    <a:noFill/>
                    <a:ln>
                      <a:noFill/>
                    </a:ln>
                  </pic:spPr>
                </pic:pic>
              </a:graphicData>
            </a:graphic>
          </wp:inline>
        </w:drawing>
      </w:r>
    </w:p>
    <w:p w:rsidR="009406E5" w:rsidRDefault="009406E5" w:rsidP="009406E5">
      <w:pPr>
        <w:rPr>
          <w:rFonts w:cstheme="minorHAnsi"/>
          <w:noProof/>
          <w:color w:val="000000" w:themeColor="text1"/>
          <w:shd w:val="clear" w:color="auto" w:fill="FFFFFF"/>
        </w:rPr>
      </w:pPr>
      <w:r>
        <w:rPr>
          <w:rFonts w:cstheme="minorHAnsi"/>
          <w:noProof/>
          <w:color w:val="000000" w:themeColor="text1"/>
          <w:shd w:val="clear" w:color="auto" w:fill="FFFFFF"/>
        </w:rPr>
        <w:t>Recommendations:</w:t>
      </w:r>
    </w:p>
    <w:p w:rsidR="009406E5" w:rsidRDefault="009406E5" w:rsidP="009406E5">
      <w:pPr>
        <w:pStyle w:val="ListParagraph"/>
        <w:numPr>
          <w:ilvl w:val="0"/>
          <w:numId w:val="13"/>
        </w:numPr>
        <w:spacing w:after="160" w:line="256" w:lineRule="auto"/>
        <w:rPr>
          <w:rFonts w:cstheme="minorHAnsi"/>
          <w:noProof/>
          <w:color w:val="000000" w:themeColor="text1"/>
          <w:shd w:val="clear" w:color="auto" w:fill="FFFFFF"/>
        </w:rPr>
      </w:pPr>
      <w:r>
        <w:rPr>
          <w:rFonts w:cstheme="minorHAnsi"/>
          <w:b/>
          <w:noProof/>
          <w:color w:val="000000" w:themeColor="text1"/>
          <w:shd w:val="clear" w:color="auto" w:fill="FFFFFF"/>
        </w:rPr>
        <w:t>Focus on bigger families : BUTLER PROTECT</w:t>
      </w:r>
      <w:r>
        <w:rPr>
          <w:rFonts w:cstheme="minorHAnsi"/>
          <w:noProof/>
          <w:color w:val="000000" w:themeColor="text1"/>
          <w:shd w:val="clear" w:color="auto" w:fill="FFFFFF"/>
        </w:rPr>
        <w:t xml:space="preserve"> shoul</w:t>
      </w:r>
      <w:r w:rsidR="00B67C06">
        <w:rPr>
          <w:rFonts w:cstheme="minorHAnsi"/>
          <w:noProof/>
          <w:color w:val="000000" w:themeColor="text1"/>
          <w:shd w:val="clear" w:color="auto" w:fill="FFFFFF"/>
        </w:rPr>
        <w:t>d</w:t>
      </w:r>
      <w:r>
        <w:rPr>
          <w:rFonts w:cstheme="minorHAnsi"/>
          <w:noProof/>
          <w:color w:val="000000" w:themeColor="text1"/>
          <w:shd w:val="clear" w:color="auto" w:fill="FFFFFF"/>
        </w:rPr>
        <w:t xml:space="preserve"> focus more to target bigger families more to increase its market share and to also retain the existing customers, as it is most popular among bigger families.</w:t>
      </w:r>
    </w:p>
    <w:p w:rsidR="009406E5" w:rsidRDefault="009406E5" w:rsidP="009406E5">
      <w:pPr>
        <w:pStyle w:val="ListParagraph"/>
        <w:rPr>
          <w:rFonts w:cstheme="minorHAnsi"/>
          <w:noProof/>
          <w:color w:val="000000" w:themeColor="text1"/>
          <w:shd w:val="clear" w:color="auto" w:fill="FFFFFF"/>
        </w:rPr>
      </w:pPr>
    </w:p>
    <w:p w:rsidR="009406E5" w:rsidRDefault="009406E5" w:rsidP="009406E5">
      <w:pPr>
        <w:pStyle w:val="ListParagraph"/>
        <w:numPr>
          <w:ilvl w:val="0"/>
          <w:numId w:val="13"/>
        </w:numPr>
        <w:spacing w:after="160" w:line="256" w:lineRule="auto"/>
        <w:rPr>
          <w:rFonts w:cstheme="minorHAnsi"/>
          <w:noProof/>
          <w:color w:val="000000" w:themeColor="text1"/>
          <w:shd w:val="clear" w:color="auto" w:fill="FFFFFF"/>
        </w:rPr>
      </w:pPr>
      <w:r>
        <w:rPr>
          <w:rFonts w:cstheme="minorHAnsi"/>
          <w:b/>
          <w:noProof/>
          <w:color w:val="000000" w:themeColor="text1"/>
          <w:shd w:val="clear" w:color="auto" w:fill="FFFFFF"/>
        </w:rPr>
        <w:t xml:space="preserve">Reduce price to further expand the customer base: The own price elasticity  of ORAL B ADVANTAGE </w:t>
      </w:r>
      <w:r>
        <w:rPr>
          <w:rFonts w:cstheme="minorHAnsi"/>
          <w:noProof/>
          <w:color w:val="000000" w:themeColor="text1"/>
          <w:shd w:val="clear" w:color="auto" w:fill="FFFFFF"/>
        </w:rPr>
        <w:t>brand is among the lowest hence it would be good idea to experiment by reducing its price to target the bigger families as bigger families appear to buy the cheaper products. Putting this kind of promotion on display might help the sales further.</w:t>
      </w:r>
    </w:p>
    <w:p w:rsidR="00626771" w:rsidRPr="00DE06EE" w:rsidRDefault="00626771" w:rsidP="00394144">
      <w:pPr>
        <w:jc w:val="both"/>
        <w:rPr>
          <w:b/>
        </w:rPr>
      </w:pPr>
    </w:p>
    <w:p w:rsidR="00DE06EE" w:rsidRPr="00A56538" w:rsidRDefault="00DE06EE" w:rsidP="00E520A9">
      <w:pPr>
        <w:rPr>
          <w:rFonts w:ascii="Calibri" w:eastAsia="Calibri" w:hAnsi="Calibri" w:cs="Calibri"/>
          <w:sz w:val="32"/>
          <w:szCs w:val="32"/>
        </w:rPr>
      </w:pPr>
    </w:p>
    <w:p w:rsidR="00307FB6" w:rsidRDefault="00307FB6" w:rsidP="00B37ED1">
      <w:pPr>
        <w:spacing w:after="240"/>
        <w:rPr>
          <w:bCs/>
        </w:rPr>
      </w:pPr>
    </w:p>
    <w:p w:rsidR="00307FB6" w:rsidRDefault="00307FB6" w:rsidP="00B37ED1">
      <w:pPr>
        <w:spacing w:after="240"/>
        <w:rPr>
          <w:bCs/>
        </w:rPr>
      </w:pPr>
    </w:p>
    <w:p w:rsidR="001E49C8" w:rsidRDefault="001E49C8">
      <w:pPr>
        <w:rPr>
          <w:b/>
          <w:bCs/>
        </w:rPr>
      </w:pPr>
    </w:p>
    <w:p w:rsidR="001E49C8" w:rsidRDefault="001E49C8">
      <w:pPr>
        <w:rPr>
          <w:b/>
          <w:bCs/>
        </w:rPr>
      </w:pPr>
    </w:p>
    <w:p w:rsidR="001E49C8" w:rsidRDefault="001E49C8">
      <w:pPr>
        <w:rPr>
          <w:b/>
          <w:bCs/>
        </w:rPr>
      </w:pPr>
    </w:p>
    <w:p w:rsidR="001E49C8" w:rsidRDefault="001E49C8">
      <w:pPr>
        <w:rPr>
          <w:b/>
          <w:bCs/>
        </w:rPr>
      </w:pPr>
    </w:p>
    <w:p w:rsidR="001E49C8" w:rsidRDefault="001E49C8">
      <w:pPr>
        <w:rPr>
          <w:b/>
          <w:bCs/>
        </w:rPr>
      </w:pPr>
    </w:p>
    <w:p w:rsidR="001E49C8" w:rsidRDefault="001E49C8">
      <w:pPr>
        <w:rPr>
          <w:b/>
          <w:bCs/>
        </w:rPr>
      </w:pPr>
    </w:p>
    <w:p w:rsidR="001E49C8" w:rsidRDefault="001E49C8">
      <w:pPr>
        <w:rPr>
          <w:b/>
          <w:bCs/>
        </w:rPr>
      </w:pPr>
    </w:p>
    <w:p w:rsidR="001E49C8" w:rsidRDefault="001E49C8">
      <w:pPr>
        <w:rPr>
          <w:b/>
          <w:bCs/>
        </w:rPr>
      </w:pPr>
    </w:p>
    <w:p w:rsidR="001E49C8" w:rsidRDefault="001E49C8">
      <w:pPr>
        <w:rPr>
          <w:b/>
          <w:bCs/>
        </w:rPr>
      </w:pPr>
    </w:p>
    <w:p w:rsidR="001E49C8" w:rsidRDefault="001E49C8">
      <w:pPr>
        <w:rPr>
          <w:b/>
          <w:bCs/>
        </w:rPr>
      </w:pPr>
    </w:p>
    <w:p w:rsidR="001E49C8" w:rsidRDefault="001E49C8">
      <w:pPr>
        <w:rPr>
          <w:b/>
          <w:bCs/>
        </w:rPr>
      </w:pPr>
    </w:p>
    <w:p w:rsidR="001E49C8" w:rsidRDefault="001E49C8">
      <w:pPr>
        <w:rPr>
          <w:b/>
          <w:bCs/>
        </w:rPr>
      </w:pPr>
    </w:p>
    <w:p w:rsidR="001E49C8" w:rsidRDefault="001E49C8">
      <w:pPr>
        <w:rPr>
          <w:b/>
          <w:bCs/>
        </w:rPr>
      </w:pPr>
    </w:p>
    <w:p w:rsidR="001E49C8" w:rsidRDefault="001E49C8">
      <w:pPr>
        <w:rPr>
          <w:b/>
          <w:bCs/>
        </w:rPr>
      </w:pPr>
    </w:p>
    <w:p w:rsidR="00983E21" w:rsidRDefault="00253701">
      <w:pPr>
        <w:rPr>
          <w:b/>
          <w:bCs/>
        </w:rPr>
      </w:pPr>
      <w:r w:rsidRPr="007C6217">
        <w:rPr>
          <w:b/>
          <w:bCs/>
        </w:rPr>
        <w:lastRenderedPageBreak/>
        <w:t xml:space="preserve">APPENDIX 1: </w:t>
      </w:r>
    </w:p>
    <w:p w:rsidR="00253701" w:rsidRPr="00983E21" w:rsidRDefault="00253701">
      <w:pPr>
        <w:rPr>
          <w:bCs/>
        </w:rPr>
      </w:pPr>
      <w:r w:rsidRPr="00983E21">
        <w:rPr>
          <w:bCs/>
        </w:rPr>
        <w:t>Hausman test</w:t>
      </w:r>
    </w:p>
    <w:p w:rsidR="00B37ED1" w:rsidRDefault="00307FB6">
      <w:pPr>
        <w:rPr>
          <w:bCs/>
        </w:rPr>
      </w:pPr>
      <w:r>
        <w:rPr>
          <w:bCs/>
        </w:rPr>
        <w:t xml:space="preserve">                                             </w:t>
      </w:r>
      <w:r>
        <w:rPr>
          <w:noProof/>
        </w:rPr>
        <w:drawing>
          <wp:inline distT="0" distB="0" distL="0" distR="0" wp14:anchorId="716B2BC3" wp14:editId="377AC264">
            <wp:extent cx="3549650" cy="2743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36752" t="11015" r="28312" b="18139"/>
                    <a:stretch/>
                  </pic:blipFill>
                  <pic:spPr bwMode="auto">
                    <a:xfrm>
                      <a:off x="0" y="0"/>
                      <a:ext cx="3549650" cy="2743200"/>
                    </a:xfrm>
                    <a:prstGeom prst="rect">
                      <a:avLst/>
                    </a:prstGeom>
                    <a:noFill/>
                    <a:ln>
                      <a:noFill/>
                    </a:ln>
                    <a:extLst>
                      <a:ext uri="{53640926-AAD7-44D8-BBD7-CCE9431645EC}">
                        <a14:shadowObscured xmlns:a14="http://schemas.microsoft.com/office/drawing/2010/main"/>
                      </a:ext>
                    </a:extLst>
                  </pic:spPr>
                </pic:pic>
              </a:graphicData>
            </a:graphic>
          </wp:inline>
        </w:drawing>
      </w:r>
    </w:p>
    <w:p w:rsidR="00307FB6" w:rsidRDefault="00307FB6">
      <w:pPr>
        <w:rPr>
          <w:bCs/>
        </w:rPr>
      </w:pPr>
    </w:p>
    <w:p w:rsidR="00307FB6" w:rsidRDefault="00307FB6">
      <w:pPr>
        <w:rPr>
          <w:noProof/>
        </w:rPr>
      </w:pPr>
      <w:r>
        <w:rPr>
          <w:noProof/>
        </w:rPr>
        <w:t>Fixed one-way estimates:</w:t>
      </w:r>
    </w:p>
    <w:p w:rsidR="00307FB6" w:rsidRDefault="00307FB6">
      <w:pPr>
        <w:rPr>
          <w:noProof/>
        </w:rPr>
      </w:pPr>
      <w:r>
        <w:rPr>
          <w:noProof/>
        </w:rPr>
        <w:t xml:space="preserve">  </w:t>
      </w:r>
      <w:r>
        <w:rPr>
          <w:noProof/>
        </w:rPr>
        <w:drawing>
          <wp:inline distT="0" distB="0" distL="0" distR="0" wp14:anchorId="0F65145E" wp14:editId="33CB1858">
            <wp:extent cx="5137150" cy="2851150"/>
            <wp:effectExtent l="0" t="0" r="635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34188" t="11776" r="24786" b="19278"/>
                    <a:stretch/>
                  </pic:blipFill>
                  <pic:spPr bwMode="auto">
                    <a:xfrm>
                      <a:off x="0" y="0"/>
                      <a:ext cx="5137150" cy="2851150"/>
                    </a:xfrm>
                    <a:prstGeom prst="rect">
                      <a:avLst/>
                    </a:prstGeom>
                    <a:noFill/>
                    <a:ln>
                      <a:noFill/>
                    </a:ln>
                    <a:extLst>
                      <a:ext uri="{53640926-AAD7-44D8-BBD7-CCE9431645EC}">
                        <a14:shadowObscured xmlns:a14="http://schemas.microsoft.com/office/drawing/2010/main"/>
                      </a:ext>
                    </a:extLst>
                  </pic:spPr>
                </pic:pic>
              </a:graphicData>
            </a:graphic>
          </wp:inline>
        </w:drawing>
      </w:r>
    </w:p>
    <w:p w:rsidR="00307FB6" w:rsidRDefault="00307FB6">
      <w:pPr>
        <w:rPr>
          <w:noProof/>
        </w:rPr>
      </w:pPr>
    </w:p>
    <w:p w:rsidR="00307FB6" w:rsidRDefault="00307FB6">
      <w:pPr>
        <w:rPr>
          <w:noProof/>
        </w:rPr>
      </w:pPr>
    </w:p>
    <w:p w:rsidR="00B67C06" w:rsidRDefault="00B67C06">
      <w:pPr>
        <w:rPr>
          <w:noProof/>
        </w:rPr>
      </w:pPr>
    </w:p>
    <w:p w:rsidR="00B67C06" w:rsidRDefault="00B67C06">
      <w:pPr>
        <w:rPr>
          <w:noProof/>
        </w:rPr>
      </w:pPr>
    </w:p>
    <w:p w:rsidR="00B67C06" w:rsidRDefault="00B67C06">
      <w:pPr>
        <w:rPr>
          <w:noProof/>
        </w:rPr>
      </w:pPr>
    </w:p>
    <w:p w:rsidR="00B67C06" w:rsidRDefault="00B67C06">
      <w:pPr>
        <w:rPr>
          <w:noProof/>
        </w:rPr>
      </w:pPr>
    </w:p>
    <w:p w:rsidR="00B67C06" w:rsidRDefault="00B67C06">
      <w:pPr>
        <w:rPr>
          <w:noProof/>
        </w:rPr>
      </w:pPr>
    </w:p>
    <w:p w:rsidR="00B67C06" w:rsidRDefault="00B67C06">
      <w:pPr>
        <w:rPr>
          <w:noProof/>
        </w:rPr>
      </w:pPr>
    </w:p>
    <w:p w:rsidR="00B67C06" w:rsidRDefault="00B67C06">
      <w:pPr>
        <w:rPr>
          <w:noProof/>
        </w:rPr>
      </w:pPr>
    </w:p>
    <w:p w:rsidR="00B67C06" w:rsidRDefault="00B67C06">
      <w:pPr>
        <w:rPr>
          <w:noProof/>
        </w:rPr>
      </w:pPr>
    </w:p>
    <w:p w:rsidR="00B67C06" w:rsidRDefault="00B67C06">
      <w:pPr>
        <w:rPr>
          <w:noProof/>
        </w:rPr>
      </w:pPr>
    </w:p>
    <w:p w:rsidR="00B67C06" w:rsidRDefault="00B67C06">
      <w:pPr>
        <w:rPr>
          <w:noProof/>
        </w:rPr>
      </w:pPr>
    </w:p>
    <w:p w:rsidR="00307FB6" w:rsidRDefault="00307FB6">
      <w:pPr>
        <w:rPr>
          <w:noProof/>
        </w:rPr>
      </w:pPr>
      <w:r>
        <w:rPr>
          <w:noProof/>
        </w:rPr>
        <w:lastRenderedPageBreak/>
        <w:t>Fixed two-way</w:t>
      </w:r>
      <w:r w:rsidR="007C6217">
        <w:rPr>
          <w:noProof/>
        </w:rPr>
        <w:t xml:space="preserve"> estimates</w:t>
      </w:r>
      <w:r>
        <w:rPr>
          <w:noProof/>
        </w:rPr>
        <w:t>:</w:t>
      </w:r>
    </w:p>
    <w:p w:rsidR="00307FB6" w:rsidRPr="007C6217" w:rsidRDefault="007C6217">
      <w:pPr>
        <w:rPr>
          <w:noProof/>
        </w:rPr>
      </w:pPr>
      <w:r>
        <w:rPr>
          <w:noProof/>
        </w:rPr>
        <w:drawing>
          <wp:inline distT="0" distB="0" distL="0" distR="0" wp14:anchorId="0183CBB3" wp14:editId="467491A9">
            <wp:extent cx="4991100" cy="44005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91100" cy="4400550"/>
                    </a:xfrm>
                    <a:prstGeom prst="rect">
                      <a:avLst/>
                    </a:prstGeom>
                  </pic:spPr>
                </pic:pic>
              </a:graphicData>
            </a:graphic>
          </wp:inline>
        </w:drawing>
      </w:r>
    </w:p>
    <w:sectPr w:rsidR="00307FB6" w:rsidRPr="007C6217" w:rsidSect="00253701">
      <w:headerReference w:type="default" r:id="rId25"/>
      <w:pgSz w:w="12240" w:h="15840"/>
      <w:pgMar w:top="1440" w:right="1440" w:bottom="81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46385" w:rsidRDefault="00B46385" w:rsidP="00307FB6">
      <w:r>
        <w:separator/>
      </w:r>
    </w:p>
  </w:endnote>
  <w:endnote w:type="continuationSeparator" w:id="0">
    <w:p w:rsidR="00B46385" w:rsidRDefault="00B46385" w:rsidP="00307F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46385" w:rsidRDefault="00B46385" w:rsidP="00307FB6">
      <w:r>
        <w:separator/>
      </w:r>
    </w:p>
  </w:footnote>
  <w:footnote w:type="continuationSeparator" w:id="0">
    <w:p w:rsidR="00B46385" w:rsidRDefault="00B46385" w:rsidP="00307FB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30811087"/>
      <w:docPartObj>
        <w:docPartGallery w:val="Page Numbers (Top of Page)"/>
        <w:docPartUnique/>
      </w:docPartObj>
    </w:sdtPr>
    <w:sdtEndPr>
      <w:rPr>
        <w:noProof/>
      </w:rPr>
    </w:sdtEndPr>
    <w:sdtContent>
      <w:p w:rsidR="00307FB6" w:rsidRDefault="00307FB6">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rsidR="00307FB6" w:rsidRDefault="00307FB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392D28"/>
    <w:multiLevelType w:val="hybridMultilevel"/>
    <w:tmpl w:val="D9D42D7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2CA86486"/>
    <w:multiLevelType w:val="hybridMultilevel"/>
    <w:tmpl w:val="6CCC4C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10F3A8A"/>
    <w:multiLevelType w:val="hybridMultilevel"/>
    <w:tmpl w:val="ED08D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1BA766B"/>
    <w:multiLevelType w:val="hybridMultilevel"/>
    <w:tmpl w:val="9490C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2713BEF"/>
    <w:multiLevelType w:val="hybridMultilevel"/>
    <w:tmpl w:val="1DD0F3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458B3B02"/>
    <w:multiLevelType w:val="hybridMultilevel"/>
    <w:tmpl w:val="F82434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467E1EC6"/>
    <w:multiLevelType w:val="multilevel"/>
    <w:tmpl w:val="74DA34F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 w15:restartNumberingAfterBreak="0">
    <w:nsid w:val="55851AD7"/>
    <w:multiLevelType w:val="hybridMultilevel"/>
    <w:tmpl w:val="B7142B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8815B14"/>
    <w:multiLevelType w:val="multilevel"/>
    <w:tmpl w:val="C7E0942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9" w15:restartNumberingAfterBreak="0">
    <w:nsid w:val="6971599C"/>
    <w:multiLevelType w:val="hybridMultilevel"/>
    <w:tmpl w:val="EE0C07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714C46A7"/>
    <w:multiLevelType w:val="multilevel"/>
    <w:tmpl w:val="6FD4B3A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15:restartNumberingAfterBreak="0">
    <w:nsid w:val="7BD32640"/>
    <w:multiLevelType w:val="hybridMultilevel"/>
    <w:tmpl w:val="439E96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6"/>
  </w:num>
  <w:num w:numId="2">
    <w:abstractNumId w:val="10"/>
  </w:num>
  <w:num w:numId="3">
    <w:abstractNumId w:val="8"/>
  </w:num>
  <w:num w:numId="4">
    <w:abstractNumId w:val="9"/>
  </w:num>
  <w:num w:numId="5">
    <w:abstractNumId w:val="11"/>
  </w:num>
  <w:num w:numId="6">
    <w:abstractNumId w:val="1"/>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num>
  <w:num w:numId="9">
    <w:abstractNumId w:val="7"/>
  </w:num>
  <w:num w:numId="10">
    <w:abstractNumId w:val="2"/>
  </w:num>
  <w:num w:numId="11">
    <w:abstractNumId w:val="3"/>
  </w:num>
  <w:num w:numId="12">
    <w:abstractNumId w:val="5"/>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6C22"/>
    <w:rsid w:val="000250D1"/>
    <w:rsid w:val="0008346D"/>
    <w:rsid w:val="000A243E"/>
    <w:rsid w:val="000A33DB"/>
    <w:rsid w:val="000F39A2"/>
    <w:rsid w:val="00126B8A"/>
    <w:rsid w:val="00152814"/>
    <w:rsid w:val="001C6CEF"/>
    <w:rsid w:val="001E49C8"/>
    <w:rsid w:val="001F0B53"/>
    <w:rsid w:val="00253701"/>
    <w:rsid w:val="00262E93"/>
    <w:rsid w:val="00307FB6"/>
    <w:rsid w:val="003401F1"/>
    <w:rsid w:val="00347B43"/>
    <w:rsid w:val="00394144"/>
    <w:rsid w:val="003A61EA"/>
    <w:rsid w:val="003B49A9"/>
    <w:rsid w:val="003B6B96"/>
    <w:rsid w:val="003B709E"/>
    <w:rsid w:val="003C5A93"/>
    <w:rsid w:val="003F15AD"/>
    <w:rsid w:val="003F4365"/>
    <w:rsid w:val="00464214"/>
    <w:rsid w:val="00465535"/>
    <w:rsid w:val="00473691"/>
    <w:rsid w:val="00531BF0"/>
    <w:rsid w:val="00570626"/>
    <w:rsid w:val="005A2FB9"/>
    <w:rsid w:val="00626771"/>
    <w:rsid w:val="00635BC5"/>
    <w:rsid w:val="0066274A"/>
    <w:rsid w:val="00680A70"/>
    <w:rsid w:val="006E144C"/>
    <w:rsid w:val="007628F9"/>
    <w:rsid w:val="007652E4"/>
    <w:rsid w:val="00771082"/>
    <w:rsid w:val="007C52F6"/>
    <w:rsid w:val="007C6217"/>
    <w:rsid w:val="007C790F"/>
    <w:rsid w:val="007D2307"/>
    <w:rsid w:val="007D54CE"/>
    <w:rsid w:val="007E1A1A"/>
    <w:rsid w:val="007E335C"/>
    <w:rsid w:val="008C3DC7"/>
    <w:rsid w:val="008D35C8"/>
    <w:rsid w:val="009406E5"/>
    <w:rsid w:val="00983E21"/>
    <w:rsid w:val="009B6334"/>
    <w:rsid w:val="009C20C1"/>
    <w:rsid w:val="00A17ADC"/>
    <w:rsid w:val="00A56538"/>
    <w:rsid w:val="00AC4FF6"/>
    <w:rsid w:val="00AD6C22"/>
    <w:rsid w:val="00B37ED1"/>
    <w:rsid w:val="00B46385"/>
    <w:rsid w:val="00B66103"/>
    <w:rsid w:val="00B67C06"/>
    <w:rsid w:val="00BC0583"/>
    <w:rsid w:val="00BE5C02"/>
    <w:rsid w:val="00BF5046"/>
    <w:rsid w:val="00C0099D"/>
    <w:rsid w:val="00C03ECE"/>
    <w:rsid w:val="00C05A46"/>
    <w:rsid w:val="00C078A8"/>
    <w:rsid w:val="00C12A32"/>
    <w:rsid w:val="00D462ED"/>
    <w:rsid w:val="00D536B2"/>
    <w:rsid w:val="00D9457B"/>
    <w:rsid w:val="00DB0B0E"/>
    <w:rsid w:val="00DB3945"/>
    <w:rsid w:val="00DE06EE"/>
    <w:rsid w:val="00E520A9"/>
    <w:rsid w:val="00E54611"/>
    <w:rsid w:val="00EA2B6E"/>
    <w:rsid w:val="00F050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7936A2"/>
  <w15:chartTrackingRefBased/>
  <w15:docId w15:val="{46B11B16-8A02-4EBA-B8CA-9ED031B576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D6C22"/>
    <w:pPr>
      <w:spacing w:after="0" w:line="240" w:lineRule="auto"/>
    </w:pPr>
    <w:rPr>
      <w:rFonts w:eastAsiaTheme="minorEastAsia"/>
      <w:sz w:val="24"/>
      <w:szCs w:val="24"/>
    </w:rPr>
  </w:style>
  <w:style w:type="paragraph" w:styleId="Heading1">
    <w:name w:val="heading 1"/>
    <w:basedOn w:val="Normal"/>
    <w:next w:val="Normal"/>
    <w:link w:val="Heading1Char"/>
    <w:uiPriority w:val="9"/>
    <w:qFormat/>
    <w:rsid w:val="00531BF0"/>
    <w:pPr>
      <w:keepNext/>
      <w:keepLines/>
      <w:spacing w:before="240" w:line="256"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531BF0"/>
    <w:pPr>
      <w:keepNext/>
      <w:keepLines/>
      <w:spacing w:before="40" w:line="256" w:lineRule="auto"/>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37ED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37ED1"/>
    <w:rPr>
      <w:rFonts w:ascii="Segoe UI" w:eastAsiaTheme="minorEastAsia" w:hAnsi="Segoe UI" w:cs="Segoe UI"/>
      <w:sz w:val="18"/>
      <w:szCs w:val="18"/>
    </w:rPr>
  </w:style>
  <w:style w:type="paragraph" w:styleId="ListParagraph">
    <w:name w:val="List Paragraph"/>
    <w:basedOn w:val="Normal"/>
    <w:uiPriority w:val="34"/>
    <w:qFormat/>
    <w:rsid w:val="00635BC5"/>
    <w:pPr>
      <w:ind w:left="720"/>
      <w:contextualSpacing/>
    </w:pPr>
    <w:rPr>
      <w:rFonts w:ascii="Times New Roman" w:hAnsi="Times New Roman" w:cs="Times New Roman"/>
    </w:rPr>
  </w:style>
  <w:style w:type="paragraph" w:styleId="Header">
    <w:name w:val="header"/>
    <w:basedOn w:val="Normal"/>
    <w:link w:val="HeaderChar"/>
    <w:uiPriority w:val="99"/>
    <w:unhideWhenUsed/>
    <w:rsid w:val="00307FB6"/>
    <w:pPr>
      <w:tabs>
        <w:tab w:val="center" w:pos="4680"/>
        <w:tab w:val="right" w:pos="9360"/>
      </w:tabs>
    </w:pPr>
  </w:style>
  <w:style w:type="character" w:customStyle="1" w:styleId="HeaderChar">
    <w:name w:val="Header Char"/>
    <w:basedOn w:val="DefaultParagraphFont"/>
    <w:link w:val="Header"/>
    <w:uiPriority w:val="99"/>
    <w:rsid w:val="00307FB6"/>
    <w:rPr>
      <w:rFonts w:eastAsiaTheme="minorEastAsia"/>
      <w:sz w:val="24"/>
      <w:szCs w:val="24"/>
    </w:rPr>
  </w:style>
  <w:style w:type="paragraph" w:styleId="Footer">
    <w:name w:val="footer"/>
    <w:basedOn w:val="Normal"/>
    <w:link w:val="FooterChar"/>
    <w:uiPriority w:val="99"/>
    <w:unhideWhenUsed/>
    <w:rsid w:val="00307FB6"/>
    <w:pPr>
      <w:tabs>
        <w:tab w:val="center" w:pos="4680"/>
        <w:tab w:val="right" w:pos="9360"/>
      </w:tabs>
    </w:pPr>
  </w:style>
  <w:style w:type="character" w:customStyle="1" w:styleId="FooterChar">
    <w:name w:val="Footer Char"/>
    <w:basedOn w:val="DefaultParagraphFont"/>
    <w:link w:val="Footer"/>
    <w:uiPriority w:val="99"/>
    <w:rsid w:val="00307FB6"/>
    <w:rPr>
      <w:rFonts w:eastAsiaTheme="minorEastAsia"/>
      <w:sz w:val="24"/>
      <w:szCs w:val="24"/>
    </w:rPr>
  </w:style>
  <w:style w:type="character" w:customStyle="1" w:styleId="Heading1Char">
    <w:name w:val="Heading 1 Char"/>
    <w:basedOn w:val="DefaultParagraphFont"/>
    <w:link w:val="Heading1"/>
    <w:uiPriority w:val="9"/>
    <w:rsid w:val="00531BF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531BF0"/>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B67C06"/>
    <w:pPr>
      <w:spacing w:after="0" w:line="240" w:lineRule="auto"/>
    </w:pPr>
    <w:rPr>
      <w:rFonts w:eastAsiaTheme="minorEastAsia"/>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58392360">
      <w:bodyDiv w:val="1"/>
      <w:marLeft w:val="0"/>
      <w:marRight w:val="0"/>
      <w:marTop w:val="0"/>
      <w:marBottom w:val="0"/>
      <w:divBdr>
        <w:top w:val="none" w:sz="0" w:space="0" w:color="auto"/>
        <w:left w:val="none" w:sz="0" w:space="0" w:color="auto"/>
        <w:bottom w:val="none" w:sz="0" w:space="0" w:color="auto"/>
        <w:right w:val="none" w:sz="0" w:space="0" w:color="auto"/>
      </w:divBdr>
    </w:div>
    <w:div w:id="20955927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864</TotalTime>
  <Pages>12</Pages>
  <Words>1745</Words>
  <Characters>9953</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Pranusha Yanamandala</dc:creator>
  <cp:keywords/>
  <dc:description/>
  <cp:lastModifiedBy>Bansal, Swati</cp:lastModifiedBy>
  <cp:revision>25</cp:revision>
  <dcterms:created xsi:type="dcterms:W3CDTF">2019-04-30T01:33:00Z</dcterms:created>
  <dcterms:modified xsi:type="dcterms:W3CDTF">2019-05-02T19:07:00Z</dcterms:modified>
</cp:coreProperties>
</file>