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5B4B1" w14:textId="77777777" w:rsidR="0092217A" w:rsidRPr="0092217A" w:rsidRDefault="0092217A" w:rsidP="0092217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2217A">
        <w:rPr>
          <w:rFonts w:ascii="Times New Roman" w:eastAsia="Times New Roman" w:hAnsi="Times New Roman" w:cs="Times New Roman"/>
          <w:b/>
          <w:bCs/>
          <w:color w:val="000000"/>
          <w:kern w:val="0"/>
          <w:sz w:val="27"/>
          <w:szCs w:val="27"/>
          <w14:ligatures w14:val="none"/>
        </w:rPr>
        <w:t>Where they differ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4741"/>
        <w:gridCol w:w="2894"/>
      </w:tblGrid>
      <w:tr w:rsidR="0092217A" w:rsidRPr="0092217A" w14:paraId="015183FE" w14:textId="77777777">
        <w:trPr>
          <w:tblHeader/>
          <w:tblCellSpacing w:w="15" w:type="dxa"/>
        </w:trPr>
        <w:tc>
          <w:tcPr>
            <w:tcW w:w="0" w:type="auto"/>
            <w:vAlign w:val="center"/>
            <w:hideMark/>
          </w:tcPr>
          <w:p w14:paraId="7221B9B9" w14:textId="77777777" w:rsidR="0092217A" w:rsidRPr="0092217A" w:rsidRDefault="0092217A" w:rsidP="0092217A">
            <w:pPr>
              <w:spacing w:after="0" w:line="240" w:lineRule="auto"/>
              <w:rPr>
                <w:rFonts w:ascii="Times New Roman" w:eastAsia="Times New Roman" w:hAnsi="Times New Roman" w:cs="Times New Roman"/>
                <w:color w:val="000000"/>
                <w:kern w:val="0"/>
                <w14:ligatures w14:val="none"/>
              </w:rPr>
            </w:pPr>
          </w:p>
        </w:tc>
        <w:tc>
          <w:tcPr>
            <w:tcW w:w="0" w:type="auto"/>
            <w:vAlign w:val="center"/>
            <w:hideMark/>
          </w:tcPr>
          <w:p w14:paraId="12DEDCBB" w14:textId="77777777" w:rsidR="0092217A" w:rsidRPr="0092217A" w:rsidRDefault="0092217A" w:rsidP="0092217A">
            <w:pPr>
              <w:spacing w:after="0" w:line="240" w:lineRule="auto"/>
              <w:jc w:val="center"/>
              <w:rPr>
                <w:rFonts w:ascii="Times New Roman" w:eastAsia="Times New Roman" w:hAnsi="Times New Roman" w:cs="Times New Roman"/>
                <w:b/>
                <w:bCs/>
                <w:kern w:val="0"/>
                <w14:ligatures w14:val="none"/>
              </w:rPr>
            </w:pPr>
            <w:r w:rsidRPr="0092217A">
              <w:rPr>
                <w:rFonts w:ascii="Times New Roman" w:eastAsia="Times New Roman" w:hAnsi="Times New Roman" w:cs="Times New Roman"/>
                <w:b/>
                <w:bCs/>
                <w:kern w:val="0"/>
                <w14:ligatures w14:val="none"/>
              </w:rPr>
              <w:t>Selenium Hooks</w:t>
            </w:r>
          </w:p>
        </w:tc>
        <w:tc>
          <w:tcPr>
            <w:tcW w:w="0" w:type="auto"/>
            <w:vAlign w:val="center"/>
            <w:hideMark/>
          </w:tcPr>
          <w:p w14:paraId="0AC6A26A" w14:textId="77777777" w:rsidR="0092217A" w:rsidRPr="0092217A" w:rsidRDefault="0092217A" w:rsidP="0092217A">
            <w:pPr>
              <w:spacing w:after="0" w:line="240" w:lineRule="auto"/>
              <w:jc w:val="center"/>
              <w:rPr>
                <w:rFonts w:ascii="Times New Roman" w:eastAsia="Times New Roman" w:hAnsi="Times New Roman" w:cs="Times New Roman"/>
                <w:b/>
                <w:bCs/>
                <w:kern w:val="0"/>
                <w14:ligatures w14:val="none"/>
              </w:rPr>
            </w:pPr>
            <w:r w:rsidRPr="0092217A">
              <w:rPr>
                <w:rFonts w:ascii="Times New Roman" w:eastAsia="Times New Roman" w:hAnsi="Times New Roman" w:cs="Times New Roman"/>
                <w:b/>
                <w:bCs/>
                <w:kern w:val="0"/>
                <w14:ligatures w14:val="none"/>
              </w:rPr>
              <w:t>Playwright Fixtures</w:t>
            </w:r>
          </w:p>
        </w:tc>
      </w:tr>
      <w:tr w:rsidR="0092217A" w:rsidRPr="0092217A" w14:paraId="00D8FB12" w14:textId="77777777">
        <w:trPr>
          <w:tblCellSpacing w:w="15" w:type="dxa"/>
        </w:trPr>
        <w:tc>
          <w:tcPr>
            <w:tcW w:w="0" w:type="auto"/>
            <w:vAlign w:val="center"/>
            <w:hideMark/>
          </w:tcPr>
          <w:p w14:paraId="2F4165B1" w14:textId="77777777" w:rsidR="0092217A" w:rsidRPr="0092217A" w:rsidRDefault="0092217A" w:rsidP="0092217A">
            <w:pPr>
              <w:spacing w:after="0" w:line="240" w:lineRule="auto"/>
              <w:rPr>
                <w:rFonts w:ascii="Times New Roman" w:eastAsia="Times New Roman" w:hAnsi="Times New Roman" w:cs="Times New Roman"/>
                <w:kern w:val="0"/>
                <w14:ligatures w14:val="none"/>
              </w:rPr>
            </w:pPr>
            <w:r w:rsidRPr="0092217A">
              <w:rPr>
                <w:rFonts w:ascii="Times New Roman" w:eastAsia="Times New Roman" w:hAnsi="Times New Roman" w:cs="Times New Roman"/>
                <w:kern w:val="0"/>
                <w14:ligatures w14:val="none"/>
              </w:rPr>
              <w:t>Scope control</w:t>
            </w:r>
          </w:p>
        </w:tc>
        <w:tc>
          <w:tcPr>
            <w:tcW w:w="0" w:type="auto"/>
            <w:vAlign w:val="center"/>
            <w:hideMark/>
          </w:tcPr>
          <w:p w14:paraId="7AE6F68A" w14:textId="77777777" w:rsidR="0092217A" w:rsidRPr="0092217A" w:rsidRDefault="0092217A" w:rsidP="0092217A">
            <w:pPr>
              <w:spacing w:after="0" w:line="240" w:lineRule="auto"/>
              <w:rPr>
                <w:rFonts w:ascii="Times New Roman" w:eastAsia="Times New Roman" w:hAnsi="Times New Roman" w:cs="Times New Roman"/>
                <w:kern w:val="0"/>
                <w14:ligatures w14:val="none"/>
              </w:rPr>
            </w:pPr>
            <w:r w:rsidRPr="0092217A">
              <w:rPr>
                <w:rFonts w:ascii="Courier New" w:eastAsia="Times New Roman" w:hAnsi="Courier New" w:cs="Courier New"/>
                <w:kern w:val="0"/>
                <w:sz w:val="20"/>
                <w:szCs w:val="20"/>
                <w14:ligatures w14:val="none"/>
              </w:rPr>
              <w:t>@BeforeMethod</w:t>
            </w:r>
            <w:r w:rsidRPr="0092217A">
              <w:rPr>
                <w:rFonts w:ascii="Times New Roman" w:eastAsia="Times New Roman" w:hAnsi="Times New Roman" w:cs="Times New Roman"/>
                <w:kern w:val="0"/>
                <w14:ligatures w14:val="none"/>
              </w:rPr>
              <w:t>, </w:t>
            </w:r>
            <w:r w:rsidRPr="0092217A">
              <w:rPr>
                <w:rFonts w:ascii="Courier New" w:eastAsia="Times New Roman" w:hAnsi="Courier New" w:cs="Courier New"/>
                <w:kern w:val="0"/>
                <w:sz w:val="20"/>
                <w:szCs w:val="20"/>
                <w14:ligatures w14:val="none"/>
              </w:rPr>
              <w:t>@BeforeClass</w:t>
            </w:r>
            <w:r w:rsidRPr="0092217A">
              <w:rPr>
                <w:rFonts w:ascii="Times New Roman" w:eastAsia="Times New Roman" w:hAnsi="Times New Roman" w:cs="Times New Roman"/>
                <w:kern w:val="0"/>
                <w14:ligatures w14:val="none"/>
              </w:rPr>
              <w:t>, </w:t>
            </w:r>
            <w:r w:rsidRPr="0092217A">
              <w:rPr>
                <w:rFonts w:ascii="Courier New" w:eastAsia="Times New Roman" w:hAnsi="Courier New" w:cs="Courier New"/>
                <w:kern w:val="0"/>
                <w:sz w:val="20"/>
                <w:szCs w:val="20"/>
                <w14:ligatures w14:val="none"/>
              </w:rPr>
              <w:t>@BeforeSuite</w:t>
            </w:r>
          </w:p>
        </w:tc>
        <w:tc>
          <w:tcPr>
            <w:tcW w:w="0" w:type="auto"/>
            <w:vAlign w:val="center"/>
            <w:hideMark/>
          </w:tcPr>
          <w:p w14:paraId="098CFD2A" w14:textId="77777777" w:rsidR="0092217A" w:rsidRPr="0092217A" w:rsidRDefault="0092217A" w:rsidP="0092217A">
            <w:pPr>
              <w:spacing w:after="0" w:line="240" w:lineRule="auto"/>
              <w:rPr>
                <w:rFonts w:ascii="Times New Roman" w:eastAsia="Times New Roman" w:hAnsi="Times New Roman" w:cs="Times New Roman"/>
                <w:kern w:val="0"/>
                <w14:ligatures w14:val="none"/>
              </w:rPr>
            </w:pPr>
            <w:r w:rsidRPr="0092217A">
              <w:rPr>
                <w:rFonts w:ascii="Courier New" w:eastAsia="Times New Roman" w:hAnsi="Courier New" w:cs="Courier New"/>
                <w:kern w:val="0"/>
                <w:sz w:val="20"/>
                <w:szCs w:val="20"/>
                <w14:ligatures w14:val="none"/>
              </w:rPr>
              <w:t>scope: 'test'</w:t>
            </w:r>
            <w:r w:rsidRPr="0092217A">
              <w:rPr>
                <w:rFonts w:ascii="Times New Roman" w:eastAsia="Times New Roman" w:hAnsi="Times New Roman" w:cs="Times New Roman"/>
                <w:kern w:val="0"/>
                <w14:ligatures w14:val="none"/>
              </w:rPr>
              <w:t> or </w:t>
            </w:r>
            <w:r w:rsidRPr="0092217A">
              <w:rPr>
                <w:rFonts w:ascii="Courier New" w:eastAsia="Times New Roman" w:hAnsi="Courier New" w:cs="Courier New"/>
                <w:kern w:val="0"/>
                <w:sz w:val="20"/>
                <w:szCs w:val="20"/>
                <w14:ligatures w14:val="none"/>
              </w:rPr>
              <w:t>scope: 'worker'</w:t>
            </w:r>
          </w:p>
        </w:tc>
      </w:tr>
      <w:tr w:rsidR="0092217A" w:rsidRPr="0092217A" w14:paraId="3BF86C92" w14:textId="77777777">
        <w:trPr>
          <w:tblCellSpacing w:w="15" w:type="dxa"/>
        </w:trPr>
        <w:tc>
          <w:tcPr>
            <w:tcW w:w="0" w:type="auto"/>
            <w:vAlign w:val="center"/>
            <w:hideMark/>
          </w:tcPr>
          <w:p w14:paraId="1F24879B" w14:textId="77777777" w:rsidR="0092217A" w:rsidRPr="0092217A" w:rsidRDefault="0092217A" w:rsidP="0092217A">
            <w:pPr>
              <w:spacing w:after="0" w:line="240" w:lineRule="auto"/>
              <w:rPr>
                <w:rFonts w:ascii="Times New Roman" w:eastAsia="Times New Roman" w:hAnsi="Times New Roman" w:cs="Times New Roman"/>
                <w:kern w:val="0"/>
                <w14:ligatures w14:val="none"/>
              </w:rPr>
            </w:pPr>
            <w:r w:rsidRPr="0092217A">
              <w:rPr>
                <w:rFonts w:ascii="Times New Roman" w:eastAsia="Times New Roman" w:hAnsi="Times New Roman" w:cs="Times New Roman"/>
                <w:kern w:val="0"/>
                <w14:ligatures w14:val="none"/>
              </w:rPr>
              <w:t>Runs for</w:t>
            </w:r>
          </w:p>
        </w:tc>
        <w:tc>
          <w:tcPr>
            <w:tcW w:w="0" w:type="auto"/>
            <w:vAlign w:val="center"/>
            <w:hideMark/>
          </w:tcPr>
          <w:p w14:paraId="57730346" w14:textId="77777777" w:rsidR="0092217A" w:rsidRPr="0092217A" w:rsidRDefault="0092217A" w:rsidP="0092217A">
            <w:pPr>
              <w:spacing w:after="0" w:line="240" w:lineRule="auto"/>
              <w:rPr>
                <w:rFonts w:ascii="Times New Roman" w:eastAsia="Times New Roman" w:hAnsi="Times New Roman" w:cs="Times New Roman"/>
                <w:kern w:val="0"/>
                <w14:ligatures w14:val="none"/>
              </w:rPr>
            </w:pPr>
            <w:r w:rsidRPr="0092217A">
              <w:rPr>
                <w:rFonts w:ascii="Times New Roman" w:eastAsia="Times New Roman" w:hAnsi="Times New Roman" w:cs="Times New Roman"/>
                <w:kern w:val="0"/>
                <w14:ligatures w14:val="none"/>
              </w:rPr>
              <w:t>Every test in the class/suite</w:t>
            </w:r>
          </w:p>
        </w:tc>
        <w:tc>
          <w:tcPr>
            <w:tcW w:w="0" w:type="auto"/>
            <w:vAlign w:val="center"/>
            <w:hideMark/>
          </w:tcPr>
          <w:p w14:paraId="72518216" w14:textId="77777777" w:rsidR="0092217A" w:rsidRPr="0092217A" w:rsidRDefault="0092217A" w:rsidP="0092217A">
            <w:pPr>
              <w:spacing w:after="0" w:line="240" w:lineRule="auto"/>
              <w:rPr>
                <w:rFonts w:ascii="Times New Roman" w:eastAsia="Times New Roman" w:hAnsi="Times New Roman" w:cs="Times New Roman"/>
                <w:kern w:val="0"/>
                <w14:ligatures w14:val="none"/>
              </w:rPr>
            </w:pPr>
            <w:r w:rsidRPr="0092217A">
              <w:rPr>
                <w:rFonts w:ascii="Times New Roman" w:eastAsia="Times New Roman" w:hAnsi="Times New Roman" w:cs="Times New Roman"/>
                <w:kern w:val="0"/>
                <w14:ligatures w14:val="none"/>
              </w:rPr>
              <w:t>Only tests that actually request it</w:t>
            </w:r>
          </w:p>
        </w:tc>
      </w:tr>
      <w:tr w:rsidR="0092217A" w:rsidRPr="0092217A" w14:paraId="4BE49386" w14:textId="77777777">
        <w:trPr>
          <w:tblCellSpacing w:w="15" w:type="dxa"/>
        </w:trPr>
        <w:tc>
          <w:tcPr>
            <w:tcW w:w="0" w:type="auto"/>
            <w:vAlign w:val="center"/>
            <w:hideMark/>
          </w:tcPr>
          <w:p w14:paraId="4469EA24" w14:textId="77777777" w:rsidR="0092217A" w:rsidRPr="0092217A" w:rsidRDefault="0092217A" w:rsidP="0092217A">
            <w:pPr>
              <w:spacing w:after="0" w:line="240" w:lineRule="auto"/>
              <w:rPr>
                <w:rFonts w:ascii="Times New Roman" w:eastAsia="Times New Roman" w:hAnsi="Times New Roman" w:cs="Times New Roman"/>
                <w:kern w:val="0"/>
                <w14:ligatures w14:val="none"/>
              </w:rPr>
            </w:pPr>
            <w:r w:rsidRPr="0092217A">
              <w:rPr>
                <w:rFonts w:ascii="Times New Roman" w:eastAsia="Times New Roman" w:hAnsi="Times New Roman" w:cs="Times New Roman"/>
                <w:kern w:val="0"/>
                <w14:ligatures w14:val="none"/>
              </w:rPr>
              <w:t>Setup &amp; teardown</w:t>
            </w:r>
          </w:p>
        </w:tc>
        <w:tc>
          <w:tcPr>
            <w:tcW w:w="0" w:type="auto"/>
            <w:vAlign w:val="center"/>
            <w:hideMark/>
          </w:tcPr>
          <w:p w14:paraId="2E483D66" w14:textId="77777777" w:rsidR="0092217A" w:rsidRPr="0092217A" w:rsidRDefault="0092217A" w:rsidP="0092217A">
            <w:pPr>
              <w:spacing w:after="0" w:line="240" w:lineRule="auto"/>
              <w:rPr>
                <w:rFonts w:ascii="Times New Roman" w:eastAsia="Times New Roman" w:hAnsi="Times New Roman" w:cs="Times New Roman"/>
                <w:kern w:val="0"/>
                <w14:ligatures w14:val="none"/>
              </w:rPr>
            </w:pPr>
            <w:r w:rsidRPr="0092217A">
              <w:rPr>
                <w:rFonts w:ascii="Times New Roman" w:eastAsia="Times New Roman" w:hAnsi="Times New Roman" w:cs="Times New Roman"/>
                <w:kern w:val="0"/>
                <w14:ligatures w14:val="none"/>
              </w:rPr>
              <w:t>Two separate methods</w:t>
            </w:r>
          </w:p>
        </w:tc>
        <w:tc>
          <w:tcPr>
            <w:tcW w:w="0" w:type="auto"/>
            <w:vAlign w:val="center"/>
            <w:hideMark/>
          </w:tcPr>
          <w:p w14:paraId="24682F20" w14:textId="77777777" w:rsidR="0092217A" w:rsidRPr="0092217A" w:rsidRDefault="0092217A" w:rsidP="0092217A">
            <w:pPr>
              <w:spacing w:after="0" w:line="240" w:lineRule="auto"/>
              <w:rPr>
                <w:rFonts w:ascii="Times New Roman" w:eastAsia="Times New Roman" w:hAnsi="Times New Roman" w:cs="Times New Roman"/>
                <w:kern w:val="0"/>
                <w14:ligatures w14:val="none"/>
              </w:rPr>
            </w:pPr>
            <w:r w:rsidRPr="0092217A">
              <w:rPr>
                <w:rFonts w:ascii="Times New Roman" w:eastAsia="Times New Roman" w:hAnsi="Times New Roman" w:cs="Times New Roman"/>
                <w:kern w:val="0"/>
                <w14:ligatures w14:val="none"/>
              </w:rPr>
              <w:t>One function — before and after </w:t>
            </w:r>
            <w:r w:rsidRPr="0092217A">
              <w:rPr>
                <w:rFonts w:ascii="Courier New" w:eastAsia="Times New Roman" w:hAnsi="Courier New" w:cs="Courier New"/>
                <w:kern w:val="0"/>
                <w:sz w:val="20"/>
                <w:szCs w:val="20"/>
                <w14:ligatures w14:val="none"/>
              </w:rPr>
              <w:t>use()</w:t>
            </w:r>
          </w:p>
        </w:tc>
      </w:tr>
      <w:tr w:rsidR="0092217A" w:rsidRPr="0092217A" w14:paraId="4AE807EF" w14:textId="77777777">
        <w:trPr>
          <w:tblCellSpacing w:w="15" w:type="dxa"/>
        </w:trPr>
        <w:tc>
          <w:tcPr>
            <w:tcW w:w="0" w:type="auto"/>
            <w:vAlign w:val="center"/>
            <w:hideMark/>
          </w:tcPr>
          <w:p w14:paraId="1AFC5EAA" w14:textId="77777777" w:rsidR="0092217A" w:rsidRPr="0092217A" w:rsidRDefault="0092217A" w:rsidP="0092217A">
            <w:pPr>
              <w:spacing w:after="0" w:line="240" w:lineRule="auto"/>
              <w:rPr>
                <w:rFonts w:ascii="Times New Roman" w:eastAsia="Times New Roman" w:hAnsi="Times New Roman" w:cs="Times New Roman"/>
                <w:kern w:val="0"/>
                <w14:ligatures w14:val="none"/>
              </w:rPr>
            </w:pPr>
            <w:r w:rsidRPr="0092217A">
              <w:rPr>
                <w:rFonts w:ascii="Times New Roman" w:eastAsia="Times New Roman" w:hAnsi="Times New Roman" w:cs="Times New Roman"/>
                <w:kern w:val="0"/>
                <w14:ligatures w14:val="none"/>
              </w:rPr>
              <w:t>Dependency injection</w:t>
            </w:r>
          </w:p>
        </w:tc>
        <w:tc>
          <w:tcPr>
            <w:tcW w:w="0" w:type="auto"/>
            <w:vAlign w:val="center"/>
            <w:hideMark/>
          </w:tcPr>
          <w:p w14:paraId="5EC85135" w14:textId="77777777" w:rsidR="0092217A" w:rsidRPr="0092217A" w:rsidRDefault="0092217A" w:rsidP="0092217A">
            <w:pPr>
              <w:spacing w:after="0" w:line="240" w:lineRule="auto"/>
              <w:rPr>
                <w:rFonts w:ascii="Times New Roman" w:eastAsia="Times New Roman" w:hAnsi="Times New Roman" w:cs="Times New Roman"/>
                <w:kern w:val="0"/>
                <w14:ligatures w14:val="none"/>
              </w:rPr>
            </w:pPr>
            <w:r w:rsidRPr="0092217A">
              <w:rPr>
                <w:rFonts w:ascii="Apple Color Emoji" w:eastAsia="Times New Roman" w:hAnsi="Apple Color Emoji" w:cs="Apple Color Emoji"/>
                <w:kern w:val="0"/>
                <w14:ligatures w14:val="none"/>
              </w:rPr>
              <w:t>❌</w:t>
            </w:r>
            <w:r w:rsidRPr="0092217A">
              <w:rPr>
                <w:rFonts w:ascii="Times New Roman" w:eastAsia="Times New Roman" w:hAnsi="Times New Roman" w:cs="Times New Roman"/>
                <w:kern w:val="0"/>
                <w14:ligatures w14:val="none"/>
              </w:rPr>
              <w:t xml:space="preserve"> Manual instantiation</w:t>
            </w:r>
          </w:p>
        </w:tc>
        <w:tc>
          <w:tcPr>
            <w:tcW w:w="0" w:type="auto"/>
            <w:vAlign w:val="center"/>
            <w:hideMark/>
          </w:tcPr>
          <w:p w14:paraId="45E059F6" w14:textId="77777777" w:rsidR="0092217A" w:rsidRPr="0092217A" w:rsidRDefault="0092217A" w:rsidP="0092217A">
            <w:pPr>
              <w:spacing w:after="0" w:line="240" w:lineRule="auto"/>
              <w:rPr>
                <w:rFonts w:ascii="Times New Roman" w:eastAsia="Times New Roman" w:hAnsi="Times New Roman" w:cs="Times New Roman"/>
                <w:kern w:val="0"/>
                <w14:ligatures w14:val="none"/>
              </w:rPr>
            </w:pPr>
            <w:r w:rsidRPr="0092217A">
              <w:rPr>
                <w:rFonts w:ascii="Apple Color Emoji" w:eastAsia="Times New Roman" w:hAnsi="Apple Color Emoji" w:cs="Apple Color Emoji"/>
                <w:kern w:val="0"/>
                <w14:ligatures w14:val="none"/>
              </w:rPr>
              <w:t>✅</w:t>
            </w:r>
            <w:r w:rsidRPr="0092217A">
              <w:rPr>
                <w:rFonts w:ascii="Times New Roman" w:eastAsia="Times New Roman" w:hAnsi="Times New Roman" w:cs="Times New Roman"/>
                <w:kern w:val="0"/>
                <w14:ligatures w14:val="none"/>
              </w:rPr>
              <w:t xml:space="preserve"> Automatic injection</w:t>
            </w:r>
          </w:p>
        </w:tc>
      </w:tr>
      <w:tr w:rsidR="0092217A" w:rsidRPr="0092217A" w14:paraId="43FFA4EF" w14:textId="77777777">
        <w:trPr>
          <w:tblCellSpacing w:w="15" w:type="dxa"/>
        </w:trPr>
        <w:tc>
          <w:tcPr>
            <w:tcW w:w="0" w:type="auto"/>
            <w:vAlign w:val="center"/>
            <w:hideMark/>
          </w:tcPr>
          <w:p w14:paraId="4285464C" w14:textId="77777777" w:rsidR="0092217A" w:rsidRPr="0092217A" w:rsidRDefault="0092217A" w:rsidP="0092217A">
            <w:pPr>
              <w:spacing w:after="0" w:line="240" w:lineRule="auto"/>
              <w:rPr>
                <w:rFonts w:ascii="Times New Roman" w:eastAsia="Times New Roman" w:hAnsi="Times New Roman" w:cs="Times New Roman"/>
                <w:kern w:val="0"/>
                <w14:ligatures w14:val="none"/>
              </w:rPr>
            </w:pPr>
            <w:r w:rsidRPr="0092217A">
              <w:rPr>
                <w:rFonts w:ascii="Times New Roman" w:eastAsia="Times New Roman" w:hAnsi="Times New Roman" w:cs="Times New Roman"/>
                <w:kern w:val="0"/>
                <w14:ligatures w14:val="none"/>
              </w:rPr>
              <w:t>Sharing across files</w:t>
            </w:r>
          </w:p>
        </w:tc>
        <w:tc>
          <w:tcPr>
            <w:tcW w:w="0" w:type="auto"/>
            <w:vAlign w:val="center"/>
            <w:hideMark/>
          </w:tcPr>
          <w:p w14:paraId="0DE6AFB9" w14:textId="77777777" w:rsidR="0092217A" w:rsidRPr="0092217A" w:rsidRDefault="0092217A" w:rsidP="0092217A">
            <w:pPr>
              <w:spacing w:after="0" w:line="240" w:lineRule="auto"/>
              <w:rPr>
                <w:rFonts w:ascii="Times New Roman" w:eastAsia="Times New Roman" w:hAnsi="Times New Roman" w:cs="Times New Roman"/>
                <w:kern w:val="0"/>
                <w14:ligatures w14:val="none"/>
              </w:rPr>
            </w:pPr>
            <w:r w:rsidRPr="0092217A">
              <w:rPr>
                <w:rFonts w:ascii="Apple Color Emoji" w:eastAsia="Times New Roman" w:hAnsi="Apple Color Emoji" w:cs="Apple Color Emoji"/>
                <w:kern w:val="0"/>
                <w14:ligatures w14:val="none"/>
              </w:rPr>
              <w:t>❌</w:t>
            </w:r>
            <w:r w:rsidRPr="0092217A">
              <w:rPr>
                <w:rFonts w:ascii="Times New Roman" w:eastAsia="Times New Roman" w:hAnsi="Times New Roman" w:cs="Times New Roman"/>
                <w:kern w:val="0"/>
                <w14:ligatures w14:val="none"/>
              </w:rPr>
              <w:t xml:space="preserve"> Inheritance or base class</w:t>
            </w:r>
          </w:p>
        </w:tc>
        <w:tc>
          <w:tcPr>
            <w:tcW w:w="0" w:type="auto"/>
            <w:vAlign w:val="center"/>
            <w:hideMark/>
          </w:tcPr>
          <w:p w14:paraId="65F00513" w14:textId="77777777" w:rsidR="0092217A" w:rsidRPr="0092217A" w:rsidRDefault="0092217A" w:rsidP="0092217A">
            <w:pPr>
              <w:spacing w:after="0" w:line="240" w:lineRule="auto"/>
              <w:rPr>
                <w:rFonts w:ascii="Times New Roman" w:eastAsia="Times New Roman" w:hAnsi="Times New Roman" w:cs="Times New Roman"/>
                <w:kern w:val="0"/>
                <w14:ligatures w14:val="none"/>
              </w:rPr>
            </w:pPr>
            <w:r w:rsidRPr="0092217A">
              <w:rPr>
                <w:rFonts w:ascii="Apple Color Emoji" w:eastAsia="Times New Roman" w:hAnsi="Apple Color Emoji" w:cs="Apple Color Emoji"/>
                <w:kern w:val="0"/>
                <w14:ligatures w14:val="none"/>
              </w:rPr>
              <w:t>✅</w:t>
            </w:r>
            <w:r w:rsidRPr="0092217A">
              <w:rPr>
                <w:rFonts w:ascii="Times New Roman" w:eastAsia="Times New Roman" w:hAnsi="Times New Roman" w:cs="Times New Roman"/>
                <w:kern w:val="0"/>
                <w14:ligatures w14:val="none"/>
              </w:rPr>
              <w:t xml:space="preserve"> Just import the fixture</w:t>
            </w:r>
          </w:p>
        </w:tc>
      </w:tr>
      <w:tr w:rsidR="0092217A" w:rsidRPr="0092217A" w14:paraId="1104FF49" w14:textId="77777777">
        <w:trPr>
          <w:tblCellSpacing w:w="15" w:type="dxa"/>
        </w:trPr>
        <w:tc>
          <w:tcPr>
            <w:tcW w:w="0" w:type="auto"/>
            <w:vAlign w:val="center"/>
            <w:hideMark/>
          </w:tcPr>
          <w:p w14:paraId="41674867" w14:textId="77777777" w:rsidR="0092217A" w:rsidRPr="0092217A" w:rsidRDefault="0092217A" w:rsidP="0092217A">
            <w:pPr>
              <w:spacing w:after="0" w:line="240" w:lineRule="auto"/>
              <w:rPr>
                <w:rFonts w:ascii="Times New Roman" w:eastAsia="Times New Roman" w:hAnsi="Times New Roman" w:cs="Times New Roman"/>
                <w:kern w:val="0"/>
                <w14:ligatures w14:val="none"/>
              </w:rPr>
            </w:pPr>
            <w:r w:rsidRPr="0092217A">
              <w:rPr>
                <w:rFonts w:ascii="Times New Roman" w:eastAsia="Times New Roman" w:hAnsi="Times New Roman" w:cs="Times New Roman"/>
                <w:kern w:val="0"/>
                <w14:ligatures w14:val="none"/>
              </w:rPr>
              <w:t>Nesting</w:t>
            </w:r>
          </w:p>
        </w:tc>
        <w:tc>
          <w:tcPr>
            <w:tcW w:w="0" w:type="auto"/>
            <w:vAlign w:val="center"/>
            <w:hideMark/>
          </w:tcPr>
          <w:p w14:paraId="3251809E" w14:textId="77777777" w:rsidR="0092217A" w:rsidRPr="0092217A" w:rsidRDefault="0092217A" w:rsidP="0092217A">
            <w:pPr>
              <w:spacing w:after="0" w:line="240" w:lineRule="auto"/>
              <w:rPr>
                <w:rFonts w:ascii="Times New Roman" w:eastAsia="Times New Roman" w:hAnsi="Times New Roman" w:cs="Times New Roman"/>
                <w:kern w:val="0"/>
                <w14:ligatures w14:val="none"/>
              </w:rPr>
            </w:pPr>
            <w:r w:rsidRPr="0092217A">
              <w:rPr>
                <w:rFonts w:ascii="Apple Color Emoji" w:eastAsia="Times New Roman" w:hAnsi="Apple Color Emoji" w:cs="Apple Color Emoji"/>
                <w:kern w:val="0"/>
                <w14:ligatures w14:val="none"/>
              </w:rPr>
              <w:t>❌</w:t>
            </w:r>
            <w:r w:rsidRPr="0092217A">
              <w:rPr>
                <w:rFonts w:ascii="Times New Roman" w:eastAsia="Times New Roman" w:hAnsi="Times New Roman" w:cs="Times New Roman"/>
                <w:kern w:val="0"/>
                <w14:ligatures w14:val="none"/>
              </w:rPr>
              <w:t xml:space="preserve"> Complex</w:t>
            </w:r>
          </w:p>
        </w:tc>
        <w:tc>
          <w:tcPr>
            <w:tcW w:w="0" w:type="auto"/>
            <w:vAlign w:val="center"/>
            <w:hideMark/>
          </w:tcPr>
          <w:p w14:paraId="7BC00822" w14:textId="77777777" w:rsidR="0092217A" w:rsidRPr="0092217A" w:rsidRDefault="0092217A" w:rsidP="0092217A">
            <w:pPr>
              <w:spacing w:after="0" w:line="240" w:lineRule="auto"/>
              <w:rPr>
                <w:rFonts w:ascii="Times New Roman" w:eastAsia="Times New Roman" w:hAnsi="Times New Roman" w:cs="Times New Roman"/>
                <w:kern w:val="0"/>
                <w14:ligatures w14:val="none"/>
              </w:rPr>
            </w:pPr>
            <w:r w:rsidRPr="0092217A">
              <w:rPr>
                <w:rFonts w:ascii="Apple Color Emoji" w:eastAsia="Times New Roman" w:hAnsi="Apple Color Emoji" w:cs="Apple Color Emoji"/>
                <w:kern w:val="0"/>
                <w14:ligatures w14:val="none"/>
              </w:rPr>
              <w:t>✅</w:t>
            </w:r>
            <w:r w:rsidRPr="0092217A">
              <w:rPr>
                <w:rFonts w:ascii="Times New Roman" w:eastAsia="Times New Roman" w:hAnsi="Times New Roman" w:cs="Times New Roman"/>
                <w:kern w:val="0"/>
                <w14:ligatures w14:val="none"/>
              </w:rPr>
              <w:t xml:space="preserve"> Fixtures can depend on other fixtures</w:t>
            </w:r>
          </w:p>
        </w:tc>
      </w:tr>
    </w:tbl>
    <w:p w14:paraId="61291223" w14:textId="77777777" w:rsidR="00B6775D" w:rsidRDefault="00B6775D"/>
    <w:p w14:paraId="531E65F9" w14:textId="078B3968" w:rsidR="0092217A" w:rsidRDefault="0092217A">
      <w:pPr>
        <w:rPr>
          <w:rFonts w:ascii="-webkit-standard" w:hAnsi="-webkit-standard"/>
          <w:color w:val="000000"/>
          <w:sz w:val="27"/>
          <w:szCs w:val="27"/>
        </w:rPr>
      </w:pPr>
      <w:r>
        <w:rPr>
          <w:rFonts w:ascii="-webkit-standard" w:hAnsi="-webkit-standard"/>
          <w:color w:val="000000"/>
          <w:sz w:val="27"/>
          <w:szCs w:val="27"/>
        </w:rPr>
        <w:t>Playwright fixtures are conceptually similar to TestNG hooks in Selenium but more powerful. The key difference is that fixtures use dependency injection — they only run for tests that explicitly request them, setup and teardown live together in one function, and they can be composed and shared across the entire framework without inheritance or base classes</w:t>
      </w:r>
      <w:r>
        <w:rPr>
          <w:rFonts w:ascii="-webkit-standard" w:hAnsi="-webkit-standard"/>
          <w:color w:val="000000"/>
          <w:sz w:val="27"/>
          <w:szCs w:val="27"/>
        </w:rPr>
        <w:t>.</w:t>
      </w:r>
    </w:p>
    <w:p w14:paraId="66441CDE" w14:textId="77777777" w:rsidR="0092217A" w:rsidRDefault="0092217A">
      <w:pPr>
        <w:rPr>
          <w:rFonts w:ascii="-webkit-standard" w:hAnsi="-webkit-standard"/>
          <w:color w:val="000000"/>
          <w:sz w:val="27"/>
          <w:szCs w:val="27"/>
        </w:rPr>
      </w:pPr>
    </w:p>
    <w:p w14:paraId="0C88568A" w14:textId="77777777" w:rsidR="0092217A" w:rsidRDefault="0092217A" w:rsidP="0092217A">
      <w:pPr>
        <w:pStyle w:val="font-claude-response-body"/>
        <w:rPr>
          <w:color w:val="000000"/>
        </w:rPr>
      </w:pPr>
      <w:r>
        <w:rPr>
          <w:rStyle w:val="HTMLCode"/>
          <w:color w:val="000000"/>
        </w:rPr>
        <w:t>cartItems</w:t>
      </w:r>
      <w:r>
        <w:rPr>
          <w:rStyle w:val="apple-converted-space"/>
          <w:color w:val="000000"/>
        </w:rPr>
        <w:t> </w:t>
      </w:r>
      <w:r>
        <w:rPr>
          <w:color w:val="000000"/>
        </w:rPr>
        <w:t>is a</w:t>
      </w:r>
      <w:r>
        <w:rPr>
          <w:rStyle w:val="apple-converted-space"/>
          <w:color w:val="000000"/>
        </w:rPr>
        <w:t> </w:t>
      </w:r>
      <w:r>
        <w:rPr>
          <w:rStyle w:val="Strong"/>
          <w:color w:val="000000"/>
        </w:rPr>
        <w:t>Locator</w:t>
      </w:r>
      <w:r>
        <w:rPr>
          <w:rStyle w:val="apple-converted-space"/>
          <w:color w:val="000000"/>
        </w:rPr>
        <w:t> </w:t>
      </w:r>
      <w:r>
        <w:rPr>
          <w:color w:val="000000"/>
        </w:rPr>
        <w:t>which means it's a reference to an element (or group of elements) on the page that Playwright knows how to find.</w:t>
      </w:r>
    </w:p>
    <w:p w14:paraId="656CA5C0" w14:textId="77777777" w:rsidR="0092217A" w:rsidRDefault="0092217A" w:rsidP="0092217A">
      <w:pPr>
        <w:pStyle w:val="font-claude-response-body"/>
        <w:rPr>
          <w:color w:val="000000"/>
        </w:rPr>
      </w:pPr>
      <w:r>
        <w:rPr>
          <w:color w:val="000000"/>
        </w:rPr>
        <w:t>But here's an important nuance worth understanding:</w:t>
      </w:r>
    </w:p>
    <w:p w14:paraId="069ED8BA" w14:textId="77777777" w:rsidR="0024480B" w:rsidRPr="0024480B" w:rsidRDefault="0024480B" w:rsidP="0024480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4480B">
        <w:rPr>
          <w:rFonts w:ascii="Times New Roman" w:eastAsia="Times New Roman" w:hAnsi="Times New Roman" w:cs="Times New Roman"/>
          <w:b/>
          <w:bCs/>
          <w:color w:val="000000"/>
          <w:kern w:val="0"/>
          <w:sz w:val="27"/>
          <w:szCs w:val="27"/>
          <w14:ligatures w14:val="none"/>
        </w:rPr>
        <w:t>A Locator is NOT the element itself</w:t>
      </w:r>
    </w:p>
    <w:p w14:paraId="16ECFEB0" w14:textId="77777777" w:rsidR="0024480B" w:rsidRPr="0024480B" w:rsidRDefault="0024480B" w:rsidP="0024480B">
      <w:pPr>
        <w:spacing w:before="100" w:beforeAutospacing="1" w:after="100" w:afterAutospacing="1" w:line="240" w:lineRule="auto"/>
        <w:rPr>
          <w:rFonts w:ascii="Times New Roman" w:eastAsia="Times New Roman" w:hAnsi="Times New Roman" w:cs="Times New Roman"/>
          <w:color w:val="000000"/>
          <w:kern w:val="0"/>
          <w14:ligatures w14:val="none"/>
        </w:rPr>
      </w:pPr>
      <w:r w:rsidRPr="0024480B">
        <w:rPr>
          <w:rFonts w:ascii="Times New Roman" w:eastAsia="Times New Roman" w:hAnsi="Times New Roman" w:cs="Times New Roman"/>
          <w:color w:val="000000"/>
          <w:kern w:val="0"/>
          <w14:ligatures w14:val="none"/>
        </w:rPr>
        <w:t>When you write:</w:t>
      </w:r>
    </w:p>
    <w:p w14:paraId="1CF3525F" w14:textId="77777777" w:rsidR="0024480B" w:rsidRPr="0024480B" w:rsidRDefault="0024480B" w:rsidP="0024480B">
      <w:pPr>
        <w:spacing w:after="0" w:line="240" w:lineRule="auto"/>
        <w:rPr>
          <w:rFonts w:ascii="Times New Roman" w:eastAsia="Times New Roman" w:hAnsi="Times New Roman" w:cs="Times New Roman"/>
          <w:color w:val="000000"/>
          <w:kern w:val="0"/>
          <w14:ligatures w14:val="none"/>
        </w:rPr>
      </w:pPr>
      <w:r w:rsidRPr="0024480B">
        <w:rPr>
          <w:rFonts w:ascii="Times New Roman" w:eastAsia="Times New Roman" w:hAnsi="Times New Roman" w:cs="Times New Roman"/>
          <w:color w:val="000000"/>
          <w:kern w:val="0"/>
          <w14:ligatures w14:val="none"/>
        </w:rPr>
        <w:t>typescript</w:t>
      </w:r>
    </w:p>
    <w:p w14:paraId="3DABD556" w14:textId="77777777" w:rsidR="0024480B" w:rsidRPr="0024480B" w:rsidRDefault="0024480B" w:rsidP="0024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4480B">
        <w:rPr>
          <w:rFonts w:ascii="var(--font-mono)" w:eastAsia="Times New Roman" w:hAnsi="var(--font-mono)" w:cs="Courier New"/>
          <w:color w:val="8100C2"/>
          <w:kern w:val="0"/>
          <w:sz w:val="20"/>
          <w:szCs w:val="20"/>
          <w14:ligatures w14:val="none"/>
        </w:rPr>
        <w:t>this</w:t>
      </w:r>
      <w:r w:rsidRPr="0024480B">
        <w:rPr>
          <w:rFonts w:ascii="var(--font-mono)" w:eastAsia="Times New Roman" w:hAnsi="var(--font-mono)" w:cs="Courier New"/>
          <w:color w:val="2B303B"/>
          <w:kern w:val="0"/>
          <w:sz w:val="20"/>
          <w:szCs w:val="20"/>
          <w14:ligatures w14:val="none"/>
        </w:rPr>
        <w:t>.</w:t>
      </w:r>
      <w:r w:rsidRPr="0024480B">
        <w:rPr>
          <w:rFonts w:ascii="var(--font-mono)" w:eastAsia="Times New Roman" w:hAnsi="var(--font-mono)" w:cs="Courier New"/>
          <w:color w:val="14181F"/>
          <w:kern w:val="0"/>
          <w:sz w:val="20"/>
          <w:szCs w:val="20"/>
          <w14:ligatures w14:val="none"/>
        </w:rPr>
        <w:t>cartItems = page</w:t>
      </w:r>
      <w:r w:rsidRPr="0024480B">
        <w:rPr>
          <w:rFonts w:ascii="var(--font-mono)" w:eastAsia="Times New Roman" w:hAnsi="var(--font-mono)" w:cs="Courier New"/>
          <w:color w:val="2B303B"/>
          <w:kern w:val="0"/>
          <w:sz w:val="20"/>
          <w:szCs w:val="20"/>
          <w14:ligatures w14:val="none"/>
        </w:rPr>
        <w:t>.</w:t>
      </w:r>
      <w:r w:rsidRPr="0024480B">
        <w:rPr>
          <w:rFonts w:ascii="var(--font-mono)" w:eastAsia="Times New Roman" w:hAnsi="var(--font-mono)" w:cs="Courier New"/>
          <w:color w:val="0051C2"/>
          <w:kern w:val="0"/>
          <w:sz w:val="20"/>
          <w:szCs w:val="20"/>
          <w14:ligatures w14:val="none"/>
        </w:rPr>
        <w:t>locator</w:t>
      </w:r>
      <w:r w:rsidRPr="0024480B">
        <w:rPr>
          <w:rFonts w:ascii="var(--font-mono)" w:eastAsia="Times New Roman" w:hAnsi="var(--font-mono)" w:cs="Courier New"/>
          <w:color w:val="2B303B"/>
          <w:kern w:val="0"/>
          <w:sz w:val="20"/>
          <w:szCs w:val="20"/>
          <w14:ligatures w14:val="none"/>
        </w:rPr>
        <w:t>(</w:t>
      </w:r>
      <w:r w:rsidRPr="0024480B">
        <w:rPr>
          <w:rFonts w:ascii="var(--font-mono)" w:eastAsia="Times New Roman" w:hAnsi="var(--font-mono)" w:cs="Courier New"/>
          <w:color w:val="008000"/>
          <w:kern w:val="0"/>
          <w:sz w:val="20"/>
          <w:szCs w:val="20"/>
          <w14:ligatures w14:val="none"/>
        </w:rPr>
        <w:t>'.cart_item'</w:t>
      </w:r>
      <w:r w:rsidRPr="0024480B">
        <w:rPr>
          <w:rFonts w:ascii="var(--font-mono)" w:eastAsia="Times New Roman" w:hAnsi="var(--font-mono)" w:cs="Courier New"/>
          <w:color w:val="2B303B"/>
          <w:kern w:val="0"/>
          <w:sz w:val="20"/>
          <w:szCs w:val="20"/>
          <w14:ligatures w14:val="none"/>
        </w:rPr>
        <w:t>);</w:t>
      </w:r>
    </w:p>
    <w:p w14:paraId="04242162" w14:textId="77777777" w:rsidR="0024480B" w:rsidRPr="0024480B" w:rsidRDefault="0024480B" w:rsidP="0024480B">
      <w:pPr>
        <w:spacing w:before="100" w:beforeAutospacing="1" w:after="100" w:afterAutospacing="1" w:line="240" w:lineRule="auto"/>
        <w:rPr>
          <w:rFonts w:ascii="Times New Roman" w:eastAsia="Times New Roman" w:hAnsi="Times New Roman" w:cs="Times New Roman"/>
          <w:color w:val="000000"/>
          <w:kern w:val="0"/>
          <w14:ligatures w14:val="none"/>
        </w:rPr>
      </w:pPr>
      <w:r w:rsidRPr="0024480B">
        <w:rPr>
          <w:rFonts w:ascii="Times New Roman" w:eastAsia="Times New Roman" w:hAnsi="Times New Roman" w:cs="Times New Roman"/>
          <w:color w:val="000000"/>
          <w:kern w:val="0"/>
          <w14:ligatures w14:val="none"/>
        </w:rPr>
        <w:t>Playwright does </w:t>
      </w:r>
      <w:r w:rsidRPr="0024480B">
        <w:rPr>
          <w:rFonts w:ascii="Times New Roman" w:eastAsia="Times New Roman" w:hAnsi="Times New Roman" w:cs="Times New Roman"/>
          <w:b/>
          <w:bCs/>
          <w:color w:val="000000"/>
          <w:kern w:val="0"/>
          <w14:ligatures w14:val="none"/>
        </w:rPr>
        <w:t>not</w:t>
      </w:r>
      <w:r w:rsidRPr="0024480B">
        <w:rPr>
          <w:rFonts w:ascii="Times New Roman" w:eastAsia="Times New Roman" w:hAnsi="Times New Roman" w:cs="Times New Roman"/>
          <w:color w:val="000000"/>
          <w:kern w:val="0"/>
          <w14:ligatures w14:val="none"/>
        </w:rPr>
        <w:t> go to the browser and find the element at that moment. It just creates a </w:t>
      </w:r>
      <w:r w:rsidRPr="0024480B">
        <w:rPr>
          <w:rFonts w:ascii="Times New Roman" w:eastAsia="Times New Roman" w:hAnsi="Times New Roman" w:cs="Times New Roman"/>
          <w:b/>
          <w:bCs/>
          <w:color w:val="000000"/>
          <w:kern w:val="0"/>
          <w14:ligatures w14:val="none"/>
        </w:rPr>
        <w:t>recipe</w:t>
      </w:r>
      <w:r w:rsidRPr="0024480B">
        <w:rPr>
          <w:rFonts w:ascii="Times New Roman" w:eastAsia="Times New Roman" w:hAnsi="Times New Roman" w:cs="Times New Roman"/>
          <w:color w:val="000000"/>
          <w:kern w:val="0"/>
          <w14:ligatures w14:val="none"/>
        </w:rPr>
        <w:t> — a set of instructions that says:</w:t>
      </w:r>
    </w:p>
    <w:p w14:paraId="7921579B" w14:textId="77777777" w:rsidR="0024480B" w:rsidRPr="0024480B" w:rsidRDefault="0024480B" w:rsidP="0024480B">
      <w:pPr>
        <w:spacing w:before="100" w:beforeAutospacing="1" w:after="100" w:afterAutospacing="1" w:line="240" w:lineRule="auto"/>
        <w:rPr>
          <w:rFonts w:ascii="Times New Roman" w:eastAsia="Times New Roman" w:hAnsi="Times New Roman" w:cs="Times New Roman"/>
          <w:color w:val="000000"/>
          <w:kern w:val="0"/>
          <w14:ligatures w14:val="none"/>
        </w:rPr>
      </w:pPr>
      <w:r w:rsidRPr="0024480B">
        <w:rPr>
          <w:rFonts w:ascii="Times New Roman" w:eastAsia="Times New Roman" w:hAnsi="Times New Roman" w:cs="Times New Roman"/>
          <w:i/>
          <w:iCs/>
          <w:color w:val="000000"/>
          <w:kern w:val="0"/>
          <w14:ligatures w14:val="none"/>
        </w:rPr>
        <w:t>"When I need this element, look for anything with the class </w:t>
      </w:r>
      <w:r w:rsidRPr="0024480B">
        <w:rPr>
          <w:rFonts w:ascii="Courier New" w:eastAsia="Times New Roman" w:hAnsi="Courier New" w:cs="Courier New"/>
          <w:i/>
          <w:iCs/>
          <w:color w:val="000000"/>
          <w:kern w:val="0"/>
          <w:sz w:val="20"/>
          <w:szCs w:val="20"/>
          <w14:ligatures w14:val="none"/>
        </w:rPr>
        <w:t>.cart_item</w:t>
      </w:r>
      <w:r w:rsidRPr="0024480B">
        <w:rPr>
          <w:rFonts w:ascii="Times New Roman" w:eastAsia="Times New Roman" w:hAnsi="Times New Roman" w:cs="Times New Roman"/>
          <w:i/>
          <w:iCs/>
          <w:color w:val="000000"/>
          <w:kern w:val="0"/>
          <w14:ligatures w14:val="none"/>
        </w:rPr>
        <w:t>"</w:t>
      </w:r>
    </w:p>
    <w:p w14:paraId="0F2ADF8E" w14:textId="77777777" w:rsidR="0024480B" w:rsidRPr="0024480B" w:rsidRDefault="0024480B" w:rsidP="0024480B">
      <w:pPr>
        <w:spacing w:before="100" w:beforeAutospacing="1" w:after="100" w:afterAutospacing="1" w:line="240" w:lineRule="auto"/>
        <w:rPr>
          <w:rFonts w:ascii="Times New Roman" w:eastAsia="Times New Roman" w:hAnsi="Times New Roman" w:cs="Times New Roman"/>
          <w:color w:val="000000"/>
          <w:kern w:val="0"/>
          <w14:ligatures w14:val="none"/>
        </w:rPr>
      </w:pPr>
      <w:r w:rsidRPr="0024480B">
        <w:rPr>
          <w:rFonts w:ascii="Times New Roman" w:eastAsia="Times New Roman" w:hAnsi="Times New Roman" w:cs="Times New Roman"/>
          <w:color w:val="000000"/>
          <w:kern w:val="0"/>
          <w14:ligatures w14:val="none"/>
        </w:rPr>
        <w:t>The actual browser lookup only happens when you </w:t>
      </w:r>
      <w:r w:rsidRPr="0024480B">
        <w:rPr>
          <w:rFonts w:ascii="Times New Roman" w:eastAsia="Times New Roman" w:hAnsi="Times New Roman" w:cs="Times New Roman"/>
          <w:b/>
          <w:bCs/>
          <w:color w:val="000000"/>
          <w:kern w:val="0"/>
          <w14:ligatures w14:val="none"/>
        </w:rPr>
        <w:t>use</w:t>
      </w:r>
      <w:r w:rsidRPr="0024480B">
        <w:rPr>
          <w:rFonts w:ascii="Times New Roman" w:eastAsia="Times New Roman" w:hAnsi="Times New Roman" w:cs="Times New Roman"/>
          <w:color w:val="000000"/>
          <w:kern w:val="0"/>
          <w14:ligatures w14:val="none"/>
        </w:rPr>
        <w:t> the locator:</w:t>
      </w:r>
    </w:p>
    <w:p w14:paraId="7ACF0301" w14:textId="77777777" w:rsidR="0024480B" w:rsidRPr="0024480B" w:rsidRDefault="0024480B" w:rsidP="0024480B">
      <w:pPr>
        <w:spacing w:after="0" w:line="240" w:lineRule="auto"/>
        <w:rPr>
          <w:rFonts w:ascii="Times New Roman" w:eastAsia="Times New Roman" w:hAnsi="Times New Roman" w:cs="Times New Roman"/>
          <w:color w:val="000000"/>
          <w:kern w:val="0"/>
          <w14:ligatures w14:val="none"/>
        </w:rPr>
      </w:pPr>
      <w:r w:rsidRPr="0024480B">
        <w:rPr>
          <w:rFonts w:ascii="Times New Roman" w:eastAsia="Times New Roman" w:hAnsi="Times New Roman" w:cs="Times New Roman"/>
          <w:color w:val="000000"/>
          <w:kern w:val="0"/>
          <w14:ligatures w14:val="none"/>
        </w:rPr>
        <w:lastRenderedPageBreak/>
        <w:t>typescript</w:t>
      </w:r>
    </w:p>
    <w:p w14:paraId="72B334F2" w14:textId="77777777" w:rsidR="0024480B" w:rsidRPr="0024480B" w:rsidRDefault="0024480B" w:rsidP="0024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4480B">
        <w:rPr>
          <w:rFonts w:ascii="var(--font-mono)" w:eastAsia="Times New Roman" w:hAnsi="var(--font-mono)" w:cs="Courier New"/>
          <w:color w:val="8100C2"/>
          <w:kern w:val="0"/>
          <w:sz w:val="20"/>
          <w:szCs w:val="20"/>
          <w14:ligatures w14:val="none"/>
        </w:rPr>
        <w:t>await</w:t>
      </w:r>
      <w:r w:rsidRPr="0024480B">
        <w:rPr>
          <w:rFonts w:ascii="var(--font-mono)" w:eastAsia="Times New Roman" w:hAnsi="var(--font-mono)" w:cs="Courier New"/>
          <w:color w:val="14181F"/>
          <w:kern w:val="0"/>
          <w:sz w:val="20"/>
          <w:szCs w:val="20"/>
          <w14:ligatures w14:val="none"/>
        </w:rPr>
        <w:t xml:space="preserve"> </w:t>
      </w:r>
      <w:r w:rsidRPr="0024480B">
        <w:rPr>
          <w:rFonts w:ascii="var(--font-mono)" w:eastAsia="Times New Roman" w:hAnsi="var(--font-mono)" w:cs="Courier New"/>
          <w:color w:val="8100C2"/>
          <w:kern w:val="0"/>
          <w:sz w:val="20"/>
          <w:szCs w:val="20"/>
          <w14:ligatures w14:val="none"/>
        </w:rPr>
        <w:t>this</w:t>
      </w:r>
      <w:r w:rsidRPr="0024480B">
        <w:rPr>
          <w:rFonts w:ascii="var(--font-mono)" w:eastAsia="Times New Roman" w:hAnsi="var(--font-mono)" w:cs="Courier New"/>
          <w:color w:val="2B303B"/>
          <w:kern w:val="0"/>
          <w:sz w:val="20"/>
          <w:szCs w:val="20"/>
          <w14:ligatures w14:val="none"/>
        </w:rPr>
        <w:t>.</w:t>
      </w:r>
      <w:r w:rsidRPr="0024480B">
        <w:rPr>
          <w:rFonts w:ascii="var(--font-mono)" w:eastAsia="Times New Roman" w:hAnsi="var(--font-mono)" w:cs="Courier New"/>
          <w:color w:val="14181F"/>
          <w:kern w:val="0"/>
          <w:sz w:val="20"/>
          <w:szCs w:val="20"/>
          <w14:ligatures w14:val="none"/>
        </w:rPr>
        <w:t>cartItems</w:t>
      </w:r>
      <w:r w:rsidRPr="0024480B">
        <w:rPr>
          <w:rFonts w:ascii="var(--font-mono)" w:eastAsia="Times New Roman" w:hAnsi="var(--font-mono)" w:cs="Courier New"/>
          <w:color w:val="2B303B"/>
          <w:kern w:val="0"/>
          <w:sz w:val="20"/>
          <w:szCs w:val="20"/>
          <w14:ligatures w14:val="none"/>
        </w:rPr>
        <w:t>.</w:t>
      </w:r>
      <w:r w:rsidRPr="0024480B">
        <w:rPr>
          <w:rFonts w:ascii="var(--font-mono)" w:eastAsia="Times New Roman" w:hAnsi="var(--font-mono)" w:cs="Courier New"/>
          <w:color w:val="0051C2"/>
          <w:kern w:val="0"/>
          <w:sz w:val="20"/>
          <w:szCs w:val="20"/>
          <w14:ligatures w14:val="none"/>
        </w:rPr>
        <w:t>count</w:t>
      </w:r>
      <w:r w:rsidRPr="0024480B">
        <w:rPr>
          <w:rFonts w:ascii="var(--font-mono)" w:eastAsia="Times New Roman" w:hAnsi="var(--font-mono)" w:cs="Courier New"/>
          <w:color w:val="2B303B"/>
          <w:kern w:val="0"/>
          <w:sz w:val="20"/>
          <w:szCs w:val="20"/>
          <w14:ligatures w14:val="none"/>
        </w:rPr>
        <w:t>();</w:t>
      </w:r>
      <w:r w:rsidRPr="0024480B">
        <w:rPr>
          <w:rFonts w:ascii="var(--font-mono)" w:eastAsia="Times New Roman" w:hAnsi="var(--font-mono)" w:cs="Courier New"/>
          <w:color w:val="14181F"/>
          <w:kern w:val="0"/>
          <w:sz w:val="20"/>
          <w:szCs w:val="20"/>
          <w14:ligatures w14:val="none"/>
        </w:rPr>
        <w:t xml:space="preserve">     </w:t>
      </w:r>
      <w:r w:rsidRPr="0024480B">
        <w:rPr>
          <w:rFonts w:ascii="var(--font-mono)" w:eastAsia="Times New Roman" w:hAnsi="var(--font-mono)" w:cs="Courier New"/>
          <w:color w:val="6E7687"/>
          <w:kern w:val="0"/>
          <w:sz w:val="20"/>
          <w:szCs w:val="20"/>
          <w14:ligatures w14:val="none"/>
        </w:rPr>
        <w:t>// ← NOW it goes to the browser</w:t>
      </w:r>
    </w:p>
    <w:p w14:paraId="60032438" w14:textId="77777777" w:rsidR="0024480B" w:rsidRPr="0024480B" w:rsidRDefault="0024480B" w:rsidP="0024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4480B">
        <w:rPr>
          <w:rFonts w:ascii="var(--font-mono)" w:eastAsia="Times New Roman" w:hAnsi="var(--font-mono)" w:cs="Courier New"/>
          <w:color w:val="8100C2"/>
          <w:kern w:val="0"/>
          <w:sz w:val="20"/>
          <w:szCs w:val="20"/>
          <w14:ligatures w14:val="none"/>
        </w:rPr>
        <w:t>await</w:t>
      </w:r>
      <w:r w:rsidRPr="0024480B">
        <w:rPr>
          <w:rFonts w:ascii="var(--font-mono)" w:eastAsia="Times New Roman" w:hAnsi="var(--font-mono)" w:cs="Courier New"/>
          <w:color w:val="14181F"/>
          <w:kern w:val="0"/>
          <w:sz w:val="20"/>
          <w:szCs w:val="20"/>
          <w14:ligatures w14:val="none"/>
        </w:rPr>
        <w:t xml:space="preserve"> </w:t>
      </w:r>
      <w:r w:rsidRPr="0024480B">
        <w:rPr>
          <w:rFonts w:ascii="var(--font-mono)" w:eastAsia="Times New Roman" w:hAnsi="var(--font-mono)" w:cs="Courier New"/>
          <w:color w:val="8100C2"/>
          <w:kern w:val="0"/>
          <w:sz w:val="20"/>
          <w:szCs w:val="20"/>
          <w14:ligatures w14:val="none"/>
        </w:rPr>
        <w:t>this</w:t>
      </w:r>
      <w:r w:rsidRPr="0024480B">
        <w:rPr>
          <w:rFonts w:ascii="var(--font-mono)" w:eastAsia="Times New Roman" w:hAnsi="var(--font-mono)" w:cs="Courier New"/>
          <w:color w:val="2B303B"/>
          <w:kern w:val="0"/>
          <w:sz w:val="20"/>
          <w:szCs w:val="20"/>
          <w14:ligatures w14:val="none"/>
        </w:rPr>
        <w:t>.</w:t>
      </w:r>
      <w:r w:rsidRPr="0024480B">
        <w:rPr>
          <w:rFonts w:ascii="var(--font-mono)" w:eastAsia="Times New Roman" w:hAnsi="var(--font-mono)" w:cs="Courier New"/>
          <w:color w:val="14181F"/>
          <w:kern w:val="0"/>
          <w:sz w:val="20"/>
          <w:szCs w:val="20"/>
          <w14:ligatures w14:val="none"/>
        </w:rPr>
        <w:t>cartItems</w:t>
      </w:r>
      <w:r w:rsidRPr="0024480B">
        <w:rPr>
          <w:rFonts w:ascii="var(--font-mono)" w:eastAsia="Times New Roman" w:hAnsi="var(--font-mono)" w:cs="Courier New"/>
          <w:color w:val="2B303B"/>
          <w:kern w:val="0"/>
          <w:sz w:val="20"/>
          <w:szCs w:val="20"/>
          <w14:ligatures w14:val="none"/>
        </w:rPr>
        <w:t>.</w:t>
      </w:r>
      <w:r w:rsidRPr="0024480B">
        <w:rPr>
          <w:rFonts w:ascii="var(--font-mono)" w:eastAsia="Times New Roman" w:hAnsi="var(--font-mono)" w:cs="Courier New"/>
          <w:color w:val="0051C2"/>
          <w:kern w:val="0"/>
          <w:sz w:val="20"/>
          <w:szCs w:val="20"/>
          <w14:ligatures w14:val="none"/>
        </w:rPr>
        <w:t>first</w:t>
      </w:r>
      <w:r w:rsidRPr="0024480B">
        <w:rPr>
          <w:rFonts w:ascii="var(--font-mono)" w:eastAsia="Times New Roman" w:hAnsi="var(--font-mono)" w:cs="Courier New"/>
          <w:color w:val="2B303B"/>
          <w:kern w:val="0"/>
          <w:sz w:val="20"/>
          <w:szCs w:val="20"/>
          <w14:ligatures w14:val="none"/>
        </w:rPr>
        <w:t>();</w:t>
      </w:r>
      <w:r w:rsidRPr="0024480B">
        <w:rPr>
          <w:rFonts w:ascii="var(--font-mono)" w:eastAsia="Times New Roman" w:hAnsi="var(--font-mono)" w:cs="Courier New"/>
          <w:color w:val="14181F"/>
          <w:kern w:val="0"/>
          <w:sz w:val="20"/>
          <w:szCs w:val="20"/>
          <w14:ligatures w14:val="none"/>
        </w:rPr>
        <w:t xml:space="preserve">     </w:t>
      </w:r>
      <w:r w:rsidRPr="0024480B">
        <w:rPr>
          <w:rFonts w:ascii="var(--font-mono)" w:eastAsia="Times New Roman" w:hAnsi="var(--font-mono)" w:cs="Courier New"/>
          <w:color w:val="6E7687"/>
          <w:kern w:val="0"/>
          <w:sz w:val="20"/>
          <w:szCs w:val="20"/>
          <w14:ligatures w14:val="none"/>
        </w:rPr>
        <w:t>// ← NOW it goes to the browser</w:t>
      </w:r>
    </w:p>
    <w:p w14:paraId="73915F5E" w14:textId="77777777" w:rsidR="0024480B" w:rsidRPr="0024480B" w:rsidRDefault="0024480B" w:rsidP="0024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4480B">
        <w:rPr>
          <w:rFonts w:ascii="var(--font-mono)" w:eastAsia="Times New Roman" w:hAnsi="var(--font-mono)" w:cs="Courier New"/>
          <w:color w:val="8100C2"/>
          <w:kern w:val="0"/>
          <w:sz w:val="20"/>
          <w:szCs w:val="20"/>
          <w14:ligatures w14:val="none"/>
        </w:rPr>
        <w:t>await</w:t>
      </w:r>
      <w:r w:rsidRPr="0024480B">
        <w:rPr>
          <w:rFonts w:ascii="var(--font-mono)" w:eastAsia="Times New Roman" w:hAnsi="var(--font-mono)" w:cs="Courier New"/>
          <w:color w:val="14181F"/>
          <w:kern w:val="0"/>
          <w:sz w:val="20"/>
          <w:szCs w:val="20"/>
          <w14:ligatures w14:val="none"/>
        </w:rPr>
        <w:t xml:space="preserve"> </w:t>
      </w:r>
      <w:r w:rsidRPr="0024480B">
        <w:rPr>
          <w:rFonts w:ascii="var(--font-mono)" w:eastAsia="Times New Roman" w:hAnsi="var(--font-mono)" w:cs="Courier New"/>
          <w:color w:val="8100C2"/>
          <w:kern w:val="0"/>
          <w:sz w:val="20"/>
          <w:szCs w:val="20"/>
          <w14:ligatures w14:val="none"/>
        </w:rPr>
        <w:t>this</w:t>
      </w:r>
      <w:r w:rsidRPr="0024480B">
        <w:rPr>
          <w:rFonts w:ascii="var(--font-mono)" w:eastAsia="Times New Roman" w:hAnsi="var(--font-mono)" w:cs="Courier New"/>
          <w:color w:val="2B303B"/>
          <w:kern w:val="0"/>
          <w:sz w:val="20"/>
          <w:szCs w:val="20"/>
          <w14:ligatures w14:val="none"/>
        </w:rPr>
        <w:t>.</w:t>
      </w:r>
      <w:r w:rsidRPr="0024480B">
        <w:rPr>
          <w:rFonts w:ascii="var(--font-mono)" w:eastAsia="Times New Roman" w:hAnsi="var(--font-mono)" w:cs="Courier New"/>
          <w:color w:val="14181F"/>
          <w:kern w:val="0"/>
          <w:sz w:val="20"/>
          <w:szCs w:val="20"/>
          <w14:ligatures w14:val="none"/>
        </w:rPr>
        <w:t>cartItems</w:t>
      </w:r>
      <w:r w:rsidRPr="0024480B">
        <w:rPr>
          <w:rFonts w:ascii="var(--font-mono)" w:eastAsia="Times New Roman" w:hAnsi="var(--font-mono)" w:cs="Courier New"/>
          <w:color w:val="2B303B"/>
          <w:kern w:val="0"/>
          <w:sz w:val="20"/>
          <w:szCs w:val="20"/>
          <w14:ligatures w14:val="none"/>
        </w:rPr>
        <w:t>.</w:t>
      </w:r>
      <w:r w:rsidRPr="0024480B">
        <w:rPr>
          <w:rFonts w:ascii="var(--font-mono)" w:eastAsia="Times New Roman" w:hAnsi="var(--font-mono)" w:cs="Courier New"/>
          <w:color w:val="0051C2"/>
          <w:kern w:val="0"/>
          <w:sz w:val="20"/>
          <w:szCs w:val="20"/>
          <w14:ligatures w14:val="none"/>
        </w:rPr>
        <w:t>nth</w:t>
      </w:r>
      <w:r w:rsidRPr="0024480B">
        <w:rPr>
          <w:rFonts w:ascii="var(--font-mono)" w:eastAsia="Times New Roman" w:hAnsi="var(--font-mono)" w:cs="Courier New"/>
          <w:color w:val="2B303B"/>
          <w:kern w:val="0"/>
          <w:sz w:val="20"/>
          <w:szCs w:val="20"/>
          <w14:ligatures w14:val="none"/>
        </w:rPr>
        <w:t>(</w:t>
      </w:r>
      <w:r w:rsidRPr="0024480B">
        <w:rPr>
          <w:rFonts w:ascii="var(--font-mono)" w:eastAsia="Times New Roman" w:hAnsi="var(--font-mono)" w:cs="Courier New"/>
          <w:color w:val="008080"/>
          <w:kern w:val="0"/>
          <w:sz w:val="20"/>
          <w:szCs w:val="20"/>
          <w14:ligatures w14:val="none"/>
        </w:rPr>
        <w:t>2</w:t>
      </w:r>
      <w:r w:rsidRPr="0024480B">
        <w:rPr>
          <w:rFonts w:ascii="var(--font-mono)" w:eastAsia="Times New Roman" w:hAnsi="var(--font-mono)" w:cs="Courier New"/>
          <w:color w:val="2B303B"/>
          <w:kern w:val="0"/>
          <w:sz w:val="20"/>
          <w:szCs w:val="20"/>
          <w14:ligatures w14:val="none"/>
        </w:rPr>
        <w:t>);</w:t>
      </w:r>
      <w:r w:rsidRPr="0024480B">
        <w:rPr>
          <w:rFonts w:ascii="var(--font-mono)" w:eastAsia="Times New Roman" w:hAnsi="var(--font-mono)" w:cs="Courier New"/>
          <w:color w:val="14181F"/>
          <w:kern w:val="0"/>
          <w:sz w:val="20"/>
          <w:szCs w:val="20"/>
          <w14:ligatures w14:val="none"/>
        </w:rPr>
        <w:t xml:space="preserve">      </w:t>
      </w:r>
      <w:r w:rsidRPr="0024480B">
        <w:rPr>
          <w:rFonts w:ascii="var(--font-mono)" w:eastAsia="Times New Roman" w:hAnsi="var(--font-mono)" w:cs="Courier New"/>
          <w:color w:val="6E7687"/>
          <w:kern w:val="0"/>
          <w:sz w:val="20"/>
          <w:szCs w:val="20"/>
          <w14:ligatures w14:val="none"/>
        </w:rPr>
        <w:t>// ← NOW it goes to the browser</w:t>
      </w:r>
    </w:p>
    <w:p w14:paraId="2B048FFC" w14:textId="77777777" w:rsidR="0024480B" w:rsidRPr="0024480B" w:rsidRDefault="00E0020D" w:rsidP="0024480B">
      <w:pPr>
        <w:spacing w:after="0" w:line="240" w:lineRule="auto"/>
        <w:rPr>
          <w:rFonts w:ascii="Times New Roman" w:eastAsia="Times New Roman" w:hAnsi="Times New Roman" w:cs="Times New Roman"/>
          <w:kern w:val="0"/>
          <w14:ligatures w14:val="none"/>
        </w:rPr>
      </w:pPr>
      <w:r w:rsidRPr="00E0020D">
        <w:rPr>
          <w:rFonts w:ascii="Times New Roman" w:eastAsia="Times New Roman" w:hAnsi="Times New Roman" w:cs="Times New Roman"/>
          <w:noProof/>
          <w:kern w:val="0"/>
        </w:rPr>
        <w:pict w14:anchorId="37A226FF">
          <v:rect id="_x0000_i1027" alt="" style="width:468pt;height:.05pt;mso-width-percent:0;mso-height-percent:0;mso-width-percent:0;mso-height-percent:0" o:hralign="center" o:hrstd="t" o:hr="t" fillcolor="#a0a0a0" stroked="f"/>
        </w:pict>
      </w:r>
    </w:p>
    <w:p w14:paraId="69149388" w14:textId="77777777" w:rsidR="0024480B" w:rsidRPr="0024480B" w:rsidRDefault="0024480B" w:rsidP="0024480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4480B">
        <w:rPr>
          <w:rFonts w:ascii="Times New Roman" w:eastAsia="Times New Roman" w:hAnsi="Times New Roman" w:cs="Times New Roman"/>
          <w:b/>
          <w:bCs/>
          <w:color w:val="000000"/>
          <w:kern w:val="0"/>
          <w:sz w:val="27"/>
          <w:szCs w:val="27"/>
          <w14:ligatures w14:val="none"/>
        </w:rPr>
        <w:t>Why this matters</w:t>
      </w:r>
    </w:p>
    <w:p w14:paraId="556CB234" w14:textId="77777777" w:rsidR="0024480B" w:rsidRPr="0024480B" w:rsidRDefault="0024480B" w:rsidP="0024480B">
      <w:pPr>
        <w:spacing w:before="100" w:beforeAutospacing="1" w:after="100" w:afterAutospacing="1" w:line="240" w:lineRule="auto"/>
        <w:rPr>
          <w:rFonts w:ascii="Times New Roman" w:eastAsia="Times New Roman" w:hAnsi="Times New Roman" w:cs="Times New Roman"/>
          <w:color w:val="000000"/>
          <w:kern w:val="0"/>
          <w14:ligatures w14:val="none"/>
        </w:rPr>
      </w:pPr>
      <w:r w:rsidRPr="0024480B">
        <w:rPr>
          <w:rFonts w:ascii="Times New Roman" w:eastAsia="Times New Roman" w:hAnsi="Times New Roman" w:cs="Times New Roman"/>
          <w:color w:val="000000"/>
          <w:kern w:val="0"/>
          <w14:ligatures w14:val="none"/>
        </w:rPr>
        <w:t>Because the DOM changes constantly — elements appear, disappear, re-render. By deferring the lookup to the moment of use, Playwright always gets the </w:t>
      </w:r>
      <w:r w:rsidRPr="0024480B">
        <w:rPr>
          <w:rFonts w:ascii="Times New Roman" w:eastAsia="Times New Roman" w:hAnsi="Times New Roman" w:cs="Times New Roman"/>
          <w:b/>
          <w:bCs/>
          <w:color w:val="000000"/>
          <w:kern w:val="0"/>
          <w14:ligatures w14:val="none"/>
        </w:rPr>
        <w:t>current state</w:t>
      </w:r>
      <w:r w:rsidRPr="0024480B">
        <w:rPr>
          <w:rFonts w:ascii="Times New Roman" w:eastAsia="Times New Roman" w:hAnsi="Times New Roman" w:cs="Times New Roman"/>
          <w:color w:val="000000"/>
          <w:kern w:val="0"/>
          <w14:ligatures w14:val="none"/>
        </w:rPr>
        <w:t> of the page rather than a stale snapshot from when the locator was created.</w:t>
      </w:r>
    </w:p>
    <w:p w14:paraId="45FD6103" w14:textId="77777777" w:rsidR="0024480B" w:rsidRPr="0024480B" w:rsidRDefault="0024480B" w:rsidP="0024480B">
      <w:pPr>
        <w:spacing w:before="100" w:beforeAutospacing="1" w:after="100" w:afterAutospacing="1" w:line="240" w:lineRule="auto"/>
        <w:rPr>
          <w:rFonts w:ascii="Times New Roman" w:eastAsia="Times New Roman" w:hAnsi="Times New Roman" w:cs="Times New Roman"/>
          <w:color w:val="000000"/>
          <w:kern w:val="0"/>
          <w14:ligatures w14:val="none"/>
        </w:rPr>
      </w:pPr>
      <w:r w:rsidRPr="0024480B">
        <w:rPr>
          <w:rFonts w:ascii="Times New Roman" w:eastAsia="Times New Roman" w:hAnsi="Times New Roman" w:cs="Times New Roman"/>
          <w:color w:val="000000"/>
          <w:kern w:val="0"/>
          <w14:ligatures w14:val="none"/>
        </w:rPr>
        <w:t>This is actually one of Playwright's biggest advantages over Selenium where </w:t>
      </w:r>
      <w:r w:rsidRPr="0024480B">
        <w:rPr>
          <w:rFonts w:ascii="Courier New" w:eastAsia="Times New Roman" w:hAnsi="Courier New" w:cs="Courier New"/>
          <w:color w:val="000000"/>
          <w:kern w:val="0"/>
          <w:sz w:val="20"/>
          <w:szCs w:val="20"/>
          <w14:ligatures w14:val="none"/>
        </w:rPr>
        <w:t>findElement()</w:t>
      </w:r>
      <w:r w:rsidRPr="0024480B">
        <w:rPr>
          <w:rFonts w:ascii="Times New Roman" w:eastAsia="Times New Roman" w:hAnsi="Times New Roman" w:cs="Times New Roman"/>
          <w:color w:val="000000"/>
          <w:kern w:val="0"/>
          <w14:ligatures w14:val="none"/>
        </w:rPr>
        <w:t> returns the actual element immediately and can go stale if the DOM updates.</w:t>
      </w:r>
    </w:p>
    <w:p w14:paraId="247F8E0D" w14:textId="77777777" w:rsidR="0024480B" w:rsidRPr="0024480B" w:rsidRDefault="00E0020D" w:rsidP="0024480B">
      <w:pPr>
        <w:spacing w:after="0" w:line="240" w:lineRule="auto"/>
        <w:rPr>
          <w:rFonts w:ascii="Times New Roman" w:eastAsia="Times New Roman" w:hAnsi="Times New Roman" w:cs="Times New Roman"/>
          <w:kern w:val="0"/>
          <w14:ligatures w14:val="none"/>
        </w:rPr>
      </w:pPr>
      <w:r w:rsidRPr="00E0020D">
        <w:rPr>
          <w:rFonts w:ascii="Times New Roman" w:eastAsia="Times New Roman" w:hAnsi="Times New Roman" w:cs="Times New Roman"/>
          <w:noProof/>
          <w:kern w:val="0"/>
        </w:rPr>
        <w:pict w14:anchorId="09BBCA71">
          <v:rect id="_x0000_i1026" alt="" style="width:468pt;height:.05pt;mso-width-percent:0;mso-height-percent:0;mso-width-percent:0;mso-height-percent:0" o:hralign="center" o:hrstd="t" o:hr="t" fillcolor="#a0a0a0" stroked="f"/>
        </w:pict>
      </w:r>
    </w:p>
    <w:p w14:paraId="4C795A05" w14:textId="77777777" w:rsidR="0024480B" w:rsidRPr="0024480B" w:rsidRDefault="0024480B" w:rsidP="0024480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4480B">
        <w:rPr>
          <w:rFonts w:ascii="Times New Roman" w:eastAsia="Times New Roman" w:hAnsi="Times New Roman" w:cs="Times New Roman"/>
          <w:b/>
          <w:bCs/>
          <w:color w:val="000000"/>
          <w:kern w:val="0"/>
          <w:sz w:val="27"/>
          <w:szCs w:val="27"/>
          <w14:ligatures w14:val="none"/>
        </w:rPr>
        <w:t>Simple mental model</w:t>
      </w:r>
    </w:p>
    <w:p w14:paraId="667F4EBA" w14:textId="77777777" w:rsidR="0024480B" w:rsidRPr="0024480B" w:rsidRDefault="0024480B" w:rsidP="0024480B">
      <w:pPr>
        <w:spacing w:before="100" w:beforeAutospacing="1" w:after="100" w:afterAutospacing="1" w:line="240" w:lineRule="auto"/>
        <w:rPr>
          <w:rFonts w:ascii="Times New Roman" w:eastAsia="Times New Roman" w:hAnsi="Times New Roman" w:cs="Times New Roman"/>
          <w:color w:val="000000"/>
          <w:kern w:val="0"/>
          <w14:ligatures w14:val="none"/>
        </w:rPr>
      </w:pPr>
      <w:r w:rsidRPr="0024480B">
        <w:rPr>
          <w:rFonts w:ascii="Times New Roman" w:eastAsia="Times New Roman" w:hAnsi="Times New Roman" w:cs="Times New Roman"/>
          <w:color w:val="000000"/>
          <w:kern w:val="0"/>
          <w14:ligatures w14:val="none"/>
        </w:rPr>
        <w:t>Think of a Locator like a </w:t>
      </w:r>
      <w:r w:rsidRPr="0024480B">
        <w:rPr>
          <w:rFonts w:ascii="Times New Roman" w:eastAsia="Times New Roman" w:hAnsi="Times New Roman" w:cs="Times New Roman"/>
          <w:b/>
          <w:bCs/>
          <w:color w:val="000000"/>
          <w:kern w:val="0"/>
          <w14:ligatures w14:val="none"/>
        </w:rPr>
        <w:t>saved search query</w:t>
      </w:r>
      <w:r w:rsidRPr="0024480B">
        <w:rPr>
          <w:rFonts w:ascii="Times New Roman" w:eastAsia="Times New Roman" w:hAnsi="Times New Roman" w:cs="Times New Roman"/>
          <w:color w:val="000000"/>
          <w:kern w:val="0"/>
          <w14:ligatures w14:val="none"/>
        </w:rPr>
        <w:t> on your phone:</w:t>
      </w:r>
    </w:p>
    <w:p w14:paraId="3CFC1867" w14:textId="77777777" w:rsidR="0024480B" w:rsidRPr="0024480B" w:rsidRDefault="0024480B" w:rsidP="0024480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480B">
        <w:rPr>
          <w:rFonts w:ascii="Times New Roman" w:eastAsia="Times New Roman" w:hAnsi="Times New Roman" w:cs="Times New Roman"/>
          <w:color w:val="000000"/>
          <w:kern w:val="0"/>
          <w14:ligatures w14:val="none"/>
        </w:rPr>
        <w:t>Saving the search = </w:t>
      </w:r>
      <w:r w:rsidRPr="0024480B">
        <w:rPr>
          <w:rFonts w:ascii="Courier New" w:eastAsia="Times New Roman" w:hAnsi="Courier New" w:cs="Courier New"/>
          <w:color w:val="000000"/>
          <w:kern w:val="0"/>
          <w:sz w:val="20"/>
          <w:szCs w:val="20"/>
          <w14:ligatures w14:val="none"/>
        </w:rPr>
        <w:t>page.locator('.cart_item')</w:t>
      </w:r>
      <w:r w:rsidRPr="0024480B">
        <w:rPr>
          <w:rFonts w:ascii="Times New Roman" w:eastAsia="Times New Roman" w:hAnsi="Times New Roman" w:cs="Times New Roman"/>
          <w:color w:val="000000"/>
          <w:kern w:val="0"/>
          <w14:ligatures w14:val="none"/>
        </w:rPr>
        <w:t> — no results yet, just the query</w:t>
      </w:r>
    </w:p>
    <w:p w14:paraId="2E40F14C" w14:textId="77777777" w:rsidR="0024480B" w:rsidRPr="0024480B" w:rsidRDefault="0024480B" w:rsidP="0024480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480B">
        <w:rPr>
          <w:rFonts w:ascii="Times New Roman" w:eastAsia="Times New Roman" w:hAnsi="Times New Roman" w:cs="Times New Roman"/>
          <w:color w:val="000000"/>
          <w:kern w:val="0"/>
          <w14:ligatures w14:val="none"/>
        </w:rPr>
        <w:t>Running the search = </w:t>
      </w:r>
      <w:r w:rsidRPr="0024480B">
        <w:rPr>
          <w:rFonts w:ascii="Courier New" w:eastAsia="Times New Roman" w:hAnsi="Courier New" w:cs="Courier New"/>
          <w:color w:val="000000"/>
          <w:kern w:val="0"/>
          <w:sz w:val="20"/>
          <w:szCs w:val="20"/>
          <w14:ligatures w14:val="none"/>
        </w:rPr>
        <w:t>cartItems.count()</w:t>
      </w:r>
      <w:r w:rsidRPr="0024480B">
        <w:rPr>
          <w:rFonts w:ascii="Times New Roman" w:eastAsia="Times New Roman" w:hAnsi="Times New Roman" w:cs="Times New Roman"/>
          <w:color w:val="000000"/>
          <w:kern w:val="0"/>
          <w14:ligatures w14:val="none"/>
        </w:rPr>
        <w:t> — now it actually goes and finds things</w:t>
      </w:r>
    </w:p>
    <w:p w14:paraId="0C75CE33" w14:textId="77777777" w:rsidR="0024480B" w:rsidRPr="0024480B" w:rsidRDefault="00E0020D" w:rsidP="0024480B">
      <w:pPr>
        <w:spacing w:after="0" w:line="240" w:lineRule="auto"/>
        <w:rPr>
          <w:rFonts w:ascii="Times New Roman" w:eastAsia="Times New Roman" w:hAnsi="Times New Roman" w:cs="Times New Roman"/>
          <w:kern w:val="0"/>
          <w14:ligatures w14:val="none"/>
        </w:rPr>
      </w:pPr>
      <w:r>
        <w:rPr>
          <w:noProof/>
        </w:rPr>
      </w:r>
      <w:r>
        <w:pict w14:anchorId="39F4F514">
          <v:rect id="Horizontal Lin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7428FC" w14:textId="77777777" w:rsidR="0024480B" w:rsidRPr="0024480B" w:rsidRDefault="0024480B" w:rsidP="0024480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4480B">
        <w:rPr>
          <w:rFonts w:ascii="Times New Roman" w:eastAsia="Times New Roman" w:hAnsi="Times New Roman" w:cs="Times New Roman"/>
          <w:b/>
          <w:bCs/>
          <w:color w:val="000000"/>
          <w:kern w:val="0"/>
          <w:sz w:val="27"/>
          <w:szCs w:val="27"/>
          <w14:ligatures w14:val="none"/>
        </w:rPr>
        <w:t>Interview talking point</w:t>
      </w:r>
    </w:p>
    <w:p w14:paraId="695516B3" w14:textId="77777777" w:rsidR="0024480B" w:rsidRPr="0024480B" w:rsidRDefault="0024480B" w:rsidP="0024480B">
      <w:pPr>
        <w:spacing w:before="100" w:beforeAutospacing="1" w:after="100" w:afterAutospacing="1" w:line="240" w:lineRule="auto"/>
        <w:rPr>
          <w:rFonts w:ascii="Times New Roman" w:eastAsia="Times New Roman" w:hAnsi="Times New Roman" w:cs="Times New Roman"/>
          <w:color w:val="000000"/>
          <w:kern w:val="0"/>
          <w14:ligatures w14:val="none"/>
        </w:rPr>
      </w:pPr>
      <w:r w:rsidRPr="0024480B">
        <w:rPr>
          <w:rFonts w:ascii="Times New Roman" w:eastAsia="Times New Roman" w:hAnsi="Times New Roman" w:cs="Times New Roman"/>
          <w:i/>
          <w:iCs/>
          <w:color w:val="000000"/>
          <w:kern w:val="0"/>
          <w14:ligatures w14:val="none"/>
        </w:rPr>
        <w:t>"In Playwright a Locator is a lazy reference — it doesn't touch the browser until you actually interact with it. This means locators never go stale the way Selenium's WebElement can, because every interaction triggers a fresh DOM lookup with built-in auto-waiting."</w:t>
      </w:r>
    </w:p>
    <w:p w14:paraId="0054B1FD" w14:textId="77777777" w:rsidR="0024480B" w:rsidRPr="0024480B" w:rsidRDefault="0024480B" w:rsidP="0024480B">
      <w:pPr>
        <w:spacing w:before="100" w:beforeAutospacing="1" w:after="100" w:afterAutospacing="1" w:line="240" w:lineRule="auto"/>
        <w:rPr>
          <w:rFonts w:ascii="Times New Roman" w:eastAsia="Times New Roman" w:hAnsi="Times New Roman" w:cs="Times New Roman"/>
          <w:color w:val="000000"/>
          <w:kern w:val="0"/>
          <w14:ligatures w14:val="none"/>
        </w:rPr>
      </w:pPr>
      <w:r w:rsidRPr="0024480B">
        <w:rPr>
          <w:rFonts w:ascii="Times New Roman" w:eastAsia="Times New Roman" w:hAnsi="Times New Roman" w:cs="Times New Roman"/>
          <w:color w:val="000000"/>
          <w:kern w:val="0"/>
          <w14:ligatures w14:val="none"/>
        </w:rPr>
        <w:t>That's a strong answer that directly compares Playwright to Selenium — perfect for your background.</w:t>
      </w:r>
    </w:p>
    <w:p w14:paraId="4DE76A26" w14:textId="75A36B95" w:rsidR="0092217A" w:rsidRDefault="0047756F">
      <w:r w:rsidRPr="0047756F">
        <w:lastRenderedPageBreak/>
        <w:drawing>
          <wp:inline distT="0" distB="0" distL="0" distR="0" wp14:anchorId="41D3E993" wp14:editId="13A13B08">
            <wp:extent cx="5943600" cy="3608070"/>
            <wp:effectExtent l="0" t="0" r="0" b="0"/>
            <wp:docPr id="177338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83966" name=""/>
                    <pic:cNvPicPr/>
                  </pic:nvPicPr>
                  <pic:blipFill>
                    <a:blip r:embed="rId5"/>
                    <a:stretch>
                      <a:fillRect/>
                    </a:stretch>
                  </pic:blipFill>
                  <pic:spPr>
                    <a:xfrm>
                      <a:off x="0" y="0"/>
                      <a:ext cx="5943600" cy="3608070"/>
                    </a:xfrm>
                    <a:prstGeom prst="rect">
                      <a:avLst/>
                    </a:prstGeom>
                  </pic:spPr>
                </pic:pic>
              </a:graphicData>
            </a:graphic>
          </wp:inline>
        </w:drawing>
      </w:r>
    </w:p>
    <w:sectPr w:rsidR="009221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318A9"/>
    <w:multiLevelType w:val="multilevel"/>
    <w:tmpl w:val="6402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115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17A"/>
    <w:rsid w:val="0024480B"/>
    <w:rsid w:val="0047756F"/>
    <w:rsid w:val="00547BBA"/>
    <w:rsid w:val="00670EB3"/>
    <w:rsid w:val="007363D9"/>
    <w:rsid w:val="00913A24"/>
    <w:rsid w:val="0092217A"/>
    <w:rsid w:val="009F7039"/>
    <w:rsid w:val="00AB1E0D"/>
    <w:rsid w:val="00B6775D"/>
    <w:rsid w:val="00E00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5EEE225"/>
  <w15:chartTrackingRefBased/>
  <w15:docId w15:val="{45606FB5-28F7-FD43-9AB6-D6D62A308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2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2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17A"/>
    <w:rPr>
      <w:rFonts w:eastAsiaTheme="majorEastAsia" w:cstheme="majorBidi"/>
      <w:color w:val="272727" w:themeColor="text1" w:themeTint="D8"/>
    </w:rPr>
  </w:style>
  <w:style w:type="paragraph" w:styleId="Title">
    <w:name w:val="Title"/>
    <w:basedOn w:val="Normal"/>
    <w:next w:val="Normal"/>
    <w:link w:val="TitleChar"/>
    <w:uiPriority w:val="10"/>
    <w:qFormat/>
    <w:rsid w:val="00922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17A"/>
    <w:pPr>
      <w:spacing w:before="160"/>
      <w:jc w:val="center"/>
    </w:pPr>
    <w:rPr>
      <w:i/>
      <w:iCs/>
      <w:color w:val="404040" w:themeColor="text1" w:themeTint="BF"/>
    </w:rPr>
  </w:style>
  <w:style w:type="character" w:customStyle="1" w:styleId="QuoteChar">
    <w:name w:val="Quote Char"/>
    <w:basedOn w:val="DefaultParagraphFont"/>
    <w:link w:val="Quote"/>
    <w:uiPriority w:val="29"/>
    <w:rsid w:val="0092217A"/>
    <w:rPr>
      <w:i/>
      <w:iCs/>
      <w:color w:val="404040" w:themeColor="text1" w:themeTint="BF"/>
    </w:rPr>
  </w:style>
  <w:style w:type="paragraph" w:styleId="ListParagraph">
    <w:name w:val="List Paragraph"/>
    <w:basedOn w:val="Normal"/>
    <w:uiPriority w:val="34"/>
    <w:qFormat/>
    <w:rsid w:val="0092217A"/>
    <w:pPr>
      <w:ind w:left="720"/>
      <w:contextualSpacing/>
    </w:pPr>
  </w:style>
  <w:style w:type="character" w:styleId="IntenseEmphasis">
    <w:name w:val="Intense Emphasis"/>
    <w:basedOn w:val="DefaultParagraphFont"/>
    <w:uiPriority w:val="21"/>
    <w:qFormat/>
    <w:rsid w:val="0092217A"/>
    <w:rPr>
      <w:i/>
      <w:iCs/>
      <w:color w:val="0F4761" w:themeColor="accent1" w:themeShade="BF"/>
    </w:rPr>
  </w:style>
  <w:style w:type="paragraph" w:styleId="IntenseQuote">
    <w:name w:val="Intense Quote"/>
    <w:basedOn w:val="Normal"/>
    <w:next w:val="Normal"/>
    <w:link w:val="IntenseQuoteChar"/>
    <w:uiPriority w:val="30"/>
    <w:qFormat/>
    <w:rsid w:val="00922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17A"/>
    <w:rPr>
      <w:i/>
      <w:iCs/>
      <w:color w:val="0F4761" w:themeColor="accent1" w:themeShade="BF"/>
    </w:rPr>
  </w:style>
  <w:style w:type="character" w:styleId="IntenseReference">
    <w:name w:val="Intense Reference"/>
    <w:basedOn w:val="DefaultParagraphFont"/>
    <w:uiPriority w:val="32"/>
    <w:qFormat/>
    <w:rsid w:val="0092217A"/>
    <w:rPr>
      <w:b/>
      <w:bCs/>
      <w:smallCaps/>
      <w:color w:val="0F4761" w:themeColor="accent1" w:themeShade="BF"/>
      <w:spacing w:val="5"/>
    </w:rPr>
  </w:style>
  <w:style w:type="character" w:styleId="HTMLCode">
    <w:name w:val="HTML Code"/>
    <w:basedOn w:val="DefaultParagraphFont"/>
    <w:uiPriority w:val="99"/>
    <w:semiHidden/>
    <w:unhideWhenUsed/>
    <w:rsid w:val="0092217A"/>
    <w:rPr>
      <w:rFonts w:ascii="Courier New" w:eastAsia="Times New Roman" w:hAnsi="Courier New" w:cs="Courier New"/>
      <w:sz w:val="20"/>
      <w:szCs w:val="20"/>
    </w:rPr>
  </w:style>
  <w:style w:type="character" w:customStyle="1" w:styleId="apple-converted-space">
    <w:name w:val="apple-converted-space"/>
    <w:basedOn w:val="DefaultParagraphFont"/>
    <w:rsid w:val="0092217A"/>
  </w:style>
  <w:style w:type="paragraph" w:customStyle="1" w:styleId="font-claude-response-body">
    <w:name w:val="font-claude-response-body"/>
    <w:basedOn w:val="Normal"/>
    <w:rsid w:val="009221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2217A"/>
    <w:rPr>
      <w:b/>
      <w:bCs/>
    </w:rPr>
  </w:style>
  <w:style w:type="paragraph" w:styleId="HTMLPreformatted">
    <w:name w:val="HTML Preformatted"/>
    <w:basedOn w:val="Normal"/>
    <w:link w:val="HTMLPreformattedChar"/>
    <w:uiPriority w:val="99"/>
    <w:semiHidden/>
    <w:unhideWhenUsed/>
    <w:rsid w:val="0024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4480B"/>
    <w:rPr>
      <w:rFonts w:ascii="Courier New" w:eastAsia="Times New Roman" w:hAnsi="Courier New" w:cs="Courier New"/>
      <w:kern w:val="0"/>
      <w:sz w:val="20"/>
      <w:szCs w:val="20"/>
      <w14:ligatures w14:val="none"/>
    </w:rPr>
  </w:style>
  <w:style w:type="character" w:customStyle="1" w:styleId="token">
    <w:name w:val="token"/>
    <w:basedOn w:val="DefaultParagraphFont"/>
    <w:rsid w:val="0024480B"/>
  </w:style>
  <w:style w:type="character" w:styleId="Emphasis">
    <w:name w:val="Emphasis"/>
    <w:basedOn w:val="DefaultParagraphFont"/>
    <w:uiPriority w:val="20"/>
    <w:qFormat/>
    <w:rsid w:val="0024480B"/>
    <w:rPr>
      <w:i/>
      <w:iCs/>
    </w:rPr>
  </w:style>
  <w:style w:type="paragraph" w:customStyle="1" w:styleId="whitespace-normal">
    <w:name w:val="whitespace-normal"/>
    <w:basedOn w:val="Normal"/>
    <w:rsid w:val="0024480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Dhanashree Lale</dc:creator>
  <cp:keywords/>
  <dc:description/>
  <cp:lastModifiedBy>Dhanashree Lale</cp:lastModifiedBy>
  <cp:revision>3</cp:revision>
  <dcterms:created xsi:type="dcterms:W3CDTF">2026-03-21T20:21:00Z</dcterms:created>
  <dcterms:modified xsi:type="dcterms:W3CDTF">2026-03-21T20:29:00Z</dcterms:modified>
</cp:coreProperties>
</file>