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28B" w:rsidRDefault="001E728B" w:rsidP="001E728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Name-</w:t>
      </w:r>
      <w:proofErr w:type="spellStart"/>
      <w:r>
        <w:rPr>
          <w:b/>
          <w:sz w:val="28"/>
          <w:szCs w:val="28"/>
        </w:rPr>
        <w:t>Bhupendra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Vikas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Rane</w:t>
      </w:r>
      <w:proofErr w:type="spell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Date:    /    /2020</w:t>
      </w:r>
    </w:p>
    <w:p w:rsidR="001E728B" w:rsidRDefault="001E728B" w:rsidP="001E728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Roll No-26</w:t>
      </w:r>
    </w:p>
    <w:p w:rsidR="001E728B" w:rsidRDefault="001E728B" w:rsidP="001E728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Assignment 9 (a) – Create an ASP.NET application to demonstrate various types of Caching (Output Caching)</w:t>
      </w:r>
    </w:p>
    <w:p w:rsidR="001E728B" w:rsidRDefault="001E728B">
      <w:pPr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</w:t>
      </w:r>
    </w:p>
    <w:p w:rsidR="00B22D39" w:rsidRPr="001E728B" w:rsidRDefault="001E728B">
      <w:pPr>
        <w:rPr>
          <w:b/>
          <w:sz w:val="28"/>
          <w:szCs w:val="28"/>
        </w:rPr>
      </w:pPr>
      <w:r w:rsidRPr="001E728B">
        <w:rPr>
          <w:b/>
          <w:sz w:val="28"/>
          <w:szCs w:val="28"/>
        </w:rPr>
        <w:t>Default.aspx</w:t>
      </w:r>
    </w:p>
    <w:p w:rsidR="001E728B" w:rsidRDefault="001E728B" w:rsidP="001E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="Default2.aspx.cs"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="Default2"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1E728B" w:rsidRDefault="001E728B" w:rsidP="001E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728B" w:rsidRDefault="001E728B" w:rsidP="001E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OutputCache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VaryByParam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="none"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E728B" w:rsidRDefault="001E728B" w:rsidP="001E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728B" w:rsidRDefault="001E728B" w:rsidP="001E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28B" w:rsidRDefault="001E728B" w:rsidP="001E728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`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Duration Sample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E728B" w:rsidRDefault="001E728B" w:rsidP="001E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E728B" w:rsidRDefault="001E728B" w:rsidP="001E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728B" w:rsidRDefault="001E728B" w:rsidP="001E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28B" w:rsidRDefault="001E728B" w:rsidP="001E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728B" w:rsidRDefault="001E728B" w:rsidP="001E728B">
      <w:pPr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E728B" w:rsidRPr="001E728B" w:rsidRDefault="001E728B" w:rsidP="001E728B">
      <w:pPr>
        <w:rPr>
          <w:rFonts w:ascii="Consolas" w:hAnsi="Consolas" w:cs="Consolas"/>
          <w:b/>
          <w:color w:val="0000FF"/>
          <w:sz w:val="28"/>
          <w:szCs w:val="28"/>
        </w:rPr>
      </w:pPr>
    </w:p>
    <w:p w:rsidR="001E728B" w:rsidRPr="001E728B" w:rsidRDefault="001E728B" w:rsidP="001E728B">
      <w:pPr>
        <w:rPr>
          <w:rFonts w:ascii="Consolas" w:hAnsi="Consolas" w:cs="Consolas"/>
          <w:b/>
          <w:color w:val="0000FF"/>
          <w:sz w:val="28"/>
          <w:szCs w:val="28"/>
        </w:rPr>
      </w:pPr>
      <w:proofErr w:type="spellStart"/>
      <w:r w:rsidRPr="001E728B">
        <w:rPr>
          <w:rFonts w:ascii="Consolas" w:hAnsi="Consolas" w:cs="Consolas"/>
          <w:b/>
          <w:color w:val="0000FF"/>
          <w:sz w:val="28"/>
          <w:szCs w:val="28"/>
        </w:rPr>
        <w:t>Default.aspx.cs</w:t>
      </w:r>
      <w:proofErr w:type="spellEnd"/>
    </w:p>
    <w:p w:rsidR="001E728B" w:rsidRDefault="001E728B" w:rsidP="001E728B">
      <w:pPr>
        <w:rPr>
          <w:rFonts w:ascii="Consolas" w:hAnsi="Consolas" w:cs="Consolas"/>
          <w:color w:val="0000FF"/>
          <w:sz w:val="19"/>
          <w:szCs w:val="19"/>
        </w:rPr>
      </w:pPr>
    </w:p>
    <w:p w:rsidR="001E728B" w:rsidRDefault="001E728B" w:rsidP="001E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E728B" w:rsidRDefault="001E728B" w:rsidP="001E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728B" w:rsidRDefault="001E728B" w:rsidP="001E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728B" w:rsidRDefault="001E728B" w:rsidP="001E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728B" w:rsidRDefault="001E728B" w:rsidP="001E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728B" w:rsidRDefault="001E728B" w:rsidP="001E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728B" w:rsidRDefault="001E728B" w:rsidP="001E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728B" w:rsidRDefault="001E728B" w:rsidP="001E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Default2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:rsidR="001E728B" w:rsidRDefault="001E728B" w:rsidP="001E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E728B" w:rsidRDefault="001E728B" w:rsidP="001E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E728B" w:rsidRDefault="001E728B" w:rsidP="001E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E728B" w:rsidRDefault="001E728B" w:rsidP="001E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1E728B" w:rsidRDefault="001E728B" w:rsidP="001E7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E728B" w:rsidRDefault="001E728B" w:rsidP="001E728B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E728B" w:rsidRDefault="001E728B" w:rsidP="001E728B">
      <w:pPr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 w:rsidRPr="001E728B">
        <w:rPr>
          <w:rFonts w:ascii="Consolas" w:hAnsi="Consolas" w:cs="Consolas"/>
          <w:b/>
          <w:color w:val="000000"/>
          <w:sz w:val="28"/>
          <w:szCs w:val="28"/>
          <w:u w:val="single"/>
        </w:rPr>
        <w:t>Output:</w:t>
      </w:r>
    </w:p>
    <w:p w:rsidR="001E728B" w:rsidRPr="001E728B" w:rsidRDefault="001E728B" w:rsidP="001E728B">
      <w:pPr>
        <w:rPr>
          <w:rFonts w:ascii="Consolas" w:hAnsi="Consolas" w:cs="Consolas"/>
          <w:b/>
          <w:color w:val="0000FF"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24E40982" wp14:editId="020FC6AC">
            <wp:extent cx="2733675" cy="203211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81221" b="73805"/>
                    <a:stretch/>
                  </pic:blipFill>
                  <pic:spPr bwMode="auto">
                    <a:xfrm>
                      <a:off x="0" y="0"/>
                      <a:ext cx="2756462" cy="2049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728B" w:rsidRDefault="001E728B" w:rsidP="001E728B"/>
    <w:sectPr w:rsidR="001E7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28B"/>
    <w:rsid w:val="001E728B"/>
    <w:rsid w:val="00B22D39"/>
    <w:rsid w:val="00E4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E6033-0D00-4869-A1C0-65A38AD3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46930-61AE-4B9C-81EB-4B797DF9D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2020-03-13T07:28:00Z</dcterms:created>
  <dcterms:modified xsi:type="dcterms:W3CDTF">2020-03-13T07:34:00Z</dcterms:modified>
</cp:coreProperties>
</file>