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E5FDC" w14:textId="77777777" w:rsidR="009F6C74" w:rsidRPr="009F6C74" w:rsidRDefault="009F6C74" w:rsidP="009F6C74">
      <w:pPr>
        <w:numPr>
          <w:ilvl w:val="0"/>
          <w:numId w:val="1"/>
        </w:numPr>
      </w:pPr>
      <w:r w:rsidRPr="009F6C74">
        <w:rPr>
          <w:b/>
          <w:bCs/>
        </w:rPr>
        <w:t>Age</w:t>
      </w:r>
      <w:r w:rsidRPr="009F6C74">
        <w:t>: A fundamental demographic variable that can influence exercise recommendations.</w:t>
      </w:r>
    </w:p>
    <w:p w14:paraId="73B03AFC" w14:textId="77777777" w:rsidR="009F6C74" w:rsidRPr="009F6C74" w:rsidRDefault="009F6C74" w:rsidP="009F6C74">
      <w:pPr>
        <w:numPr>
          <w:ilvl w:val="0"/>
          <w:numId w:val="1"/>
        </w:numPr>
      </w:pPr>
      <w:r w:rsidRPr="009F6C74">
        <w:rPr>
          <w:b/>
          <w:bCs/>
        </w:rPr>
        <w:t>Gender</w:t>
      </w:r>
      <w:r w:rsidRPr="009F6C74">
        <w:t>: Important for tailoring exercise recommendations, as male and female users might have different exercise capacities and risks.</w:t>
      </w:r>
    </w:p>
    <w:p w14:paraId="4AD3BB00" w14:textId="77777777" w:rsidR="009F6C74" w:rsidRPr="009F6C74" w:rsidRDefault="009F6C74" w:rsidP="009F6C74">
      <w:pPr>
        <w:numPr>
          <w:ilvl w:val="0"/>
          <w:numId w:val="1"/>
        </w:numPr>
      </w:pPr>
      <w:r w:rsidRPr="009F6C74">
        <w:rPr>
          <w:b/>
          <w:bCs/>
        </w:rPr>
        <w:t>Height</w:t>
      </w:r>
      <w:r w:rsidRPr="009F6C74">
        <w:t>: Together with weight, this can be used to calculate the Body Mass Index (BMI), a standard metric to assess the appropriateness of a person's weight relative to their height.</w:t>
      </w:r>
    </w:p>
    <w:p w14:paraId="37B9DDAB" w14:textId="77777777" w:rsidR="009F6C74" w:rsidRPr="009F6C74" w:rsidRDefault="009F6C74" w:rsidP="009F6C74">
      <w:pPr>
        <w:numPr>
          <w:ilvl w:val="0"/>
          <w:numId w:val="1"/>
        </w:numPr>
      </w:pPr>
      <w:r w:rsidRPr="009F6C74">
        <w:rPr>
          <w:b/>
          <w:bCs/>
        </w:rPr>
        <w:t>Pre_Weight</w:t>
      </w:r>
      <w:r w:rsidRPr="009F6C74">
        <w:t xml:space="preserve"> and </w:t>
      </w:r>
      <w:r w:rsidRPr="009F6C74">
        <w:rPr>
          <w:b/>
          <w:bCs/>
        </w:rPr>
        <w:t>Post_Weight</w:t>
      </w:r>
      <w:r w:rsidRPr="009F6C74">
        <w:t xml:space="preserve">: These indicate the user's weight before and after the cardiac rehabilitation (CR) intake. For initial input, you'd likely use </w:t>
      </w:r>
      <w:r w:rsidRPr="009F6C74">
        <w:rPr>
          <w:b/>
          <w:bCs/>
        </w:rPr>
        <w:t>Pre_Weight</w:t>
      </w:r>
      <w:r w:rsidRPr="009F6C74">
        <w:t>.</w:t>
      </w:r>
    </w:p>
    <w:p w14:paraId="7079CDD2" w14:textId="77777777" w:rsidR="009F6C74" w:rsidRPr="009F6C74" w:rsidRDefault="009F6C74" w:rsidP="009F6C74">
      <w:pPr>
        <w:numPr>
          <w:ilvl w:val="0"/>
          <w:numId w:val="1"/>
        </w:numPr>
      </w:pPr>
      <w:r w:rsidRPr="009F6C74">
        <w:rPr>
          <w:b/>
          <w:bCs/>
        </w:rPr>
        <w:t>Exercise_frequency_mins_week</w:t>
      </w:r>
      <w:r w:rsidRPr="009F6C74">
        <w:t xml:space="preserve"> and </w:t>
      </w:r>
      <w:r w:rsidRPr="009F6C74">
        <w:rPr>
          <w:b/>
          <w:bCs/>
        </w:rPr>
        <w:t>Exercise_frequency_sessions_week</w:t>
      </w:r>
      <w:r w:rsidRPr="009F6C74">
        <w:t>: Reflect the user's current exercise habits, which are critical for tailoring recommendations.</w:t>
      </w:r>
    </w:p>
    <w:p w14:paraId="0BD9F64A" w14:textId="77777777" w:rsidR="009F6C74" w:rsidRPr="009F6C74" w:rsidRDefault="009F6C74" w:rsidP="009F6C74">
      <w:pPr>
        <w:numPr>
          <w:ilvl w:val="0"/>
          <w:numId w:val="1"/>
        </w:numPr>
      </w:pPr>
      <w:r w:rsidRPr="009F6C74">
        <w:rPr>
          <w:b/>
          <w:bCs/>
        </w:rPr>
        <w:t>Exercise_intensity</w:t>
      </w:r>
      <w:r w:rsidRPr="009F6C74">
        <w:t>: This could be used to match the user's perceived intensity with recommended intensity levels.</w:t>
      </w:r>
    </w:p>
    <w:p w14:paraId="43CA383E" w14:textId="77777777" w:rsidR="009F6C74" w:rsidRPr="009F6C74" w:rsidRDefault="009F6C74" w:rsidP="009F6C74">
      <w:pPr>
        <w:numPr>
          <w:ilvl w:val="0"/>
          <w:numId w:val="1"/>
        </w:numPr>
      </w:pPr>
      <w:r w:rsidRPr="009F6C74">
        <w:rPr>
          <w:b/>
          <w:bCs/>
        </w:rPr>
        <w:t>Triglyceride</w:t>
      </w:r>
      <w:r w:rsidRPr="009F6C74">
        <w:t xml:space="preserve">, </w:t>
      </w:r>
      <w:r w:rsidRPr="009F6C74">
        <w:rPr>
          <w:b/>
          <w:bCs/>
        </w:rPr>
        <w:t>HDL</w:t>
      </w:r>
      <w:r w:rsidRPr="009F6C74">
        <w:t xml:space="preserve"> (High-Density Lipoprotein), </w:t>
      </w:r>
      <w:r w:rsidRPr="009F6C74">
        <w:rPr>
          <w:b/>
          <w:bCs/>
        </w:rPr>
        <w:t>LDL</w:t>
      </w:r>
      <w:r w:rsidRPr="009F6C74">
        <w:t xml:space="preserve"> (Low-Density Lipoprotein): These are blood markers that can be influenced by exercise and are relevant to cardiovascular health.</w:t>
      </w:r>
    </w:p>
    <w:p w14:paraId="3FDC87AD" w14:textId="77777777" w:rsidR="009F6C74" w:rsidRPr="009F6C74" w:rsidRDefault="009F6C74" w:rsidP="009F6C74">
      <w:pPr>
        <w:numPr>
          <w:ilvl w:val="0"/>
          <w:numId w:val="1"/>
        </w:numPr>
      </w:pPr>
      <w:r w:rsidRPr="009F6C74">
        <w:rPr>
          <w:b/>
          <w:bCs/>
        </w:rPr>
        <w:t>HbA1c</w:t>
      </w:r>
      <w:r w:rsidRPr="009F6C74">
        <w:t>: A marker of long-term blood sugar control, which is particularly relevant for users with diabetes.</w:t>
      </w:r>
    </w:p>
    <w:p w14:paraId="0A4DD9EF" w14:textId="77777777" w:rsidR="009F6C74" w:rsidRPr="009F6C74" w:rsidRDefault="009F6C74" w:rsidP="009F6C74">
      <w:pPr>
        <w:numPr>
          <w:ilvl w:val="0"/>
          <w:numId w:val="1"/>
        </w:numPr>
      </w:pPr>
      <w:r w:rsidRPr="009F6C74">
        <w:rPr>
          <w:b/>
          <w:bCs/>
        </w:rPr>
        <w:t>Anxiety_Scores</w:t>
      </w:r>
      <w:r w:rsidRPr="009F6C74">
        <w:t xml:space="preserve"> and </w:t>
      </w:r>
      <w:r w:rsidRPr="009F6C74">
        <w:rPr>
          <w:b/>
          <w:bCs/>
        </w:rPr>
        <w:t>Depression_Scores</w:t>
      </w:r>
      <w:r w:rsidRPr="009F6C74">
        <w:t>: Mental health can affect and be affected by physical activity, so these could be considered in tailoring exercise plans.</w:t>
      </w:r>
    </w:p>
    <w:p w14:paraId="67AE5062" w14:textId="77777777" w:rsidR="009F6C74" w:rsidRPr="009F6C74" w:rsidRDefault="009F6C74" w:rsidP="009F6C74">
      <w:pPr>
        <w:numPr>
          <w:ilvl w:val="0"/>
          <w:numId w:val="1"/>
        </w:numPr>
      </w:pPr>
      <w:r w:rsidRPr="009F6C74">
        <w:rPr>
          <w:b/>
          <w:bCs/>
        </w:rPr>
        <w:t>Pre_Left_Ventricle_EF</w:t>
      </w:r>
      <w:r w:rsidRPr="009F6C74">
        <w:t xml:space="preserve"> (Ejection Fraction): This is a measure of heart function that could be important in determining safe exercise levels for individuals with heart conditions.</w:t>
      </w:r>
    </w:p>
    <w:p w14:paraId="254EA009" w14:textId="77777777" w:rsidR="009F6C74" w:rsidRPr="009F6C74" w:rsidRDefault="009F6C74" w:rsidP="009F6C74">
      <w:pPr>
        <w:numPr>
          <w:ilvl w:val="0"/>
          <w:numId w:val="1"/>
        </w:numPr>
      </w:pPr>
      <w:r w:rsidRPr="009F6C74">
        <w:rPr>
          <w:b/>
          <w:bCs/>
        </w:rPr>
        <w:t>Pre_BP_systolic</w:t>
      </w:r>
      <w:r w:rsidRPr="009F6C74">
        <w:t xml:space="preserve"> and </w:t>
      </w:r>
      <w:r w:rsidRPr="009F6C74">
        <w:rPr>
          <w:b/>
          <w:bCs/>
        </w:rPr>
        <w:t>Pre_BP_diastolic</w:t>
      </w:r>
      <w:r w:rsidRPr="009F6C74">
        <w:t>: Blood pressure measurements before the CR, which can be important for exercise safety and recommendations.</w:t>
      </w:r>
    </w:p>
    <w:p w14:paraId="545E4A57" w14:textId="77777777" w:rsidR="009F6C74" w:rsidRPr="009F6C74" w:rsidRDefault="009F6C74" w:rsidP="009F6C74">
      <w:pPr>
        <w:numPr>
          <w:ilvl w:val="0"/>
          <w:numId w:val="1"/>
        </w:numPr>
      </w:pPr>
      <w:r w:rsidRPr="009F6C74">
        <w:rPr>
          <w:b/>
          <w:bCs/>
        </w:rPr>
        <w:t>Risk Factors</w:t>
      </w:r>
      <w:r w:rsidRPr="009F6C74">
        <w:t>: Such as 'DM Type 2' (Diabetes Mellitus Type 2), 'High Lipid Profile', 'Hypertension', which are important for determining the risk level and intensity of exercise.</w:t>
      </w:r>
    </w:p>
    <w:p w14:paraId="4056D9FA" w14:textId="77777777" w:rsidR="009F6C74" w:rsidRPr="009F6C74" w:rsidRDefault="009F6C74" w:rsidP="009F6C74">
      <w:pPr>
        <w:numPr>
          <w:ilvl w:val="0"/>
          <w:numId w:val="1"/>
        </w:numPr>
      </w:pPr>
      <w:r w:rsidRPr="009F6C74">
        <w:rPr>
          <w:b/>
          <w:bCs/>
        </w:rPr>
        <w:t>Pre_Medication</w:t>
      </w:r>
      <w:r w:rsidRPr="009F6C74">
        <w:t>: Information about medications (like ACEI/ARB, Aspirin, Beta-antagonist, Statin) taken before CR, as certain medications can influence exercise capacity and recommendations.</w:t>
      </w:r>
    </w:p>
    <w:p w14:paraId="5EF514A6" w14:textId="77777777" w:rsidR="009F6C74" w:rsidRPr="009F6C74" w:rsidRDefault="009F6C74" w:rsidP="009F6C74">
      <w:pPr>
        <w:numPr>
          <w:ilvl w:val="0"/>
          <w:numId w:val="1"/>
        </w:numPr>
      </w:pPr>
      <w:r w:rsidRPr="009F6C74">
        <w:rPr>
          <w:b/>
          <w:bCs/>
        </w:rPr>
        <w:t>Pre_BMI</w:t>
      </w:r>
      <w:r w:rsidRPr="009F6C74">
        <w:t xml:space="preserve"> and </w:t>
      </w:r>
      <w:r w:rsidRPr="009F6C74">
        <w:rPr>
          <w:b/>
          <w:bCs/>
        </w:rPr>
        <w:t>Pre_BMI_range</w:t>
      </w:r>
      <w:r w:rsidRPr="009F6C74">
        <w:t>: These provide a quick understanding of the user's weight category.</w:t>
      </w:r>
    </w:p>
    <w:p w14:paraId="7B26136C" w14:textId="77777777" w:rsidR="009F6C74" w:rsidRPr="009F6C74" w:rsidRDefault="009F6C74" w:rsidP="009F6C74">
      <w:pPr>
        <w:numPr>
          <w:ilvl w:val="0"/>
          <w:numId w:val="1"/>
        </w:numPr>
      </w:pPr>
      <w:r w:rsidRPr="009F6C74">
        <w:rPr>
          <w:b/>
          <w:bCs/>
        </w:rPr>
        <w:t>Postal_code</w:t>
      </w:r>
      <w:r w:rsidRPr="009F6C74">
        <w:t xml:space="preserve"> or </w:t>
      </w:r>
      <w:r w:rsidRPr="009F6C74">
        <w:rPr>
          <w:b/>
          <w:bCs/>
        </w:rPr>
        <w:t>Residential_Postcode</w:t>
      </w:r>
      <w:r w:rsidRPr="009F6C74">
        <w:t>: While not directly related to health, this could be used to provide location-specific advice, such as recommending nearby fitness centers or outdoor areas for exercise.</w:t>
      </w:r>
    </w:p>
    <w:p w14:paraId="369C865C" w14:textId="77777777" w:rsidR="001706DD" w:rsidRDefault="001706DD"/>
    <w:sectPr w:rsidR="00170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74ABA"/>
    <w:multiLevelType w:val="multilevel"/>
    <w:tmpl w:val="02CED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8001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89"/>
    <w:rsid w:val="001706DD"/>
    <w:rsid w:val="004A0FB8"/>
    <w:rsid w:val="009F6C74"/>
    <w:rsid w:val="00DA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7D605-A548-4E0D-BAFB-CC946240C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8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Dhanesh Shanmuganathan</dc:creator>
  <cp:keywords/>
  <dc:description/>
  <cp:lastModifiedBy>Dhanesh Shanmuganathan</cp:lastModifiedBy>
  <cp:revision>3</cp:revision>
  <dcterms:created xsi:type="dcterms:W3CDTF">2023-11-17T15:24:00Z</dcterms:created>
  <dcterms:modified xsi:type="dcterms:W3CDTF">2023-11-17T15:24:00Z</dcterms:modified>
</cp:coreProperties>
</file>