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52"/>
          <w:szCs w:val="52"/>
          <w:rtl w:val="0"/>
        </w:rPr>
        <w:t xml:space="preserve">[Product / Feature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[Subtitle or Tagline - e.g., "Smart Checkout Experience for ShopEasy"]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 [e.g., v1.0]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 [DD/MM/YYYY]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 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 [Draft / In Review / Approved]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4326674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Note: Right-click the Table of Contents in Word and select "Update Field" to refresh page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1. PRD Change Log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Track all changes made to this PRD. Every time you update the document, add a new row documenting what changed, when, and by whom. This ensures full traceability and alignment across the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000"/>
        <w:gridCol w:w="1560"/>
        <w:gridCol w:w="3600"/>
        <w:gridCol w:w="2000"/>
        <w:tblGridChange w:id="0">
          <w:tblGrid>
            <w:gridCol w:w="1200"/>
            <w:gridCol w:w="1000"/>
            <w:gridCol w:w="1560"/>
            <w:gridCol w:w="36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10/02/2026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Initial draft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2. PRD Details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Provide key metadata about this PRD. This section serves as a quick reference card for anyone reading the document — who owns it, who is involved, and what the current status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[Product/Feature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 —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 —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Design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 —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 —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[List key stakeholders, e.g., VP Product, Head of Marketing]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Squad /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Growth Squad, Core Platform Team]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Target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Q2 2026 / Sprint 14]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[Draft / In Review / Approved / In Development]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PRD Document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[Link to this document or shared drive location]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Related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[Links to design specs, tech docs, research]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2.1 Approval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Record the approval status from key stakeholders before development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1560"/>
        <w:gridCol w:w="1600"/>
        <w:tblGridChange w:id="0">
          <w:tblGrid>
            <w:gridCol w:w="2200"/>
            <w:gridCol w:w="2200"/>
            <w:gridCol w:w="1800"/>
            <w:gridCol w:w="1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[Pending]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[Pending]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Design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[Pending]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Business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[Pending]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3. Product Overview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Provide the strategic context for this product/feature. This section should answer: Why are we building this? What problem are we solving? Who is it for? Anyone reading this section should understand the business rationale and user need.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3.1 Background &amp;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Describe the current situation, market context, and what led to this initiative. Include any relevant business drivers, competitive landscape, or strategic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Background: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3.2 Problem Statement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Clearly articulate the problem(s) you are solving. A strong problem statement is specific, measurable, and user-centered. Consider using the format: "[User persona] needs [a way to do X] because [reason/insight], but currently [pain point]."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Primary Problem: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Secondary Problem(s):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3.3 Target Users /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Define who this product/feature is for. Describe their key characteristics, needs, and pain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 1: 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Persona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"Busy Bella" - Working Professional]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[Age range, occupation, tech proficiency]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[What they are trying to achieve]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[Current frustrations or unmet needs]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Behaviors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[How they currently solve the problem]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["I wish I could..."]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Duplicate the table above for additional personas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3.4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List any assumptions that underpin this PRD. These should be validated during discovery 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Assumption 1: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Assumption 2: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Assumption 3: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3.5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Items included in this release: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Items explicitly excluded from this release: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4. Product Objectives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Define what success looks like. This section connects business goals to measurable outcomes. Use frameworks like OKR (Objectives &amp; Key Results) to structure your thinking. Every metric should be SMART: Specific, Measurable, Achievable, Relevant, Time-bound.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4.1 Product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State the overarching objective of this product/feature in one clear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4.2 Key Results &amp;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Define 3-5 measurable key results that indicate whether the objective has been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800"/>
        <w:gridCol w:w="1960"/>
        <w:gridCol w:w="1800"/>
        <w:tblGridChange w:id="0">
          <w:tblGrid>
            <w:gridCol w:w="2000"/>
            <w:gridCol w:w="1800"/>
            <w:gridCol w:w="1800"/>
            <w:gridCol w:w="19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Checkout conversion]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45%]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60%]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Analytics]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3 months]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4.3 Success Definition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Describe what "done" and "successful" look like. Think in terms of: Launch Success (feature is live and stable), Adoption Success (users are using it), Business Success (metrics are hit).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Launch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Feature deployed to 100% of users with &lt;0.1% error rate]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Adoption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30% of target users engage within first 2 weeks]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Business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Checkout conversion increases by 15% within 3 months]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4.4 North Star &amp; Counter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Identify your primary success metric (North Star) and any guardrail/counter metrics to ensure you don't optimize at the expense of something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North Star Metric: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Counter Metric 1: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>
          <w:rFonts w:ascii="Arial" w:cs="Arial" w:eastAsia="Arial" w:hAnsi="Arial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Counter Metric 2: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</w:p>
    <w:p w:rsidR="00000000" w:rsidDel="00000000" w:rsidP="00000000" w:rsidRDefault="00000000" w:rsidRPr="00000000" w14:paraId="000000DB">
      <w:pPr>
        <w:spacing w:after="60" w:before="60" w:lineRule="auto"/>
        <w:rPr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Guardrail Metric :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[Fill in here]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5. Solution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Describe the proposed solution in detail. This section bridges the problem (Section 3) with execution (Section 6). Start with </w:t>
            </w:r>
            <w:r w:rsidDel="00000000" w:rsidR="00000000" w:rsidRPr="00000000">
              <w:rPr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Opportunity Solution Tree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, then describe the solution, and include mockups/wireframes.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5.1 </w:t>
      </w:r>
      <w:r w:rsidDel="00000000" w:rsidR="00000000" w:rsidRPr="00000000">
        <w:rPr>
          <w:rtl w:val="0"/>
        </w:rPr>
        <w:t xml:space="preserve">Opportunity Solution Tree </w:t>
      </w:r>
    </w:p>
    <w:p w:rsidR="00000000" w:rsidDel="00000000" w:rsidP="00000000" w:rsidRDefault="00000000" w:rsidRPr="00000000" w14:paraId="000000E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Map how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 what opportunity eligible for each of objective and how might the solution look like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5.2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Describe the proposed solution in detail. What are the key features and capabilities? How does it address the problem statement?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Solution Overview: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4360"/>
        <w:gridCol w:w="2000"/>
        <w:tblGridChange w:id="0">
          <w:tblGrid>
            <w:gridCol w:w="600"/>
            <w:gridCol w:w="24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[Feature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[Brief description of the feature]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[Must / Should / Nice]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5.3 Mockups &amp; Wireframes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Insert mockups, wireframes, or screenshots below. If using Figma or another design tool, include the link. Label each mockup clearly with screen name and flow step.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Borders>
              <w:top w:color="e8e8e8" w:space="0" w:sz="4" w:val="dashed"/>
              <w:left w:color="e8e8e8" w:space="0" w:sz="4" w:val="dashed"/>
              <w:bottom w:color="e8e8e8" w:space="0" w:sz="4" w:val="dashed"/>
              <w:right w:color="e8e8e8" w:space="0" w:sz="4" w:val="dashed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[Insert Mockup 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6"/>
                <w:szCs w:val="16"/>
                <w:rtl w:val="0"/>
              </w:rPr>
              <w:t xml:space="preserve">Screen: [Screen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dashed"/>
              <w:left w:color="e8e8e8" w:space="0" w:sz="4" w:val="dashed"/>
              <w:bottom w:color="e8e8e8" w:space="0" w:sz="4" w:val="dashed"/>
              <w:right w:color="e8e8e8" w:space="0" w:sz="4" w:val="dashed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[Insert Mockup 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6"/>
                <w:szCs w:val="16"/>
                <w:rtl w:val="0"/>
              </w:rPr>
              <w:t xml:space="preserve">Screen: [Screen 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Figma / Design Tool Link: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5.4 User Flow Diagram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Include a high-level user flow diagram showing how users navigate through the feature. Create this in Figma, Miro, Lucidchart, or draw.io and paste it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e8e8e8" w:space="0" w:sz="4" w:val="dashed"/>
              <w:left w:color="e8e8e8" w:space="0" w:sz="4" w:val="dashed"/>
              <w:bottom w:color="e8e8e8" w:space="0" w:sz="4" w:val="dashed"/>
              <w:right w:color="e8e8e8" w:space="0" w:sz="4" w:val="dashed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[Insert User Flow Diagram Here]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before="100" w:lineRule="auto"/>
              <w:jc w:val="center"/>
              <w:rPr/>
            </w:pPr>
            <w:sdt>
              <w:sdtPr>
                <w:id w:val="-140315686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16"/>
                    <w:szCs w:val="16"/>
                    <w:rtl w:val="0"/>
                  </w:rPr>
                  <w:t xml:space="preserve">Example: Entry Point → Step 1 → Decision → Step 2A / Step 2B → Completion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6. User Stories &amp; Requirements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Break down the solution into user stories. Each story follows the format: "As a [user], I want to [action] so that [benefit]." Include acceptance criteria as the Definition of Done (DoD). Prioritize using MoSCoW or RICE framework.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6.1 User Stories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2760"/>
        <w:gridCol w:w="1200"/>
        <w:gridCol w:w="800"/>
        <w:gridCol w:w="800"/>
        <w:gridCol w:w="1000"/>
        <w:gridCol w:w="800"/>
        <w:tblGridChange w:id="0">
          <w:tblGrid>
            <w:gridCol w:w="500"/>
            <w:gridCol w:w="1400"/>
            <w:gridCol w:w="2760"/>
            <w:gridCol w:w="1200"/>
            <w:gridCol w:w="800"/>
            <w:gridCol w:w="800"/>
            <w:gridCol w:w="10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[Epic]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As a [user], I want to [action] so that [benefit]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[Acceptance criteria]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[P0-P3]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[S/M/L]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[JIRA-XX]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[To 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Priority: P0 = Must Have, P1 = Should Have, P2 = Could Have, P3 = Won't Have (this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Size: S = Small (&lt;1 day), M = Medium (1-3 days), L = Large (3-5 days), XL = Extra Large (&gt;5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Status: To Do / In Progress / In Review / Done /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6.2 User Journey Map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Map the end-to-end user journey for the primary persona. Identify touchpoints, actions, thoughts, emotions, and opportunities at each stage.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[How they find 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[How they evaluate]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[What they 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[First use]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[Return usage]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[Channel]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[Channel]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[Channel]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[Channel]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[Channel]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[Thought]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[Thought]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[Thought]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[Thought]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[Thought]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[Emoji/emotion]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[Emoji/emotion]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[Emoji/emotion]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[Emoji/emotion]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[Emoji/emotion]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[Improvement]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[Improvement]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[Improvement]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[Improvement]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[Improvement]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7. Timeline &amp; Deliverables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Outline the key milestones and delivery schedule. This helps the team and stakeholders understand the expected pace and critical deadlines.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7.1 Key Milestones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160"/>
        <w:gridCol w:w="2800"/>
        <w:gridCol w:w="1600"/>
        <w:gridCol w:w="1600"/>
        <w:tblGridChange w:id="0">
          <w:tblGrid>
            <w:gridCol w:w="1200"/>
            <w:gridCol w:w="2160"/>
            <w:gridCol w:w="280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Research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User research report, competitive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Design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Final mockups, prototype, design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Core Feature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Backend API, basic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Feature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Full UI, integrations,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QA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Test results, bug fixes,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Production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Deployed, monitored,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7.2 Sprint Breakdown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For agile teams, break down the timeline into sprint-level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600"/>
        <w:gridCol w:w="3260"/>
        <w:gridCol w:w="1500"/>
        <w:gridCol w:w="1500"/>
        <w:tblGridChange w:id="0">
          <w:tblGrid>
            <w:gridCol w:w="1500"/>
            <w:gridCol w:w="1600"/>
            <w:gridCol w:w="326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 /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[Start - End]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[US-01, US-02, US-03]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21]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[Planned]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8. Rollout Plan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Define how the feature will be released to users. A phased rollout reduces risk and allows for iterative learning. Consider feature flags, A/B testing, and gradual percentage rollouts.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8.1 Rollout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Rollout Approach (e.g., Big Bang / Phased / Canary / A-B Test):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560"/>
        <w:gridCol w:w="2000"/>
        <w:gridCol w:w="2000"/>
        <w:tblGridChange w:id="0">
          <w:tblGrid>
            <w:gridCol w:w="1200"/>
            <w:gridCol w:w="1600"/>
            <w:gridCol w:w="25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Criteria to Proceed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Rollback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Internal (dogfooding)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No critical bugs, core flows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Any P0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5% of users (canary)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Error rate &lt;0.5%, no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Error rate &gt;1%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25% of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Positive metrics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Conversion drop &gt;5%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100% of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All metrics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8.2 Rollback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Describe the rollback procedure if critical issues are found after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Rollback Mechanism (e.g., Feature flag toggle, database revert):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Rollback Decision Owner: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Communication Plan: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8.3 Post-Launch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Define what metrics and alerts will be monitored after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Monitoring Dashboard Link: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Key Alerts / Thresholds: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On-Call Owner: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9. Constraints &amp; Dependencies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Document anything that could limit the solution, block progress, or introduce risk. Being explicit about constraints upfront prevents costly surprises later. Consider Cagan's four types of product risk: Value, Usability, Feasibility, and Business Viability.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9.1 Risk Assessment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560"/>
        <w:gridCol w:w="2600"/>
        <w:gridCol w:w="1300"/>
        <w:gridCol w:w="1300"/>
        <w:tblGridChange w:id="0">
          <w:tblGrid>
            <w:gridCol w:w="1600"/>
            <w:gridCol w:w="2560"/>
            <w:gridCol w:w="2600"/>
            <w:gridCol w:w="130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Value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[Will users want this?]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[User research, validation]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Usability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[Can users figure it out?]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[Usability testing, prototypes]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Feasibility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[Can we build it?]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[Technical spike, POC]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Viability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[Should we build it?]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[Business case review]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[H/M/L]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9.2 Technical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Technology / Platform Limitations: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Performance Requirements: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Security / Compliance Requirements: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9.3 Business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Budget / Resource Limitations: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Regulatory / Legal Requirements: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Timeline Constraints: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9.4 Dependencies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360"/>
        <w:gridCol w:w="2200"/>
        <w:tblGridChange w:id="0">
          <w:tblGrid>
            <w:gridCol w:w="2400"/>
            <w:gridCol w:w="2400"/>
            <w:gridCol w:w="23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 if Delayed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Payment API v2]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[Payments 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[In Progress]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[Blocks checkout]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10. FAQs — Questions &amp; Decisions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Use this section as a living log of questions raised during development and the decisions made. This is invaluable for onboarding new team members and maintaining historical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10.1 Open Questions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60"/>
        <w:gridCol w:w="1600"/>
        <w:gridCol w:w="1600"/>
        <w:gridCol w:w="1600"/>
        <w:gridCol w:w="1400"/>
        <w:tblGridChange w:id="0">
          <w:tblGrid>
            <w:gridCol w:w="500"/>
            <w:gridCol w:w="2660"/>
            <w:gridCol w:w="1600"/>
            <w:gridCol w:w="1600"/>
            <w:gridCol w:w="1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Raised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Should we support guest checkout?]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[Open]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10.2 Decisions Log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60"/>
        <w:gridCol w:w="2800"/>
        <w:gridCol w:w="1800"/>
        <w:gridCol w:w="2000"/>
        <w:tblGridChange w:id="0">
          <w:tblGrid>
            <w:gridCol w:w="500"/>
            <w:gridCol w:w="2260"/>
            <w:gridCol w:w="28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 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Use Stripe for payments]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Best API docs, team experience]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32"/>
          <w:szCs w:val="32"/>
          <w:rtl w:val="0"/>
        </w:rPr>
        <w:t xml:space="preserve">11. Appendix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919b" w:space="0" w:sz="4" w:val="single"/>
              <w:left w:color="14919b" w:space="0" w:sz="6" w:val="single"/>
              <w:bottom w:color="14919b" w:space="0" w:sz="4" w:val="single"/>
              <w:right w:color="14919b" w:space="0" w:sz="4" w:val="single"/>
            </w:tcBorders>
            <w:shd w:fill="f0f9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INSTRUCTIONS: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7377"/>
                <w:sz w:val="19"/>
                <w:szCs w:val="19"/>
                <w:rtl w:val="0"/>
              </w:rPr>
              <w:t xml:space="preserve">Include any supplementary materials that support the PRD but don't belong in the main sections. This could include raw data, research findings, technical diagrams, competitive analysis, or reference documents.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11.1 Supporting Data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Include or link to any data, surveys, analytics, or research that informed this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2360"/>
        <w:gridCol w:w="1800"/>
        <w:gridCol w:w="1800"/>
        <w:tblGridChange w:id="0">
          <w:tblGrid>
            <w:gridCol w:w="600"/>
            <w:gridCol w:w="2800"/>
            <w:gridCol w:w="236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/ 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[e.g., User Survey Q1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[Survey / Analytics / Research]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11.2 Competitive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Include any competitive or market analysis relevant to this product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 /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Competitor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Competitor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Competitor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[Feature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[Feature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[Feature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[Pricing]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[Details]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11.3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Define any technical terms, acronyms, or jargon used in this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73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[Term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[Definition]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[Term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[Definition]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[Term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[Definition]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919b"/>
          <w:sz w:val="26"/>
          <w:szCs w:val="26"/>
          <w:rtl w:val="0"/>
        </w:rPr>
        <w:t xml:space="preserve">11.4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List any books, articles, frameworks, or external sources referenced in this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Reference 1: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Reference 2: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Reference 3: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[Fill in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Confidential —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PRD Template — [Product Name]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737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4919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OtjiMfIj0UaEkOHF3yXEC8iQA==">CgMxLjAaJAoBMBIfCh0IB0IZCgVBcmlhbBIQQXJpYWwgVW5pY29kZSBNUzgAciExNWFUWHBSX0FPZXlFcEd0c1hwM3hPU3BGZU9jdWd1NVM=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2026-02-10T12:04:30.074Z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