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264A" w14:textId="0627BC8E" w:rsidR="00284012" w:rsidRDefault="00221775" w:rsidP="00284012">
      <w:pPr>
        <w:ind w:left="720" w:hanging="360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FINAL Project Proposal and Outline:</w:t>
      </w:r>
    </w:p>
    <w:p w14:paraId="5A13B3CB" w14:textId="0FB4A944" w:rsidR="00221775" w:rsidRDefault="00F2706E" w:rsidP="00284012">
      <w:pPr>
        <w:ind w:left="720" w:hanging="360"/>
        <w:jc w:val="center"/>
        <w:rPr>
          <w:rFonts w:asciiTheme="minorHAnsi" w:hAnsiTheme="minorHAnsi" w:cstheme="minorHAnsi"/>
          <w:b/>
          <w:bCs/>
        </w:rPr>
      </w:pPr>
      <w:r w:rsidRPr="00F2706E">
        <w:rPr>
          <w:rFonts w:asciiTheme="minorHAnsi" w:hAnsiTheme="minorHAnsi" w:cstheme="minorHAnsi"/>
          <w:b/>
          <w:bCs/>
        </w:rPr>
        <w:t xml:space="preserve">Machine Inception </w:t>
      </w:r>
      <w:r w:rsidR="00284012" w:rsidRPr="00F2706E">
        <w:rPr>
          <w:rFonts w:asciiTheme="minorHAnsi" w:hAnsiTheme="minorHAnsi" w:cstheme="minorHAnsi"/>
          <w:b/>
          <w:bCs/>
        </w:rPr>
        <w:t xml:space="preserve">Learning </w:t>
      </w:r>
      <w:r w:rsidRPr="00F2706E">
        <w:rPr>
          <w:rFonts w:asciiTheme="minorHAnsi" w:hAnsiTheme="minorHAnsi" w:cstheme="minorHAnsi"/>
          <w:b/>
          <w:bCs/>
        </w:rPr>
        <w:t>Algorithm Network</w:t>
      </w:r>
      <w:r>
        <w:rPr>
          <w:rFonts w:asciiTheme="minorHAnsi" w:hAnsiTheme="minorHAnsi" w:cstheme="minorHAnsi"/>
          <w:b/>
          <w:bCs/>
        </w:rPr>
        <w:t xml:space="preserve"> (M</w:t>
      </w:r>
      <w:r w:rsidR="00284012">
        <w:rPr>
          <w:rFonts w:asciiTheme="minorHAnsi" w:hAnsiTheme="minorHAnsi" w:cstheme="minorHAnsi"/>
          <w:b/>
          <w:bCs/>
        </w:rPr>
        <w:t>I</w:t>
      </w:r>
      <w:r>
        <w:rPr>
          <w:rFonts w:asciiTheme="minorHAnsi" w:hAnsiTheme="minorHAnsi" w:cstheme="minorHAnsi"/>
          <w:b/>
          <w:bCs/>
        </w:rPr>
        <w:t>LAN)</w:t>
      </w:r>
    </w:p>
    <w:p w14:paraId="3BBA19FF" w14:textId="77777777" w:rsidR="00221775" w:rsidRDefault="00221775" w:rsidP="00E600F9">
      <w:pPr>
        <w:ind w:left="720" w:hanging="360"/>
        <w:rPr>
          <w:rFonts w:asciiTheme="minorHAnsi" w:hAnsiTheme="minorHAnsi" w:cstheme="minorHAnsi"/>
          <w:b/>
          <w:bCs/>
        </w:rPr>
      </w:pPr>
    </w:p>
    <w:p w14:paraId="5C9D4308" w14:textId="40E56756" w:rsidR="00E44381" w:rsidRPr="00186D33" w:rsidRDefault="00186D33" w:rsidP="00E600F9">
      <w:pPr>
        <w:ind w:left="720" w:hanging="360"/>
        <w:rPr>
          <w:rFonts w:asciiTheme="minorHAnsi" w:hAnsiTheme="minorHAnsi" w:cstheme="minorHAnsi"/>
          <w:b/>
          <w:bCs/>
        </w:rPr>
      </w:pPr>
      <w:r w:rsidRPr="00186D33">
        <w:rPr>
          <w:rFonts w:asciiTheme="minorHAnsi" w:hAnsiTheme="minorHAnsi" w:cstheme="minorHAnsi"/>
          <w:b/>
          <w:bCs/>
        </w:rPr>
        <w:t>Syn</w:t>
      </w:r>
      <w:r w:rsidR="00392486">
        <w:rPr>
          <w:rFonts w:asciiTheme="minorHAnsi" w:hAnsiTheme="minorHAnsi" w:cstheme="minorHAnsi"/>
          <w:b/>
          <w:bCs/>
        </w:rPr>
        <w:t>o</w:t>
      </w:r>
      <w:r w:rsidRPr="00186D33">
        <w:rPr>
          <w:rFonts w:asciiTheme="minorHAnsi" w:hAnsiTheme="minorHAnsi" w:cstheme="minorHAnsi"/>
          <w:b/>
          <w:bCs/>
        </w:rPr>
        <w:t>psis</w:t>
      </w:r>
    </w:p>
    <w:p w14:paraId="18216BFD" w14:textId="78CF839B" w:rsidR="00E600F9" w:rsidRDefault="00E44381" w:rsidP="00E600F9">
      <w:pPr>
        <w:pStyle w:val="ListParagraph"/>
        <w:numPr>
          <w:ilvl w:val="0"/>
          <w:numId w:val="1"/>
        </w:numPr>
        <w:rPr>
          <w:rFonts w:cstheme="minorHAnsi"/>
        </w:rPr>
      </w:pPr>
      <w:r w:rsidRPr="00186D33">
        <w:rPr>
          <w:rFonts w:cstheme="minorHAnsi"/>
        </w:rPr>
        <w:t>Use</w:t>
      </w:r>
      <w:r w:rsidR="00E600F9" w:rsidRPr="00186D33">
        <w:rPr>
          <w:rFonts w:cstheme="minorHAnsi"/>
        </w:rPr>
        <w:t xml:space="preserve"> </w:t>
      </w:r>
      <w:r w:rsidR="00221775">
        <w:rPr>
          <w:rFonts w:cstheme="minorHAnsi"/>
        </w:rPr>
        <w:t xml:space="preserve">multiple </w:t>
      </w:r>
      <w:r w:rsidR="00E600F9" w:rsidRPr="00186D33">
        <w:rPr>
          <w:rFonts w:cstheme="minorHAnsi"/>
        </w:rPr>
        <w:t xml:space="preserve">datasets, clean them up and run them thru </w:t>
      </w:r>
      <w:r w:rsidR="00221775">
        <w:rPr>
          <w:rFonts w:cstheme="minorHAnsi"/>
        </w:rPr>
        <w:t>multiple</w:t>
      </w:r>
      <w:r w:rsidR="00E600F9" w:rsidRPr="00186D33">
        <w:rPr>
          <w:rFonts w:cstheme="minorHAnsi"/>
        </w:rPr>
        <w:t xml:space="preserve"> different machine learning algorithms and compare the results and come up with a “which algorithm(s) work best for which type(s) of data” - in a sense we implicitly set a hypothesis without setting one and prove or disprove it or at least give it some direction…</w:t>
      </w:r>
    </w:p>
    <w:p w14:paraId="553899D5" w14:textId="058DEC43" w:rsidR="00392486" w:rsidRDefault="00392486" w:rsidP="00E600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 Supervised Learning Models</w:t>
      </w:r>
    </w:p>
    <w:p w14:paraId="777260CF" w14:textId="77777777" w:rsidR="007A4A4C" w:rsidRDefault="007A4A4C" w:rsidP="00E600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Apply algorithms twice: </w:t>
      </w:r>
    </w:p>
    <w:p w14:paraId="2BFD64B8" w14:textId="77777777" w:rsidR="00015593" w:rsidRDefault="00015593" w:rsidP="007A4A4C">
      <w:pPr>
        <w:pStyle w:val="ListParagraph"/>
        <w:numPr>
          <w:ilvl w:val="1"/>
          <w:numId w:val="1"/>
        </w:numPr>
        <w:rPr>
          <w:rFonts w:cstheme="minorHAnsi"/>
        </w:rPr>
        <w:sectPr w:rsidR="00015593" w:rsidSect="00A4301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F8DCA2" w14:textId="62929224" w:rsidR="007A4A4C" w:rsidRDefault="007A4A4C" w:rsidP="007A4A4C">
      <w:pPr>
        <w:pStyle w:val="ListParagraph"/>
        <w:numPr>
          <w:ilvl w:val="1"/>
          <w:numId w:val="1"/>
        </w:numPr>
        <w:rPr>
          <w:rFonts w:cstheme="minorHAnsi"/>
        </w:rPr>
      </w:pPr>
      <w:r w:rsidRPr="007A4A4C">
        <w:rPr>
          <w:rFonts w:cstheme="minorHAnsi"/>
        </w:rPr>
        <w:t xml:space="preserve">using </w:t>
      </w:r>
      <w:proofErr w:type="spellStart"/>
      <w:r w:rsidRPr="007A4A4C">
        <w:rPr>
          <w:rFonts w:cstheme="minorHAnsi"/>
        </w:rPr>
        <w:t>sklearn</w:t>
      </w:r>
      <w:proofErr w:type="spellEnd"/>
      <w:r w:rsidRPr="007A4A4C">
        <w:rPr>
          <w:rFonts w:cstheme="minorHAnsi"/>
        </w:rPr>
        <w:t xml:space="preserve"> </w:t>
      </w:r>
    </w:p>
    <w:p w14:paraId="5B35215F" w14:textId="77777777" w:rsidR="007A4A4C" w:rsidRDefault="007A4A4C" w:rsidP="007A4A4C">
      <w:pPr>
        <w:pStyle w:val="ListParagraph"/>
        <w:numPr>
          <w:ilvl w:val="1"/>
          <w:numId w:val="1"/>
        </w:numPr>
        <w:rPr>
          <w:rFonts w:cstheme="minorHAnsi"/>
        </w:rPr>
      </w:pPr>
      <w:r w:rsidRPr="007A4A4C">
        <w:rPr>
          <w:rFonts w:cstheme="minorHAnsi"/>
        </w:rPr>
        <w:t xml:space="preserve">using </w:t>
      </w:r>
      <w:proofErr w:type="spellStart"/>
      <w:r w:rsidRPr="007A4A4C">
        <w:rPr>
          <w:rFonts w:cstheme="minorHAnsi"/>
        </w:rPr>
        <w:t>pyspark</w:t>
      </w:r>
      <w:proofErr w:type="spellEnd"/>
    </w:p>
    <w:p w14:paraId="2CE8C1D3" w14:textId="77777777" w:rsidR="00015593" w:rsidRDefault="00015593" w:rsidP="007A4A4C">
      <w:pPr>
        <w:pStyle w:val="ListParagraph"/>
        <w:ind w:left="1440"/>
        <w:rPr>
          <w:rFonts w:cstheme="minorHAnsi"/>
        </w:rPr>
        <w:sectPr w:rsidR="00015593" w:rsidSect="000155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4E105B" w14:textId="330DA110" w:rsidR="007A4A4C" w:rsidRPr="00186D33" w:rsidRDefault="007A4A4C" w:rsidP="007A4A4C">
      <w:pPr>
        <w:pStyle w:val="ListParagraph"/>
        <w:ind w:left="1440"/>
        <w:rPr>
          <w:rFonts w:cstheme="minorHAnsi"/>
        </w:rPr>
      </w:pPr>
    </w:p>
    <w:p w14:paraId="6DD63A8A" w14:textId="57EBEF6B" w:rsidR="00E44381" w:rsidRPr="00186D33" w:rsidRDefault="00221775" w:rsidP="00E600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</w:t>
      </w:r>
      <w:r w:rsidR="00E44381" w:rsidRPr="00186D33">
        <w:rPr>
          <w:rFonts w:cstheme="minorHAnsi"/>
        </w:rPr>
        <w:t xml:space="preserve">ata </w:t>
      </w:r>
      <w:r>
        <w:rPr>
          <w:rFonts w:cstheme="minorHAnsi"/>
        </w:rPr>
        <w:t>S</w:t>
      </w:r>
      <w:r w:rsidR="00E44381" w:rsidRPr="00186D33">
        <w:rPr>
          <w:rFonts w:cstheme="minorHAnsi"/>
        </w:rPr>
        <w:t>ets</w:t>
      </w:r>
      <w:r>
        <w:rPr>
          <w:rFonts w:cstheme="minorHAnsi"/>
        </w:rPr>
        <w:t xml:space="preserve"> (we will drop 4 for a total of 8)</w:t>
      </w:r>
      <w:r w:rsidR="00E44381" w:rsidRPr="00186D33">
        <w:rPr>
          <w:rFonts w:cstheme="minorHAnsi"/>
        </w:rPr>
        <w:t xml:space="preserve">: </w:t>
      </w:r>
    </w:p>
    <w:p w14:paraId="4E90A4E9" w14:textId="77777777" w:rsidR="00E44381" w:rsidRPr="00186D33" w:rsidRDefault="00E44381" w:rsidP="00E44381">
      <w:pPr>
        <w:pStyle w:val="ListParagraph"/>
        <w:numPr>
          <w:ilvl w:val="1"/>
          <w:numId w:val="1"/>
        </w:numPr>
        <w:rPr>
          <w:rFonts w:cstheme="minorHAnsi"/>
        </w:rPr>
        <w:sectPr w:rsidR="00E44381" w:rsidRPr="00186D33" w:rsidSect="0001559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136453" w14:textId="16C0D22E" w:rsidR="00E44381" w:rsidRPr="00186D33" w:rsidRDefault="00221775" w:rsidP="00E4438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Titanic Passengers </w:t>
      </w:r>
    </w:p>
    <w:p w14:paraId="68FC8A48" w14:textId="4036EBF3" w:rsidR="00E44381" w:rsidRPr="00186D33" w:rsidRDefault="00221775" w:rsidP="00E44381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WikiStats</w:t>
      </w:r>
      <w:proofErr w:type="spellEnd"/>
    </w:p>
    <w:p w14:paraId="3B51ECF5" w14:textId="7F0045C1" w:rsidR="00E44381" w:rsidRPr="00186D33" w:rsidRDefault="00221775" w:rsidP="00E4438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Weblogs</w:t>
      </w:r>
    </w:p>
    <w:p w14:paraId="50FC560F" w14:textId="12E47C77" w:rsidR="00E44381" w:rsidRDefault="00E44381" w:rsidP="00E44381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186D33">
        <w:rPr>
          <w:rFonts w:cstheme="minorHAnsi"/>
        </w:rPr>
        <w:t>T</w:t>
      </w:r>
      <w:r w:rsidR="00221775">
        <w:rPr>
          <w:rFonts w:cstheme="minorHAnsi"/>
        </w:rPr>
        <w:t>extCorpus</w:t>
      </w:r>
      <w:proofErr w:type="spellEnd"/>
    </w:p>
    <w:p w14:paraId="6287930E" w14:textId="3CCD1688" w:rsidR="00221775" w:rsidRPr="00186D33" w:rsidRDefault="00221775" w:rsidP="00E4438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Wine Quality</w:t>
      </w:r>
    </w:p>
    <w:p w14:paraId="7B7E5C3B" w14:textId="76268D54" w:rsidR="00E44381" w:rsidRPr="00186D33" w:rsidRDefault="00221775" w:rsidP="00E4438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Stock Analysis</w:t>
      </w:r>
    </w:p>
    <w:p w14:paraId="39A53B05" w14:textId="7B18B7C8" w:rsidR="00E44381" w:rsidRPr="00186D33" w:rsidRDefault="00221775" w:rsidP="00E4438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Sample Stocks</w:t>
      </w:r>
    </w:p>
    <w:p w14:paraId="12D604C3" w14:textId="627F5B94" w:rsidR="00E44381" w:rsidRPr="00186D33" w:rsidRDefault="00221775" w:rsidP="00E4438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Sentiment Analysis</w:t>
      </w:r>
    </w:p>
    <w:p w14:paraId="37816D6E" w14:textId="6D0094FD" w:rsidR="00E44381" w:rsidRDefault="00221775" w:rsidP="00E4438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San Francisco Parking</w:t>
      </w:r>
    </w:p>
    <w:p w14:paraId="4A6096BC" w14:textId="5B814C33" w:rsidR="00221775" w:rsidRDefault="00221775" w:rsidP="00E4438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Enron</w:t>
      </w:r>
    </w:p>
    <w:p w14:paraId="08AFF9A1" w14:textId="1632A9C3" w:rsidR="00580225" w:rsidRDefault="00221775" w:rsidP="0058022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Space </w:t>
      </w:r>
      <w:r w:rsidR="00580225">
        <w:rPr>
          <w:rFonts w:cstheme="minorHAnsi"/>
        </w:rPr>
        <w:t xml:space="preserve">Data </w:t>
      </w:r>
      <w:r w:rsidR="00F2706E">
        <w:rPr>
          <w:rFonts w:cstheme="minorHAnsi"/>
        </w:rPr>
        <w:t>Set</w:t>
      </w:r>
    </w:p>
    <w:p w14:paraId="4706573D" w14:textId="411A0D62" w:rsidR="00580225" w:rsidRPr="00F2706E" w:rsidRDefault="00F2706E" w:rsidP="00F2706E">
      <w:pPr>
        <w:pStyle w:val="ListParagraph"/>
        <w:numPr>
          <w:ilvl w:val="1"/>
          <w:numId w:val="1"/>
        </w:numPr>
        <w:rPr>
          <w:rFonts w:cstheme="minorHAnsi"/>
        </w:rPr>
        <w:sectPr w:rsidR="00580225" w:rsidRPr="00F2706E" w:rsidSect="002217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cstheme="minorHAnsi"/>
        </w:rPr>
        <w:t>Health: Indians Diabet</w:t>
      </w:r>
      <w:r w:rsidR="00015593">
        <w:rPr>
          <w:rFonts w:cstheme="minorHAnsi"/>
        </w:rPr>
        <w:t>es</w:t>
      </w:r>
    </w:p>
    <w:p w14:paraId="7B4FDE76" w14:textId="22E62F35" w:rsidR="00221775" w:rsidRPr="00F2706E" w:rsidRDefault="00221775" w:rsidP="00F2706E">
      <w:pPr>
        <w:rPr>
          <w:rFonts w:cstheme="minorHAnsi"/>
        </w:rPr>
        <w:sectPr w:rsidR="00221775" w:rsidRPr="00F2706E" w:rsidSect="00E443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E138AA" w14:textId="6526E6D1" w:rsidR="00E600F9" w:rsidRDefault="00580225" w:rsidP="00E600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</w:t>
      </w:r>
      <w:r w:rsidR="00E600F9" w:rsidRPr="00186D33">
        <w:rPr>
          <w:rFonts w:cstheme="minorHAnsi"/>
        </w:rPr>
        <w:t>isualization of results</w:t>
      </w:r>
      <w:r w:rsidR="00221775">
        <w:rPr>
          <w:rFonts w:cstheme="minorHAnsi"/>
        </w:rPr>
        <w:t xml:space="preserve"> in Tableau</w:t>
      </w:r>
    </w:p>
    <w:p w14:paraId="2071D544" w14:textId="77777777" w:rsidR="00F2706E" w:rsidRPr="00186D33" w:rsidRDefault="00F2706E" w:rsidP="00F2706E">
      <w:pPr>
        <w:pStyle w:val="ListParagraph"/>
        <w:rPr>
          <w:rFonts w:cstheme="minorHAnsi"/>
        </w:rPr>
      </w:pPr>
    </w:p>
    <w:p w14:paraId="5147C166" w14:textId="740078E2" w:rsidR="00E600F9" w:rsidRPr="00186D33" w:rsidRDefault="00580225" w:rsidP="00E600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E600F9" w:rsidRPr="00186D33">
        <w:rPr>
          <w:rFonts w:cstheme="minorHAnsi"/>
        </w:rPr>
        <w:t xml:space="preserve">otential algorithms: </w:t>
      </w:r>
    </w:p>
    <w:p w14:paraId="48D358C5" w14:textId="77777777" w:rsidR="00E44381" w:rsidRPr="00186D33" w:rsidRDefault="00E44381" w:rsidP="00E600F9">
      <w:pPr>
        <w:pStyle w:val="ListParagraph"/>
        <w:numPr>
          <w:ilvl w:val="1"/>
          <w:numId w:val="2"/>
        </w:numPr>
        <w:rPr>
          <w:rFonts w:cstheme="minorHAnsi"/>
        </w:rPr>
        <w:sectPr w:rsidR="00E44381" w:rsidRPr="00186D33" w:rsidSect="00E443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015AED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>RF</w:t>
      </w:r>
    </w:p>
    <w:p w14:paraId="220A1C60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186D33">
        <w:rPr>
          <w:rFonts w:cstheme="minorHAnsi"/>
        </w:rPr>
        <w:t>XGBoost</w:t>
      </w:r>
      <w:proofErr w:type="spellEnd"/>
      <w:r w:rsidRPr="00186D33">
        <w:rPr>
          <w:rFonts w:cstheme="minorHAnsi"/>
        </w:rPr>
        <w:t xml:space="preserve"> </w:t>
      </w:r>
    </w:p>
    <w:p w14:paraId="78EF6677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>AdaBoost</w:t>
      </w:r>
    </w:p>
    <w:p w14:paraId="133ACA09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>Ensemble</w:t>
      </w:r>
    </w:p>
    <w:p w14:paraId="516576D6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>Logistic regression</w:t>
      </w:r>
    </w:p>
    <w:p w14:paraId="3C8CD918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>Linear regression</w:t>
      </w:r>
    </w:p>
    <w:p w14:paraId="02713009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>K-means clustering</w:t>
      </w:r>
    </w:p>
    <w:p w14:paraId="4B4C733B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>Random forest</w:t>
      </w:r>
    </w:p>
    <w:p w14:paraId="4EED6D7C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>Naive Bayes Classifier</w:t>
      </w:r>
    </w:p>
    <w:p w14:paraId="058E10BB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>K-nearest neighbors</w:t>
      </w:r>
    </w:p>
    <w:p w14:paraId="362491E1" w14:textId="77777777" w:rsidR="00E44381" w:rsidRPr="00186D33" w:rsidRDefault="00E44381" w:rsidP="00E600F9">
      <w:pPr>
        <w:pStyle w:val="ListParagraph"/>
        <w:numPr>
          <w:ilvl w:val="1"/>
          <w:numId w:val="2"/>
        </w:numPr>
        <w:rPr>
          <w:rFonts w:cstheme="minorHAnsi"/>
        </w:rPr>
        <w:sectPr w:rsidR="00E44381" w:rsidRPr="00186D33" w:rsidSect="00E443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FD2434" w14:textId="77777777" w:rsidR="006B30A5" w:rsidRPr="00186D33" w:rsidRDefault="006B30A5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 xml:space="preserve">Another reference for this: </w:t>
      </w:r>
      <w:hyperlink r:id="rId5" w:history="1">
        <w:r w:rsidR="00D91210" w:rsidRPr="00186D33">
          <w:rPr>
            <w:rStyle w:val="Hyperlink"/>
            <w:rFonts w:cstheme="minorHAnsi"/>
          </w:rPr>
          <w:t>https://www.kdnuggets.com/2016/08/10-algorithms-machine-learning-engineers.html</w:t>
        </w:r>
      </w:hyperlink>
    </w:p>
    <w:p w14:paraId="1162B2F7" w14:textId="77777777" w:rsidR="00E600F9" w:rsidRPr="00186D33" w:rsidRDefault="00E600F9" w:rsidP="00E44381">
      <w:pPr>
        <w:rPr>
          <w:rFonts w:asciiTheme="minorHAnsi" w:hAnsiTheme="minorHAnsi" w:cstheme="minorHAnsi"/>
        </w:rPr>
      </w:pPr>
    </w:p>
    <w:p w14:paraId="12785991" w14:textId="77777777" w:rsidR="00E44381" w:rsidRPr="00186D33" w:rsidRDefault="00E44381" w:rsidP="00E44381">
      <w:pPr>
        <w:rPr>
          <w:rFonts w:asciiTheme="minorHAnsi" w:hAnsiTheme="minorHAnsi" w:cstheme="minorHAnsi"/>
          <w:b/>
          <w:bCs/>
        </w:rPr>
      </w:pPr>
      <w:r w:rsidRPr="00186D33">
        <w:rPr>
          <w:rFonts w:asciiTheme="minorHAnsi" w:hAnsiTheme="minorHAnsi" w:cstheme="minorHAnsi"/>
          <w:b/>
          <w:bCs/>
        </w:rPr>
        <w:t xml:space="preserve">Processes: </w:t>
      </w:r>
    </w:p>
    <w:p w14:paraId="2E10CD1E" w14:textId="0927BFC7" w:rsidR="00E600F9" w:rsidRPr="00186D33" w:rsidRDefault="00F2706E" w:rsidP="00B25A1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</w:t>
      </w:r>
      <w:r w:rsidR="0025068D" w:rsidRPr="00186D33">
        <w:rPr>
          <w:rFonts w:cstheme="minorHAnsi"/>
        </w:rPr>
        <w:t>e</w:t>
      </w:r>
      <w:r w:rsidR="00E600F9" w:rsidRPr="00186D33">
        <w:rPr>
          <w:rFonts w:cstheme="minorHAnsi"/>
        </w:rPr>
        <w:t xml:space="preserve"> </w:t>
      </w:r>
      <w:r>
        <w:rPr>
          <w:rFonts w:cstheme="minorHAnsi"/>
        </w:rPr>
        <w:t>will use multiple</w:t>
      </w:r>
      <w:r w:rsidR="00E600F9" w:rsidRPr="00186D33">
        <w:rPr>
          <w:rFonts w:cstheme="minorHAnsi"/>
        </w:rPr>
        <w:t xml:space="preserve"> dataset</w:t>
      </w:r>
      <w:r w:rsidR="00015593">
        <w:rPr>
          <w:rFonts w:cstheme="minorHAnsi"/>
        </w:rPr>
        <w:t>s</w:t>
      </w:r>
      <w:r w:rsidR="00E600F9" w:rsidRPr="00186D33">
        <w:rPr>
          <w:rFonts w:cstheme="minorHAnsi"/>
        </w:rPr>
        <w:t xml:space="preserve"> to train and test and use the Performance measure to discuss the improvement.  </w:t>
      </w:r>
      <w:r>
        <w:rPr>
          <w:rFonts w:cstheme="minorHAnsi"/>
        </w:rPr>
        <w:t>We may</w:t>
      </w:r>
      <w:r w:rsidR="00E600F9" w:rsidRPr="00186D33">
        <w:rPr>
          <w:rFonts w:cstheme="minorHAnsi"/>
        </w:rPr>
        <w:t xml:space="preserve"> can use Coh</w:t>
      </w:r>
      <w:r w:rsidR="00B25A1E" w:rsidRPr="00186D33">
        <w:rPr>
          <w:rFonts w:cstheme="minorHAnsi"/>
        </w:rPr>
        <w:t>e</w:t>
      </w:r>
      <w:r w:rsidR="00E600F9" w:rsidRPr="00186D33">
        <w:rPr>
          <w:rFonts w:cstheme="minorHAnsi"/>
        </w:rPr>
        <w:t>n’s Kappa score, accuracy, F1 score, and or confusion matrix</w:t>
      </w:r>
      <w:r>
        <w:rPr>
          <w:rFonts w:cstheme="minorHAnsi"/>
        </w:rPr>
        <w:t xml:space="preserve">. We will </w:t>
      </w:r>
      <w:r w:rsidR="00E600F9" w:rsidRPr="00186D33">
        <w:rPr>
          <w:rFonts w:cstheme="minorHAnsi"/>
        </w:rPr>
        <w:t>SVM for supervised learning.</w:t>
      </w:r>
    </w:p>
    <w:p w14:paraId="5599CFA3" w14:textId="77777777" w:rsidR="005D1299" w:rsidRPr="00186D33" w:rsidRDefault="005D1299" w:rsidP="005D1299">
      <w:pPr>
        <w:pStyle w:val="ListParagraph"/>
        <w:numPr>
          <w:ilvl w:val="0"/>
          <w:numId w:val="1"/>
        </w:numPr>
        <w:rPr>
          <w:rFonts w:cstheme="minorHAnsi"/>
        </w:rPr>
      </w:pPr>
      <w:r w:rsidRPr="00186D33">
        <w:rPr>
          <w:rFonts w:cstheme="minorHAnsi"/>
          <w:b/>
          <w:bCs/>
          <w:color w:val="222222"/>
          <w:shd w:val="clear" w:color="auto" w:fill="FFFFFF"/>
        </w:rPr>
        <w:t>Cohen's kappa</w:t>
      </w:r>
      <w:r w:rsidRPr="00186D33">
        <w:rPr>
          <w:rFonts w:cstheme="minorHAnsi"/>
          <w:color w:val="222222"/>
          <w:shd w:val="clear" w:color="auto" w:fill="FFFFFF"/>
        </w:rPr>
        <w:t> coefficient (κ) is a </w:t>
      </w:r>
      <w:r w:rsidRPr="00186D33">
        <w:rPr>
          <w:rFonts w:cstheme="minorHAnsi"/>
          <w:b/>
          <w:bCs/>
          <w:color w:val="222222"/>
          <w:shd w:val="clear" w:color="auto" w:fill="FFFFFF"/>
        </w:rPr>
        <w:t>statistic</w:t>
      </w:r>
      <w:r w:rsidRPr="00186D33">
        <w:rPr>
          <w:rFonts w:cstheme="minorHAnsi"/>
          <w:color w:val="222222"/>
          <w:shd w:val="clear" w:color="auto" w:fill="FFFFFF"/>
        </w:rPr>
        <w:t> which measures inter-rater agreement for qualitative (categorical) items. It is generally thought to be a more robust measure than simple percent agreement calculation, as κ takes into account the possibility of the agreement occurring by chance.</w:t>
      </w:r>
    </w:p>
    <w:p w14:paraId="08BF94F5" w14:textId="77777777" w:rsidR="00B25A1E" w:rsidRPr="00186D33" w:rsidRDefault="00B25A1E" w:rsidP="00B25A1E">
      <w:pPr>
        <w:pStyle w:val="ListParagraph"/>
        <w:numPr>
          <w:ilvl w:val="0"/>
          <w:numId w:val="1"/>
        </w:numPr>
        <w:rPr>
          <w:rFonts w:cstheme="minorHAnsi"/>
        </w:rPr>
      </w:pPr>
      <w:r w:rsidRPr="00186D33">
        <w:rPr>
          <w:rFonts w:cstheme="minorHAnsi"/>
        </w:rPr>
        <w:t>Precision and recall</w:t>
      </w:r>
    </w:p>
    <w:p w14:paraId="39B09B82" w14:textId="55CBF151" w:rsidR="00392486" w:rsidRPr="00221775" w:rsidRDefault="00B25A1E" w:rsidP="00221775">
      <w:pPr>
        <w:pStyle w:val="ListParagraph"/>
        <w:numPr>
          <w:ilvl w:val="1"/>
          <w:numId w:val="1"/>
        </w:numPr>
        <w:rPr>
          <w:rFonts w:cstheme="minorHAnsi"/>
        </w:rPr>
      </w:pPr>
      <w:r w:rsidRPr="00186D33">
        <w:rPr>
          <w:rFonts w:cstheme="minorHAnsi"/>
        </w:rPr>
        <w:t>In </w:t>
      </w:r>
      <w:hyperlink r:id="rId6" w:tooltip="Statistics" w:history="1">
        <w:r w:rsidRPr="00186D33">
          <w:rPr>
            <w:rFonts w:cstheme="minorHAnsi"/>
          </w:rPr>
          <w:t>statistical</w:t>
        </w:r>
      </w:hyperlink>
      <w:r w:rsidRPr="00186D33">
        <w:rPr>
          <w:rFonts w:cstheme="minorHAnsi"/>
        </w:rPr>
        <w:t> analysis of </w:t>
      </w:r>
      <w:hyperlink r:id="rId7" w:tooltip="Binary classification" w:history="1">
        <w:r w:rsidRPr="00186D33">
          <w:rPr>
            <w:rFonts w:cstheme="minorHAnsi"/>
          </w:rPr>
          <w:t>binary classification</w:t>
        </w:r>
      </w:hyperlink>
      <w:r w:rsidRPr="00186D33">
        <w:rPr>
          <w:rFonts w:cstheme="minorHAnsi"/>
        </w:rPr>
        <w:t>, the F1 score (also F-score or F-measure) is a measure of a test's accuracy. It considers both the </w:t>
      </w:r>
      <w:hyperlink r:id="rId8" w:tooltip="Precision (information retrieval)" w:history="1">
        <w:r w:rsidRPr="00186D33">
          <w:rPr>
            <w:rFonts w:cstheme="minorHAnsi"/>
          </w:rPr>
          <w:t>precision</w:t>
        </w:r>
      </w:hyperlink>
      <w:r w:rsidRPr="00186D33">
        <w:rPr>
          <w:rFonts w:cstheme="minorHAnsi"/>
        </w:rPr>
        <w:t> p and the </w:t>
      </w:r>
      <w:hyperlink r:id="rId9" w:tooltip="Recall (information retrieval)" w:history="1">
        <w:r w:rsidRPr="00186D33">
          <w:rPr>
            <w:rFonts w:cstheme="minorHAnsi"/>
          </w:rPr>
          <w:t>recall</w:t>
        </w:r>
      </w:hyperlink>
      <w:r w:rsidRPr="00186D33">
        <w:rPr>
          <w:rFonts w:cstheme="minorHAnsi"/>
        </w:rPr>
        <w:t xml:space="preserve"> r of the test to compute the score: p is the number of correct positive </w:t>
      </w:r>
      <w:r w:rsidRPr="00186D33">
        <w:rPr>
          <w:rFonts w:cstheme="minorHAnsi"/>
        </w:rPr>
        <w:lastRenderedPageBreak/>
        <w:t>results divided by the number of all positive results returned by the classifier, and r is the number of correct positive results divided by the number of all relevant samples (all samples that should have been identified as positive). The F1 score is the </w:t>
      </w:r>
      <w:hyperlink r:id="rId10" w:tooltip="Harmonic mean" w:history="1">
        <w:r w:rsidRPr="00186D33">
          <w:rPr>
            <w:rFonts w:cstheme="minorHAnsi"/>
          </w:rPr>
          <w:t>harmonic average</w:t>
        </w:r>
      </w:hyperlink>
      <w:r w:rsidRPr="00186D33">
        <w:rPr>
          <w:rFonts w:cstheme="minorHAnsi"/>
        </w:rPr>
        <w:t> of the </w:t>
      </w:r>
      <w:hyperlink r:id="rId11" w:tooltip="Precision and recall" w:history="1">
        <w:r w:rsidRPr="00186D33">
          <w:rPr>
            <w:rFonts w:cstheme="minorHAnsi"/>
          </w:rPr>
          <w:t>precision and recall</w:t>
        </w:r>
      </w:hyperlink>
      <w:r w:rsidRPr="00186D33">
        <w:rPr>
          <w:rFonts w:cstheme="minorHAnsi"/>
        </w:rPr>
        <w:t>, where an F1 score reaches its best value at 1 (perfect precision and recall) and worst at 0.</w:t>
      </w:r>
    </w:p>
    <w:p w14:paraId="0C78369E" w14:textId="77777777" w:rsidR="005D1299" w:rsidRDefault="00B25A1E" w:rsidP="00E44381">
      <w:pPr>
        <w:pStyle w:val="ListParagraph"/>
        <w:numPr>
          <w:ilvl w:val="0"/>
          <w:numId w:val="1"/>
        </w:numPr>
        <w:shd w:val="clear" w:color="auto" w:fill="F8F9FA"/>
        <w:spacing w:before="120" w:after="312"/>
        <w:rPr>
          <w:rFonts w:cstheme="minorHAnsi"/>
          <w:color w:val="222222"/>
          <w:sz w:val="20"/>
          <w:szCs w:val="20"/>
        </w:rPr>
      </w:pPr>
      <w:r w:rsidRPr="00186D33">
        <w:rPr>
          <w:rFonts w:cstheme="minorHAnsi"/>
          <w:noProof/>
        </w:rPr>
        <w:drawing>
          <wp:inline distT="0" distB="0" distL="0" distR="0" wp14:anchorId="2431EA96" wp14:editId="79CAD1C0">
            <wp:extent cx="3099567" cy="5638800"/>
            <wp:effectExtent l="0" t="0" r="0" b="0"/>
            <wp:docPr id="1" name="Picture 1" descr="https://upload.wikimedia.org/wikipedia/commons/thumb/2/26/Precisionrecall.svg/350px-Precisionrecall.svg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6/Precisionrecall.svg/350px-Precisionrecall.svg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748" cy="565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06AA" w14:textId="77777777" w:rsidR="008A49AE" w:rsidRPr="008A49AE" w:rsidRDefault="008A49AE" w:rsidP="00E44381">
      <w:pPr>
        <w:pStyle w:val="ListParagraph"/>
        <w:numPr>
          <w:ilvl w:val="0"/>
          <w:numId w:val="1"/>
        </w:numPr>
        <w:shd w:val="clear" w:color="auto" w:fill="F8F9FA"/>
        <w:spacing w:before="120" w:after="312"/>
        <w:rPr>
          <w:rFonts w:cstheme="minorHAnsi"/>
          <w:color w:val="222222"/>
        </w:rPr>
      </w:pPr>
      <w:r w:rsidRPr="008A49AE">
        <w:rPr>
          <w:rFonts w:cstheme="minorHAnsi"/>
          <w:color w:val="222222"/>
        </w:rPr>
        <w:t xml:space="preserve">Confusion Matrix: </w:t>
      </w:r>
    </w:p>
    <w:p w14:paraId="33109B99" w14:textId="77777777" w:rsidR="008A49AE" w:rsidRPr="008A49AE" w:rsidRDefault="008A49AE" w:rsidP="008A49AE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</w:rPr>
      </w:pPr>
      <w:r w:rsidRPr="008A49AE">
        <w:rPr>
          <w:rFonts w:asciiTheme="minorHAnsi" w:hAnsiTheme="minorHAnsi" w:cstheme="minorHAnsi"/>
          <w:color w:val="222222"/>
        </w:rPr>
        <w:t>In the field of </w:t>
      </w:r>
      <w:hyperlink r:id="rId14" w:tooltip="Machine learning" w:history="1">
        <w:r w:rsidRPr="008A49AE">
          <w:rPr>
            <w:rStyle w:val="Hyperlink"/>
            <w:rFonts w:asciiTheme="minorHAnsi" w:hAnsiTheme="minorHAnsi" w:cstheme="minorHAnsi"/>
            <w:color w:val="0B0080"/>
          </w:rPr>
          <w:t>machine learning</w:t>
        </w:r>
      </w:hyperlink>
      <w:r w:rsidRPr="008A49AE">
        <w:rPr>
          <w:rFonts w:asciiTheme="minorHAnsi" w:hAnsiTheme="minorHAnsi" w:cstheme="minorHAnsi"/>
          <w:color w:val="222222"/>
        </w:rPr>
        <w:t> and specifically the problem of </w:t>
      </w:r>
      <w:hyperlink r:id="rId15" w:tooltip="Statistical classification" w:history="1">
        <w:r w:rsidRPr="008A49AE">
          <w:rPr>
            <w:rStyle w:val="Hyperlink"/>
            <w:rFonts w:asciiTheme="minorHAnsi" w:hAnsiTheme="minorHAnsi" w:cstheme="minorHAnsi"/>
            <w:color w:val="0B0080"/>
          </w:rPr>
          <w:t>statistical classification</w:t>
        </w:r>
      </w:hyperlink>
      <w:r w:rsidRPr="008A49AE">
        <w:rPr>
          <w:rFonts w:asciiTheme="minorHAnsi" w:hAnsiTheme="minorHAnsi" w:cstheme="minorHAnsi"/>
          <w:color w:val="222222"/>
        </w:rPr>
        <w:t>, a </w:t>
      </w:r>
      <w:r w:rsidRPr="008A49AE">
        <w:rPr>
          <w:rFonts w:asciiTheme="minorHAnsi" w:hAnsiTheme="minorHAnsi" w:cstheme="minorHAnsi"/>
          <w:b/>
          <w:bCs/>
          <w:color w:val="222222"/>
        </w:rPr>
        <w:t>confusion matrix</w:t>
      </w:r>
      <w:r w:rsidRPr="008A49AE">
        <w:rPr>
          <w:rFonts w:asciiTheme="minorHAnsi" w:hAnsiTheme="minorHAnsi" w:cstheme="minorHAnsi"/>
          <w:color w:val="222222"/>
        </w:rPr>
        <w:t>, also known as an error matrix,</w:t>
      </w:r>
      <w:hyperlink r:id="rId16" w:anchor="cite_note-4" w:history="1">
        <w:r w:rsidRPr="008A49AE">
          <w:rPr>
            <w:rStyle w:val="Hyperlink"/>
            <w:rFonts w:asciiTheme="minorHAnsi" w:hAnsiTheme="minorHAnsi" w:cstheme="minorHAnsi"/>
            <w:color w:val="0B0080"/>
            <w:vertAlign w:val="superscript"/>
          </w:rPr>
          <w:t>[4]</w:t>
        </w:r>
      </w:hyperlink>
      <w:r w:rsidRPr="008A49AE">
        <w:rPr>
          <w:rFonts w:asciiTheme="minorHAnsi" w:hAnsiTheme="minorHAnsi" w:cstheme="minorHAnsi"/>
          <w:color w:val="222222"/>
        </w:rPr>
        <w:t> is a specific table layout that allows visualization of the performance of an algorithm, typically a </w:t>
      </w:r>
      <w:hyperlink r:id="rId17" w:tooltip="Supervised learning" w:history="1">
        <w:r w:rsidRPr="008A49AE">
          <w:rPr>
            <w:rStyle w:val="Hyperlink"/>
            <w:rFonts w:asciiTheme="minorHAnsi" w:hAnsiTheme="minorHAnsi" w:cstheme="minorHAnsi"/>
            <w:color w:val="0B0080"/>
          </w:rPr>
          <w:t>supervised learning</w:t>
        </w:r>
      </w:hyperlink>
      <w:r w:rsidRPr="008A49AE">
        <w:rPr>
          <w:rFonts w:asciiTheme="minorHAnsi" w:hAnsiTheme="minorHAnsi" w:cstheme="minorHAnsi"/>
          <w:color w:val="222222"/>
        </w:rPr>
        <w:t> one (in </w:t>
      </w:r>
      <w:hyperlink r:id="rId18" w:tooltip="Unsupervised learning" w:history="1">
        <w:r w:rsidRPr="008A49AE">
          <w:rPr>
            <w:rStyle w:val="Hyperlink"/>
            <w:rFonts w:asciiTheme="minorHAnsi" w:hAnsiTheme="minorHAnsi" w:cstheme="minorHAnsi"/>
            <w:color w:val="0B0080"/>
          </w:rPr>
          <w:t>unsupervised learning</w:t>
        </w:r>
      </w:hyperlink>
      <w:r w:rsidRPr="008A49AE">
        <w:rPr>
          <w:rFonts w:asciiTheme="minorHAnsi" w:hAnsiTheme="minorHAnsi" w:cstheme="minorHAnsi"/>
          <w:color w:val="222222"/>
        </w:rPr>
        <w:t> it is usually called a </w:t>
      </w:r>
      <w:r w:rsidRPr="008A49AE">
        <w:rPr>
          <w:rFonts w:asciiTheme="minorHAnsi" w:hAnsiTheme="minorHAnsi" w:cstheme="minorHAnsi"/>
          <w:b/>
          <w:bCs/>
          <w:color w:val="222222"/>
        </w:rPr>
        <w:t>matching matrix</w:t>
      </w:r>
      <w:r w:rsidRPr="008A49AE">
        <w:rPr>
          <w:rFonts w:asciiTheme="minorHAnsi" w:hAnsiTheme="minorHAnsi" w:cstheme="minorHAnsi"/>
          <w:color w:val="222222"/>
        </w:rPr>
        <w:t>). Each row of the </w:t>
      </w:r>
      <w:hyperlink r:id="rId19" w:tooltip="Matrix (mathematics)" w:history="1">
        <w:r w:rsidRPr="008A49AE">
          <w:rPr>
            <w:rStyle w:val="Hyperlink"/>
            <w:rFonts w:asciiTheme="minorHAnsi" w:hAnsiTheme="minorHAnsi" w:cstheme="minorHAnsi"/>
            <w:color w:val="0B0080"/>
          </w:rPr>
          <w:t>Matrix</w:t>
        </w:r>
      </w:hyperlink>
      <w:r w:rsidRPr="008A49AE">
        <w:rPr>
          <w:rFonts w:asciiTheme="minorHAnsi" w:hAnsiTheme="minorHAnsi" w:cstheme="minorHAnsi"/>
          <w:color w:val="222222"/>
        </w:rPr>
        <w:t xml:space="preserve"> represents the instances in a predicted class while each column represents the instances in an actual class (or </w:t>
      </w:r>
      <w:r w:rsidRPr="008A49AE">
        <w:rPr>
          <w:rFonts w:asciiTheme="minorHAnsi" w:hAnsiTheme="minorHAnsi" w:cstheme="minorHAnsi"/>
          <w:color w:val="222222"/>
        </w:rPr>
        <w:lastRenderedPageBreak/>
        <w:t>vice versa).</w:t>
      </w:r>
      <w:hyperlink r:id="rId20" w:anchor="cite_note-Powers2011-2" w:history="1">
        <w:r w:rsidRPr="008A49AE">
          <w:rPr>
            <w:rStyle w:val="Hyperlink"/>
            <w:rFonts w:asciiTheme="minorHAnsi" w:hAnsiTheme="minorHAnsi" w:cstheme="minorHAnsi"/>
            <w:color w:val="0B0080"/>
            <w:vertAlign w:val="superscript"/>
          </w:rPr>
          <w:t>[2]</w:t>
        </w:r>
      </w:hyperlink>
      <w:r w:rsidRPr="008A49AE">
        <w:rPr>
          <w:rFonts w:asciiTheme="minorHAnsi" w:hAnsiTheme="minorHAnsi" w:cstheme="minorHAnsi"/>
          <w:color w:val="222222"/>
        </w:rPr>
        <w:t> The name stems from the fact that it makes it easy to see if the system is confusing two classes (i.e. commonly mislabeling one as another).</w:t>
      </w:r>
    </w:p>
    <w:p w14:paraId="1F2E0F88" w14:textId="77777777" w:rsidR="008A49AE" w:rsidRPr="008A49AE" w:rsidRDefault="008A49AE" w:rsidP="008A49AE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</w:rPr>
      </w:pPr>
      <w:r w:rsidRPr="008A49AE">
        <w:rPr>
          <w:rFonts w:asciiTheme="minorHAnsi" w:hAnsiTheme="minorHAnsi" w:cstheme="minorHAnsi"/>
          <w:color w:val="222222"/>
        </w:rPr>
        <w:t>It is a special kind of </w:t>
      </w:r>
      <w:hyperlink r:id="rId21" w:tooltip="Contingency table" w:history="1">
        <w:r w:rsidRPr="008A49AE">
          <w:rPr>
            <w:rStyle w:val="Hyperlink"/>
            <w:rFonts w:asciiTheme="minorHAnsi" w:hAnsiTheme="minorHAnsi" w:cstheme="minorHAnsi"/>
            <w:color w:val="0B0080"/>
          </w:rPr>
          <w:t>contingency table</w:t>
        </w:r>
      </w:hyperlink>
      <w:r w:rsidRPr="008A49AE">
        <w:rPr>
          <w:rFonts w:asciiTheme="minorHAnsi" w:hAnsiTheme="minorHAnsi" w:cstheme="minorHAnsi"/>
          <w:color w:val="222222"/>
        </w:rPr>
        <w:t>, with two dimensions ("actual" and "predicted"), and identical sets of "classes" in both dimensions (each combination of dimension and class is a variable in the contingency table).</w:t>
      </w:r>
    </w:p>
    <w:p w14:paraId="45168ACE" w14:textId="77777777" w:rsidR="008A49AE" w:rsidRDefault="006F4D7B" w:rsidP="008A49AE">
      <w:pPr>
        <w:pStyle w:val="ListParagraph"/>
        <w:numPr>
          <w:ilvl w:val="0"/>
          <w:numId w:val="1"/>
        </w:numPr>
        <w:shd w:val="clear" w:color="auto" w:fill="F8F9FA"/>
        <w:spacing w:before="120" w:after="312"/>
        <w:rPr>
          <w:rFonts w:cstheme="minorHAnsi"/>
          <w:color w:val="222222"/>
          <w:sz w:val="22"/>
          <w:szCs w:val="22"/>
        </w:rPr>
      </w:pPr>
      <w:hyperlink r:id="rId22" w:history="1">
        <w:r w:rsidR="005E7E7B" w:rsidRPr="00E47CD0">
          <w:rPr>
            <w:rStyle w:val="Hyperlink"/>
            <w:rFonts w:cstheme="minorHAnsi"/>
            <w:sz w:val="22"/>
            <w:szCs w:val="22"/>
          </w:rPr>
          <w:t>https://towardsdatascience.com/accuracy-precision-recall-or-f1-331fb37c5cb9</w:t>
        </w:r>
      </w:hyperlink>
    </w:p>
    <w:p w14:paraId="0CD7D5BC" w14:textId="77777777" w:rsidR="005E7E7B" w:rsidRDefault="006F4D7B" w:rsidP="008A49AE">
      <w:pPr>
        <w:pStyle w:val="ListParagraph"/>
        <w:numPr>
          <w:ilvl w:val="0"/>
          <w:numId w:val="1"/>
        </w:numPr>
        <w:shd w:val="clear" w:color="auto" w:fill="F8F9FA"/>
        <w:spacing w:before="120" w:after="312"/>
        <w:rPr>
          <w:rFonts w:cstheme="minorHAnsi"/>
          <w:color w:val="222222"/>
          <w:sz w:val="22"/>
          <w:szCs w:val="22"/>
        </w:rPr>
      </w:pPr>
      <w:hyperlink r:id="rId23" w:history="1">
        <w:r w:rsidR="005E7E7B" w:rsidRPr="00E47CD0">
          <w:rPr>
            <w:rStyle w:val="Hyperlink"/>
            <w:rFonts w:cstheme="minorHAnsi"/>
            <w:sz w:val="22"/>
            <w:szCs w:val="22"/>
          </w:rPr>
          <w:t>http://www.cs.cornell.edu/courses/cs678/2006sp/performance_measures.4up.pdf</w:t>
        </w:r>
      </w:hyperlink>
    </w:p>
    <w:p w14:paraId="4F2F390E" w14:textId="77777777" w:rsidR="005E7E7B" w:rsidRDefault="006F4D7B" w:rsidP="008A49AE">
      <w:pPr>
        <w:pStyle w:val="ListParagraph"/>
        <w:numPr>
          <w:ilvl w:val="0"/>
          <w:numId w:val="1"/>
        </w:numPr>
        <w:shd w:val="clear" w:color="auto" w:fill="F8F9FA"/>
        <w:spacing w:before="120" w:after="312"/>
        <w:rPr>
          <w:rFonts w:cstheme="minorHAnsi"/>
          <w:color w:val="222222"/>
          <w:sz w:val="22"/>
          <w:szCs w:val="22"/>
        </w:rPr>
      </w:pPr>
      <w:hyperlink r:id="rId24" w:history="1">
        <w:r w:rsidR="005E7E7B" w:rsidRPr="00E47CD0">
          <w:rPr>
            <w:rStyle w:val="Hyperlink"/>
            <w:rFonts w:cstheme="minorHAnsi"/>
            <w:sz w:val="22"/>
            <w:szCs w:val="22"/>
          </w:rPr>
          <w:t>https://www.dataschool.io/simple-guide-to-confusion-matrix-terminology/</w:t>
        </w:r>
      </w:hyperlink>
    </w:p>
    <w:p w14:paraId="61ACAAEC" w14:textId="77777777" w:rsidR="005E7E7B" w:rsidRDefault="005E7E7B" w:rsidP="005E7E7B">
      <w:pPr>
        <w:pStyle w:val="ListParagraph"/>
        <w:shd w:val="clear" w:color="auto" w:fill="F8F9FA"/>
        <w:spacing w:before="120" w:after="312"/>
        <w:rPr>
          <w:rFonts w:cstheme="minorHAnsi"/>
          <w:color w:val="222222"/>
          <w:sz w:val="22"/>
          <w:szCs w:val="22"/>
        </w:rPr>
      </w:pPr>
    </w:p>
    <w:p w14:paraId="69EDB486" w14:textId="5F335BCF" w:rsidR="00221775" w:rsidRDefault="00221775" w:rsidP="005E7E7B">
      <w:pPr>
        <w:shd w:val="clear" w:color="auto" w:fill="F8F9FA"/>
        <w:spacing w:before="120" w:after="312"/>
        <w:rPr>
          <w:rFonts w:cstheme="minorHAnsi"/>
          <w:color w:val="222222"/>
          <w:sz w:val="22"/>
          <w:szCs w:val="22"/>
        </w:rPr>
      </w:pPr>
    </w:p>
    <w:p w14:paraId="0D62D2BF" w14:textId="77777777" w:rsidR="00221775" w:rsidRDefault="00221775" w:rsidP="00221775">
      <w:pPr>
        <w:rPr>
          <w:rFonts w:cstheme="minorHAnsi"/>
        </w:rPr>
      </w:pPr>
      <w:r>
        <w:rPr>
          <w:rFonts w:cstheme="minorHAnsi"/>
        </w:rPr>
        <w:t xml:space="preserve">Technology Stack: </w:t>
      </w:r>
    </w:p>
    <w:p w14:paraId="233B9958" w14:textId="77777777" w:rsidR="00221775" w:rsidRPr="00B8326D" w:rsidRDefault="00221775" w:rsidP="0022177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Application/Analysis Language/Env: </w:t>
      </w:r>
      <w:r w:rsidRPr="00B8326D">
        <w:rPr>
          <w:rFonts w:cstheme="minorHAnsi"/>
        </w:rPr>
        <w:t xml:space="preserve">Python / </w:t>
      </w:r>
      <w:proofErr w:type="spellStart"/>
      <w:r w:rsidRPr="00B8326D">
        <w:rPr>
          <w:rFonts w:cstheme="minorHAnsi"/>
        </w:rPr>
        <w:t>Jupyter</w:t>
      </w:r>
      <w:proofErr w:type="spellEnd"/>
      <w:r w:rsidRPr="00B8326D">
        <w:rPr>
          <w:rFonts w:cstheme="minorHAnsi"/>
        </w:rPr>
        <w:t xml:space="preserve"> Notebook</w:t>
      </w:r>
    </w:p>
    <w:p w14:paraId="40768209" w14:textId="77777777" w:rsidR="00221775" w:rsidRDefault="00221775" w:rsidP="0022177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Libraries: </w:t>
      </w:r>
      <w:r w:rsidRPr="00B8326D">
        <w:rPr>
          <w:rFonts w:cstheme="minorHAnsi"/>
        </w:rPr>
        <w:t>Spark</w:t>
      </w:r>
      <w:r>
        <w:rPr>
          <w:rFonts w:cstheme="minorHAnsi"/>
        </w:rPr>
        <w:t xml:space="preserve">, </w:t>
      </w:r>
      <w:r w:rsidRPr="00B8326D">
        <w:rPr>
          <w:rFonts w:cstheme="minorHAnsi"/>
        </w:rPr>
        <w:t>Scikit</w:t>
      </w:r>
    </w:p>
    <w:p w14:paraId="1D676E89" w14:textId="77777777" w:rsidR="00221775" w:rsidRPr="00B8326D" w:rsidRDefault="00221775" w:rsidP="0022177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Source Data: CSV Files</w:t>
      </w:r>
    </w:p>
    <w:p w14:paraId="24083A63" w14:textId="77777777" w:rsidR="00221775" w:rsidRDefault="00221775" w:rsidP="0022177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Backend DB Results storage: Snowflake DB on AWS</w:t>
      </w:r>
    </w:p>
    <w:p w14:paraId="6AB4BFC7" w14:textId="77777777" w:rsidR="00221775" w:rsidRPr="00B8326D" w:rsidRDefault="00221775" w:rsidP="0022177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Visualization / Front End: Tableau </w:t>
      </w:r>
    </w:p>
    <w:p w14:paraId="332E3100" w14:textId="77777777" w:rsidR="00221775" w:rsidRDefault="00221775" w:rsidP="00221775">
      <w:pPr>
        <w:rPr>
          <w:rFonts w:cstheme="minorHAnsi"/>
        </w:rPr>
      </w:pPr>
    </w:p>
    <w:p w14:paraId="0E1AA292" w14:textId="77777777" w:rsidR="00221775" w:rsidRDefault="00221775" w:rsidP="00221775">
      <w:pPr>
        <w:rPr>
          <w:rFonts w:cstheme="minorHAnsi"/>
        </w:rPr>
      </w:pPr>
    </w:p>
    <w:p w14:paraId="2EDB7F26" w14:textId="77777777" w:rsidR="00221775" w:rsidRDefault="00221775" w:rsidP="00221775">
      <w:pPr>
        <w:rPr>
          <w:rFonts w:cstheme="minorHAnsi"/>
        </w:rPr>
      </w:pPr>
      <w:r>
        <w:rPr>
          <w:rFonts w:cstheme="minorHAnsi"/>
        </w:rPr>
        <w:t xml:space="preserve">Workflow: </w:t>
      </w:r>
    </w:p>
    <w:p w14:paraId="35A9B2EA" w14:textId="77777777" w:rsidR="00221775" w:rsidRDefault="00221775" w:rsidP="002217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Develop Python scripts with multiple algorithms</w:t>
      </w:r>
    </w:p>
    <w:p w14:paraId="4A419A3E" w14:textId="77777777" w:rsidR="00221775" w:rsidRDefault="00221775" w:rsidP="002217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Upload CSV data into Python Data Dictionaries</w:t>
      </w:r>
    </w:p>
    <w:p w14:paraId="51C71131" w14:textId="77777777" w:rsidR="00221775" w:rsidRDefault="00221775" w:rsidP="002217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Run Data sets against algorithms</w:t>
      </w:r>
    </w:p>
    <w:p w14:paraId="5CEB6861" w14:textId="77777777" w:rsidR="00221775" w:rsidRDefault="00221775" w:rsidP="002217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Store Results in </w:t>
      </w:r>
      <w:proofErr w:type="spellStart"/>
      <w:r>
        <w:rPr>
          <w:rFonts w:cstheme="minorHAnsi"/>
        </w:rPr>
        <w:t>SnowFlake</w:t>
      </w:r>
      <w:proofErr w:type="spellEnd"/>
    </w:p>
    <w:p w14:paraId="4E103A70" w14:textId="77777777" w:rsidR="00221775" w:rsidRDefault="00221775" w:rsidP="002217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Display via Tableau</w:t>
      </w:r>
    </w:p>
    <w:p w14:paraId="5F9EB56D" w14:textId="77777777" w:rsidR="00221775" w:rsidRDefault="00221775" w:rsidP="002217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Writeup 1-2-page analysis and results observed coupled with a final, edited version of this document </w:t>
      </w:r>
    </w:p>
    <w:p w14:paraId="66A2EF29" w14:textId="77777777" w:rsidR="00221775" w:rsidRPr="00B8326D" w:rsidRDefault="00221775" w:rsidP="00221775">
      <w:pPr>
        <w:pStyle w:val="ListParagraph"/>
        <w:rPr>
          <w:rFonts w:cstheme="minorHAnsi"/>
        </w:rPr>
      </w:pPr>
    </w:p>
    <w:p w14:paraId="13BDEC90" w14:textId="77777777" w:rsidR="00221775" w:rsidRDefault="00221775" w:rsidP="00221775">
      <w:pPr>
        <w:rPr>
          <w:rFonts w:cstheme="minorHAnsi"/>
        </w:rPr>
      </w:pPr>
    </w:p>
    <w:p w14:paraId="60EC1E2F" w14:textId="77777777" w:rsidR="00221775" w:rsidRDefault="00221775" w:rsidP="00221775">
      <w:pPr>
        <w:rPr>
          <w:rFonts w:cstheme="minorHAnsi"/>
        </w:rPr>
      </w:pPr>
    </w:p>
    <w:sectPr w:rsidR="00221775" w:rsidSect="00E4438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08D8"/>
    <w:multiLevelType w:val="hybridMultilevel"/>
    <w:tmpl w:val="F15A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277E6"/>
    <w:multiLevelType w:val="hybridMultilevel"/>
    <w:tmpl w:val="C0BC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94892"/>
    <w:multiLevelType w:val="hybridMultilevel"/>
    <w:tmpl w:val="852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610F9"/>
    <w:multiLevelType w:val="hybridMultilevel"/>
    <w:tmpl w:val="C0D67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40744"/>
    <w:multiLevelType w:val="hybridMultilevel"/>
    <w:tmpl w:val="DBCA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012CC"/>
    <w:multiLevelType w:val="hybridMultilevel"/>
    <w:tmpl w:val="8562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001743">
    <w:abstractNumId w:val="1"/>
  </w:num>
  <w:num w:numId="2" w16cid:durableId="288514466">
    <w:abstractNumId w:val="4"/>
  </w:num>
  <w:num w:numId="3" w16cid:durableId="847983270">
    <w:abstractNumId w:val="5"/>
  </w:num>
  <w:num w:numId="4" w16cid:durableId="1234662102">
    <w:abstractNumId w:val="2"/>
  </w:num>
  <w:num w:numId="5" w16cid:durableId="680089414">
    <w:abstractNumId w:val="3"/>
  </w:num>
  <w:num w:numId="6" w16cid:durableId="113510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F9"/>
    <w:rsid w:val="00015593"/>
    <w:rsid w:val="0014248B"/>
    <w:rsid w:val="00186D33"/>
    <w:rsid w:val="00221775"/>
    <w:rsid w:val="0025068D"/>
    <w:rsid w:val="00284012"/>
    <w:rsid w:val="00392486"/>
    <w:rsid w:val="004C2E33"/>
    <w:rsid w:val="00580225"/>
    <w:rsid w:val="005D1299"/>
    <w:rsid w:val="005E7E7B"/>
    <w:rsid w:val="006B30A5"/>
    <w:rsid w:val="006F4D7B"/>
    <w:rsid w:val="007A4A4C"/>
    <w:rsid w:val="008A49AE"/>
    <w:rsid w:val="00A4301F"/>
    <w:rsid w:val="00B25A1E"/>
    <w:rsid w:val="00B8326D"/>
    <w:rsid w:val="00C7164E"/>
    <w:rsid w:val="00D91210"/>
    <w:rsid w:val="00DE20D7"/>
    <w:rsid w:val="00E44381"/>
    <w:rsid w:val="00E600F9"/>
    <w:rsid w:val="00F2706E"/>
    <w:rsid w:val="00F4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1BC5"/>
  <w14:defaultImageDpi w14:val="32767"/>
  <w15:chartTrackingRefBased/>
  <w15:docId w15:val="{DE408A43-67ED-274C-9D5E-5CC1A205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D129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0F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D91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12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A1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16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28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ecision_(information_retrieval)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en.wikipedia.org/wiki/Unsupervised_learn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ontingency_table" TargetMode="External"/><Relationship Id="rId7" Type="http://schemas.openxmlformats.org/officeDocument/2006/relationships/hyperlink" Target="https://en.wikipedia.org/wiki/Binary_classification" TargetMode="External"/><Relationship Id="rId12" Type="http://schemas.openxmlformats.org/officeDocument/2006/relationships/hyperlink" Target="https://en.wikipedia.org/wiki/File:Precisionrecall.svg" TargetMode="External"/><Relationship Id="rId17" Type="http://schemas.openxmlformats.org/officeDocument/2006/relationships/hyperlink" Target="https://en.wikipedia.org/wiki/Supervised_learn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nfusion_matrix" TargetMode="External"/><Relationship Id="rId20" Type="http://schemas.openxmlformats.org/officeDocument/2006/relationships/hyperlink" Target="https://en.wikipedia.org/wiki/Confusion_matri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tistics" TargetMode="External"/><Relationship Id="rId11" Type="http://schemas.openxmlformats.org/officeDocument/2006/relationships/hyperlink" Target="https://en.wikipedia.org/wiki/Precision_and_recall" TargetMode="External"/><Relationship Id="rId24" Type="http://schemas.openxmlformats.org/officeDocument/2006/relationships/hyperlink" Target="https://www.dataschool.io/simple-guide-to-confusion-matrix-terminology/" TargetMode="External"/><Relationship Id="rId5" Type="http://schemas.openxmlformats.org/officeDocument/2006/relationships/hyperlink" Target="https://www.kdnuggets.com/2016/08/10-algorithms-machine-learning-engineers.html" TargetMode="External"/><Relationship Id="rId15" Type="http://schemas.openxmlformats.org/officeDocument/2006/relationships/hyperlink" Target="https://en.wikipedia.org/wiki/Statistical_classification" TargetMode="External"/><Relationship Id="rId23" Type="http://schemas.openxmlformats.org/officeDocument/2006/relationships/hyperlink" Target="http://www.cs.cornell.edu/courses/cs678/2006sp/performance_measures.4up.pdf" TargetMode="External"/><Relationship Id="rId10" Type="http://schemas.openxmlformats.org/officeDocument/2006/relationships/hyperlink" Target="https://en.wikipedia.org/wiki/Harmonic_mean" TargetMode="External"/><Relationship Id="rId19" Type="http://schemas.openxmlformats.org/officeDocument/2006/relationships/hyperlink" Target="https://en.wikipedia.org/wiki/Matrix_(mathematic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call_(information_retrieval)" TargetMode="External"/><Relationship Id="rId14" Type="http://schemas.openxmlformats.org/officeDocument/2006/relationships/hyperlink" Target="https://en.wikipedia.org/wiki/Machine_learning" TargetMode="External"/><Relationship Id="rId22" Type="http://schemas.openxmlformats.org/officeDocument/2006/relationships/hyperlink" Target="https://towardsdatascience.com/accuracy-precision-recall-or-f1-331fb37c5c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 Erfani</dc:creator>
  <cp:keywords/>
  <dc:description/>
  <cp:lastModifiedBy>Kapil Dhanger</cp:lastModifiedBy>
  <cp:revision>10</cp:revision>
  <dcterms:created xsi:type="dcterms:W3CDTF">2018-10-29T14:11:00Z</dcterms:created>
  <dcterms:modified xsi:type="dcterms:W3CDTF">2022-03-10T01:23:00Z</dcterms:modified>
</cp:coreProperties>
</file>