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AA2C9" w14:textId="0C02F2FB" w:rsidR="00463C4A" w:rsidRDefault="00463C4A">
      <w:r>
        <w:t xml:space="preserve">Spring tool suite to start the application and import the folder inside the demo </w:t>
      </w:r>
      <w:proofErr w:type="gramStart"/>
      <w:r>
        <w:t>folder</w:t>
      </w:r>
      <w:proofErr w:type="gramEnd"/>
    </w:p>
    <w:p w14:paraId="3718336B" w14:textId="47E29794" w:rsidR="00AC4A2A" w:rsidRDefault="00463C4A">
      <w:hyperlink r:id="rId4" w:history="1">
        <w:r w:rsidRPr="00EF1182">
          <w:rPr>
            <w:rStyle w:val="Hyperlink"/>
          </w:rPr>
          <w:t>https://start.spring.io/</w:t>
        </w:r>
      </w:hyperlink>
    </w:p>
    <w:p w14:paraId="7B7CDC69" w14:textId="77777777" w:rsidR="00463C4A" w:rsidRDefault="00463C4A"/>
    <w:sectPr w:rsidR="00463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C4A"/>
    <w:rsid w:val="00463C4A"/>
    <w:rsid w:val="00AC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01665"/>
  <w15:chartTrackingRefBased/>
  <w15:docId w15:val="{A42EF30F-5803-4D6E-80D2-2191B5EA4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3C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C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rt.spring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DHANPAT</dc:creator>
  <cp:keywords/>
  <dc:description/>
  <cp:lastModifiedBy>DARREN DHANPAT</cp:lastModifiedBy>
  <cp:revision>1</cp:revision>
  <dcterms:created xsi:type="dcterms:W3CDTF">2023-03-20T16:04:00Z</dcterms:created>
  <dcterms:modified xsi:type="dcterms:W3CDTF">2023-03-20T16:07:00Z</dcterms:modified>
</cp:coreProperties>
</file>