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984AA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ascii="Times New Roman" w:hAnsi="Times New Roman" w:cs="Times New Roman"/>
          <w:b/>
          <w:bCs/>
          <w:sz w:val="32"/>
          <w:szCs w:val="32"/>
        </w:rPr>
        <w:t>UTS</w:t>
      </w:r>
    </w:p>
    <w:p w14:paraId="3143285A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Pemgrograman</w:t>
      </w:r>
      <w:proofErr w:type="spellEnd"/>
      <w:r w:rsidRPr="00131A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Berbasi</w:t>
      </w:r>
      <w:proofErr w:type="spellEnd"/>
      <w:r w:rsidRPr="00131A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Objek</w:t>
      </w:r>
      <w:proofErr w:type="spellEnd"/>
    </w:p>
    <w:p w14:paraId="786FE02E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83C98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30F14A" wp14:editId="68A59B51">
            <wp:extent cx="4610100" cy="4600575"/>
            <wp:effectExtent l="0" t="0" r="0" b="9525"/>
            <wp:docPr id="1526310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8509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180D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77D88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A36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31A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1A36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587BFAC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DHANISA PUTRI MASHILFA</w:t>
      </w:r>
    </w:p>
    <w:p w14:paraId="33D0E74D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NIM. 2341720212</w:t>
      </w:r>
    </w:p>
    <w:p w14:paraId="7046493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TI-2C/08</w:t>
      </w:r>
    </w:p>
    <w:p w14:paraId="5372BCEF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6F875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</w:p>
    <w:p w14:paraId="3336A654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297A7E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F102188" w14:textId="77777777" w:rsidR="00BA4E31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31A2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E0E8C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sz w:val="28"/>
          <w:szCs w:val="28"/>
        </w:rPr>
        <w:t xml:space="preserve">Jl. Soekarno Hatta No.9,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Jatimulyo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Kec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Lowokwaru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>, Kota Malang, Jawa Timur 65141</w:t>
      </w:r>
    </w:p>
    <w:p w14:paraId="754108B2" w14:textId="4214B350" w:rsidR="00BA4E31" w:rsidRPr="00BA4E31" w:rsidRDefault="00BA4E31" w:rsidP="00BA4E3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A4E31">
        <w:rPr>
          <w:rFonts w:ascii="Times New Roman" w:hAnsi="Times New Roman" w:cs="Times New Roman"/>
          <w:b/>
          <w:bCs/>
          <w:sz w:val="32"/>
          <w:szCs w:val="32"/>
        </w:rPr>
        <w:lastRenderedPageBreak/>
        <w:t>Soal :</w:t>
      </w:r>
      <w:proofErr w:type="gramEnd"/>
    </w:p>
    <w:p w14:paraId="57E8550A" w14:textId="7362F4E2" w:rsidR="00BA4E31" w:rsidRDefault="00BA4E31" w:rsidP="00BA4E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4E31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BA4E31">
        <w:rPr>
          <w:rFonts w:ascii="Times New Roman" w:hAnsi="Times New Roman" w:cs="Times New Roman"/>
          <w:b/>
          <w:bCs/>
          <w:sz w:val="32"/>
          <w:szCs w:val="32"/>
        </w:rPr>
        <w:t>uat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 xml:space="preserve"> program </w:t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beserta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penjelasannya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tentang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kesalahan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 xml:space="preserve"> inheritance, </w:t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seperti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 xml:space="preserve"> multiple dan cyclic inheritance. </w:t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Jelaskan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bagaimana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letak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> </w:t>
      </w:r>
      <w:proofErr w:type="spellStart"/>
      <w:r w:rsidRPr="00BA4E31">
        <w:rPr>
          <w:rFonts w:ascii="Times New Roman" w:hAnsi="Times New Roman" w:cs="Times New Roman"/>
          <w:b/>
          <w:bCs/>
          <w:sz w:val="32"/>
          <w:szCs w:val="32"/>
        </w:rPr>
        <w:t>kesalahannya</w:t>
      </w:r>
      <w:proofErr w:type="spellEnd"/>
      <w:r w:rsidRPr="00BA4E3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005FD66" w14:textId="77777777" w:rsidR="00BA4E31" w:rsidRDefault="00BA4E31" w:rsidP="00BA4E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406CB" w14:textId="77777777" w:rsidR="00BA4E31" w:rsidRDefault="00BA4E31" w:rsidP="00BA4E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6300" w14:textId="4B98F049" w:rsidR="00BA4E31" w:rsidRDefault="009270EF" w:rsidP="00BA4E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70E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546FC02" wp14:editId="695439EC">
            <wp:extent cx="5944870" cy="2249170"/>
            <wp:effectExtent l="0" t="0" r="0" b="0"/>
            <wp:docPr id="170342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29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EA2" w14:textId="77777777" w:rsidR="009270EF" w:rsidRPr="00084D03" w:rsidRDefault="009270EF" w:rsidP="00BA4E31">
      <w:pPr>
        <w:rPr>
          <w:rFonts w:ascii="Times New Roman" w:hAnsi="Times New Roman" w:cs="Times New Roman"/>
          <w:sz w:val="32"/>
          <w:szCs w:val="32"/>
        </w:rPr>
      </w:pPr>
    </w:p>
    <w:p w14:paraId="28E397D6" w14:textId="0BA8966B" w:rsidR="009270EF" w:rsidRDefault="00084D03" w:rsidP="00084D03">
      <w:pPr>
        <w:rPr>
          <w:rFonts w:ascii="Times New Roman" w:hAnsi="Times New Roman" w:cs="Times New Roman"/>
          <w:sz w:val="28"/>
          <w:szCs w:val="28"/>
        </w:rPr>
      </w:pPr>
      <w:r w:rsidRPr="00084D03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mengizinkan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pewarisan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ganda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(inheritance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sekaligus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kebingungan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. Ketika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kesulitan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mana yang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yang mana yang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. Saat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turunan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yang mana yang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mengakibatkan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kebingungan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. Oleh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membatasi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84D03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084D03">
        <w:rPr>
          <w:rFonts w:ascii="Times New Roman" w:hAnsi="Times New Roman" w:cs="Times New Roman"/>
          <w:sz w:val="28"/>
          <w:szCs w:val="28"/>
        </w:rPr>
        <w:t>.</w:t>
      </w:r>
    </w:p>
    <w:p w14:paraId="07A0C2F4" w14:textId="77777777" w:rsidR="00084D03" w:rsidRDefault="00084D03" w:rsidP="00084D03">
      <w:pPr>
        <w:rPr>
          <w:rFonts w:ascii="Times New Roman" w:hAnsi="Times New Roman" w:cs="Times New Roman"/>
          <w:sz w:val="28"/>
          <w:szCs w:val="28"/>
        </w:rPr>
      </w:pPr>
    </w:p>
    <w:p w14:paraId="3952ED1B" w14:textId="70C5CCBF" w:rsidR="00084D03" w:rsidRDefault="00375559" w:rsidP="00084D03">
      <w:pPr>
        <w:rPr>
          <w:rFonts w:ascii="Times New Roman" w:hAnsi="Times New Roman" w:cs="Times New Roman"/>
          <w:sz w:val="28"/>
          <w:szCs w:val="28"/>
        </w:rPr>
      </w:pPr>
      <w:r w:rsidRPr="00375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CB704" wp14:editId="2461CEA3">
            <wp:extent cx="5944870" cy="2004060"/>
            <wp:effectExtent l="0" t="0" r="0" b="0"/>
            <wp:docPr id="93982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29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BA2A" w14:textId="7E2E67BF" w:rsidR="00375559" w:rsidRPr="00375559" w:rsidRDefault="00375559" w:rsidP="00084D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Pengimplementasian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celana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pakaian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pada 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celanaPanjang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sekaligus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Hanya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celana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celanaPanjang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method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pakaian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menghindari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pewarisan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pemanggilan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java.</w:t>
      </w:r>
    </w:p>
    <w:sectPr w:rsidR="00375559" w:rsidRPr="00375559" w:rsidSect="00BA4E31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0EE"/>
    <w:multiLevelType w:val="multilevel"/>
    <w:tmpl w:val="C6B2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90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31"/>
    <w:rsid w:val="00084D03"/>
    <w:rsid w:val="00375559"/>
    <w:rsid w:val="00885A0B"/>
    <w:rsid w:val="009270EF"/>
    <w:rsid w:val="00BA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BDB5"/>
  <w15:chartTrackingRefBased/>
  <w15:docId w15:val="{B44356FA-941F-4C7E-9257-CA8AD63D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1</cp:revision>
  <dcterms:created xsi:type="dcterms:W3CDTF">2024-10-18T01:29:00Z</dcterms:created>
  <dcterms:modified xsi:type="dcterms:W3CDTF">2024-10-18T02:07:00Z</dcterms:modified>
</cp:coreProperties>
</file>