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6A5C" w14:textId="07E78682" w:rsidR="005D300C" w:rsidRPr="00B81E30" w:rsidRDefault="005D300C" w:rsidP="00B81E30">
      <w:pPr>
        <w:pStyle w:val="Heading1"/>
        <w:jc w:val="center"/>
        <w:rPr>
          <w:b/>
          <w:bCs/>
          <w:sz w:val="48"/>
          <w:szCs w:val="48"/>
          <w:u w:val="single"/>
          <w:lang w:val="en-US"/>
        </w:rPr>
      </w:pPr>
      <w:r w:rsidRPr="005D300C">
        <w:rPr>
          <w:b/>
          <w:bCs/>
          <w:sz w:val="48"/>
          <w:szCs w:val="48"/>
          <w:u w:val="single"/>
          <w:lang w:val="en-US"/>
        </w:rPr>
        <w:t>SOFTWARE ENGINEERING LAB</w:t>
      </w:r>
    </w:p>
    <w:p w14:paraId="6B97A9E9" w14:textId="1A8E7C77" w:rsidR="005D300C" w:rsidRPr="005D300C" w:rsidRDefault="005D300C" w:rsidP="005D300C">
      <w:pPr>
        <w:pStyle w:val="Heading3"/>
        <w:rPr>
          <w:sz w:val="32"/>
          <w:szCs w:val="32"/>
          <w:lang w:val="en-US"/>
        </w:rPr>
      </w:pPr>
      <w:r w:rsidRPr="005D300C">
        <w:rPr>
          <w:sz w:val="32"/>
          <w:szCs w:val="32"/>
          <w:lang w:val="en-US"/>
        </w:rPr>
        <w:t>NAME: Dhanisha Sethupathy</w:t>
      </w:r>
    </w:p>
    <w:p w14:paraId="6A32A9B9" w14:textId="2BA5DFA4" w:rsidR="005D300C" w:rsidRPr="005D300C" w:rsidRDefault="005D300C" w:rsidP="005D300C">
      <w:pPr>
        <w:pStyle w:val="Heading3"/>
        <w:rPr>
          <w:sz w:val="32"/>
          <w:szCs w:val="32"/>
          <w:lang w:val="en-US"/>
        </w:rPr>
      </w:pPr>
      <w:r w:rsidRPr="005D300C">
        <w:rPr>
          <w:sz w:val="32"/>
          <w:szCs w:val="32"/>
          <w:lang w:val="en-US"/>
        </w:rPr>
        <w:t>REG.NO: 23BCE5068</w:t>
      </w:r>
    </w:p>
    <w:p w14:paraId="124B2D00" w14:textId="33069903" w:rsidR="005D300C" w:rsidRPr="00B81E30" w:rsidRDefault="005D300C" w:rsidP="00B81E30">
      <w:pPr>
        <w:pStyle w:val="Heading2"/>
        <w:rPr>
          <w:b/>
          <w:bCs/>
          <w:sz w:val="40"/>
          <w:u w:val="single"/>
          <w:lang w:val="en-US"/>
        </w:rPr>
      </w:pPr>
      <w:r w:rsidRPr="005D300C">
        <w:rPr>
          <w:b/>
          <w:bCs/>
          <w:sz w:val="40"/>
          <w:u w:val="single"/>
          <w:lang w:val="en-US"/>
        </w:rPr>
        <w:t>UML Diagrams</w:t>
      </w:r>
    </w:p>
    <w:p w14:paraId="5C7BE1B2" w14:textId="138D691F" w:rsidR="005D300C" w:rsidRPr="00B81E30" w:rsidRDefault="005D300C" w:rsidP="005D300C">
      <w:pPr>
        <w:rPr>
          <w:rStyle w:val="IntenseReference"/>
          <w:sz w:val="28"/>
        </w:rPr>
      </w:pPr>
      <w:r w:rsidRPr="00B81E30">
        <w:rPr>
          <w:rStyle w:val="IntenseReference"/>
          <w:sz w:val="28"/>
        </w:rPr>
        <w:t>CLASS DIAGRAM</w:t>
      </w:r>
    </w:p>
    <w:p w14:paraId="0C4922C9" w14:textId="771398D4" w:rsidR="005D300C" w:rsidRDefault="005D300C" w:rsidP="005D300C">
      <w:pPr>
        <w:rPr>
          <w:lang w:val="en-US"/>
        </w:rPr>
      </w:pPr>
      <w:r>
        <w:rPr>
          <w:noProof/>
        </w:rPr>
        <w:drawing>
          <wp:inline distT="0" distB="0" distL="0" distR="0" wp14:anchorId="1E3AD943" wp14:editId="17A0BA62">
            <wp:extent cx="5731510" cy="4398645"/>
            <wp:effectExtent l="0" t="0" r="2540" b="1905"/>
            <wp:docPr id="22622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98645"/>
                    </a:xfrm>
                    <a:prstGeom prst="rect">
                      <a:avLst/>
                    </a:prstGeom>
                    <a:noFill/>
                    <a:ln>
                      <a:noFill/>
                    </a:ln>
                  </pic:spPr>
                </pic:pic>
              </a:graphicData>
            </a:graphic>
          </wp:inline>
        </w:drawing>
      </w:r>
    </w:p>
    <w:p w14:paraId="2229B1F1" w14:textId="77777777" w:rsidR="002222C5" w:rsidRDefault="002222C5" w:rsidP="005D300C">
      <w:pPr>
        <w:rPr>
          <w:lang w:val="en-US"/>
        </w:rPr>
      </w:pPr>
    </w:p>
    <w:p w14:paraId="22C79FF1" w14:textId="77777777" w:rsidR="00F73B7D" w:rsidRDefault="00F73B7D" w:rsidP="005D300C">
      <w:pPr>
        <w:rPr>
          <w:lang w:val="en-US"/>
        </w:rPr>
      </w:pPr>
    </w:p>
    <w:p w14:paraId="40771189" w14:textId="01FB5DC5" w:rsidR="00B81E30" w:rsidRDefault="002222C5" w:rsidP="005D300C">
      <w:pPr>
        <w:rPr>
          <w:sz w:val="24"/>
          <w:szCs w:val="24"/>
        </w:rPr>
      </w:pPr>
      <w:r w:rsidRPr="002222C5">
        <w:rPr>
          <w:sz w:val="24"/>
          <w:szCs w:val="24"/>
        </w:rPr>
        <w:t xml:space="preserve">The system collects real-time water data from sensors and sends it to the cloud for processing. The data is </w:t>
      </w:r>
      <w:proofErr w:type="spellStart"/>
      <w:r w:rsidRPr="002222C5">
        <w:rPr>
          <w:sz w:val="24"/>
          <w:szCs w:val="24"/>
        </w:rPr>
        <w:t>analyzed</w:t>
      </w:r>
      <w:proofErr w:type="spellEnd"/>
      <w:r w:rsidRPr="002222C5">
        <w:rPr>
          <w:sz w:val="24"/>
          <w:szCs w:val="24"/>
        </w:rPr>
        <w:t xml:space="preserve"> to detect problems such as leakage or overflow, stored in a database, and displayed on a dashboard. Alerts are triggered when any abnormal condition occurs, and both users and admins can manage and monitor the system.</w:t>
      </w:r>
    </w:p>
    <w:p w14:paraId="184414BE" w14:textId="77777777" w:rsidR="002222C5" w:rsidRDefault="002222C5" w:rsidP="005D300C">
      <w:pPr>
        <w:rPr>
          <w:sz w:val="24"/>
          <w:szCs w:val="24"/>
        </w:rPr>
      </w:pPr>
    </w:p>
    <w:p w14:paraId="64A8DF2B" w14:textId="77777777" w:rsidR="002222C5" w:rsidRDefault="002222C5" w:rsidP="002222C5">
      <w:pPr>
        <w:rPr>
          <w:b/>
          <w:bCs/>
          <w:sz w:val="24"/>
          <w:szCs w:val="24"/>
        </w:rPr>
      </w:pPr>
    </w:p>
    <w:p w14:paraId="292CD63E" w14:textId="349C20F3" w:rsidR="002222C5" w:rsidRPr="002222C5" w:rsidRDefault="002222C5" w:rsidP="002222C5">
      <w:pPr>
        <w:rPr>
          <w:sz w:val="24"/>
          <w:szCs w:val="24"/>
        </w:rPr>
      </w:pPr>
      <w:r w:rsidRPr="002222C5">
        <w:rPr>
          <w:b/>
          <w:bCs/>
          <w:sz w:val="24"/>
          <w:szCs w:val="24"/>
        </w:rPr>
        <w:lastRenderedPageBreak/>
        <w:t>Sensor</w:t>
      </w:r>
      <w:r w:rsidRPr="002222C5">
        <w:rPr>
          <w:sz w:val="24"/>
          <w:szCs w:val="24"/>
        </w:rPr>
        <w:t xml:space="preserve"> – Collects water parameters such as level or pressure and sends data to the cloud using </w:t>
      </w:r>
      <w:proofErr w:type="spellStart"/>
      <w:proofErr w:type="gramStart"/>
      <w:r w:rsidRPr="002222C5">
        <w:rPr>
          <w:sz w:val="24"/>
          <w:szCs w:val="24"/>
        </w:rPr>
        <w:t>sendData</w:t>
      </w:r>
      <w:proofErr w:type="spellEnd"/>
      <w:r w:rsidRPr="002222C5">
        <w:rPr>
          <w:sz w:val="24"/>
          <w:szCs w:val="24"/>
        </w:rPr>
        <w:t>(</w:t>
      </w:r>
      <w:proofErr w:type="gramEnd"/>
      <w:r w:rsidRPr="002222C5">
        <w:rPr>
          <w:sz w:val="24"/>
          <w:szCs w:val="24"/>
        </w:rPr>
        <w:t>).</w:t>
      </w:r>
    </w:p>
    <w:p w14:paraId="3823C823" w14:textId="410B288B" w:rsidR="002222C5" w:rsidRPr="002222C5" w:rsidRDefault="002222C5" w:rsidP="002222C5">
      <w:pPr>
        <w:rPr>
          <w:sz w:val="24"/>
          <w:szCs w:val="24"/>
        </w:rPr>
      </w:pPr>
      <w:proofErr w:type="spellStart"/>
      <w:r w:rsidRPr="002222C5">
        <w:rPr>
          <w:b/>
          <w:bCs/>
          <w:sz w:val="24"/>
          <w:szCs w:val="24"/>
        </w:rPr>
        <w:t>CloudServer</w:t>
      </w:r>
      <w:proofErr w:type="spellEnd"/>
      <w:r w:rsidRPr="002222C5">
        <w:rPr>
          <w:sz w:val="24"/>
          <w:szCs w:val="24"/>
        </w:rPr>
        <w:t xml:space="preserve"> – Receives and processes sensor data through </w:t>
      </w:r>
      <w:proofErr w:type="spellStart"/>
      <w:proofErr w:type="gramStart"/>
      <w:r w:rsidRPr="002222C5">
        <w:rPr>
          <w:sz w:val="24"/>
          <w:szCs w:val="24"/>
        </w:rPr>
        <w:t>receiveData</w:t>
      </w:r>
      <w:proofErr w:type="spellEnd"/>
      <w:r w:rsidRPr="002222C5">
        <w:rPr>
          <w:sz w:val="24"/>
          <w:szCs w:val="24"/>
        </w:rPr>
        <w:t>(</w:t>
      </w:r>
      <w:proofErr w:type="gramEnd"/>
      <w:r w:rsidRPr="002222C5">
        <w:rPr>
          <w:sz w:val="24"/>
          <w:szCs w:val="24"/>
        </w:rPr>
        <w:t xml:space="preserve">) and </w:t>
      </w:r>
      <w:proofErr w:type="spellStart"/>
      <w:proofErr w:type="gramStart"/>
      <w:r w:rsidRPr="002222C5">
        <w:rPr>
          <w:sz w:val="24"/>
          <w:szCs w:val="24"/>
        </w:rPr>
        <w:t>processData</w:t>
      </w:r>
      <w:proofErr w:type="spellEnd"/>
      <w:r w:rsidRPr="002222C5">
        <w:rPr>
          <w:sz w:val="24"/>
          <w:szCs w:val="24"/>
        </w:rPr>
        <w:t>(</w:t>
      </w:r>
      <w:proofErr w:type="gramEnd"/>
      <w:r w:rsidRPr="002222C5">
        <w:rPr>
          <w:sz w:val="24"/>
          <w:szCs w:val="24"/>
        </w:rPr>
        <w:t>).</w:t>
      </w:r>
    </w:p>
    <w:p w14:paraId="4FC1C8B8" w14:textId="49D9C01B" w:rsidR="002222C5" w:rsidRPr="002222C5" w:rsidRDefault="002222C5" w:rsidP="002222C5">
      <w:pPr>
        <w:rPr>
          <w:sz w:val="24"/>
          <w:szCs w:val="24"/>
        </w:rPr>
      </w:pPr>
      <w:proofErr w:type="spellStart"/>
      <w:r w:rsidRPr="002222C5">
        <w:rPr>
          <w:b/>
          <w:bCs/>
          <w:sz w:val="24"/>
          <w:szCs w:val="24"/>
        </w:rPr>
        <w:t>LeakDetection</w:t>
      </w:r>
      <w:proofErr w:type="spellEnd"/>
      <w:r w:rsidRPr="002222C5">
        <w:rPr>
          <w:sz w:val="24"/>
          <w:szCs w:val="24"/>
        </w:rPr>
        <w:t xml:space="preserve"> – Checks for leakage conditions using </w:t>
      </w:r>
      <w:proofErr w:type="spellStart"/>
      <w:proofErr w:type="gramStart"/>
      <w:r w:rsidRPr="002222C5">
        <w:rPr>
          <w:sz w:val="24"/>
          <w:szCs w:val="24"/>
        </w:rPr>
        <w:t>detectLeak</w:t>
      </w:r>
      <w:proofErr w:type="spellEnd"/>
      <w:r w:rsidRPr="002222C5">
        <w:rPr>
          <w:sz w:val="24"/>
          <w:szCs w:val="24"/>
        </w:rPr>
        <w:t>(</w:t>
      </w:r>
      <w:proofErr w:type="gramEnd"/>
      <w:r w:rsidRPr="002222C5">
        <w:rPr>
          <w:sz w:val="24"/>
          <w:szCs w:val="24"/>
        </w:rPr>
        <w:t>).</w:t>
      </w:r>
    </w:p>
    <w:p w14:paraId="583E2B29" w14:textId="3AC49FC1" w:rsidR="002222C5" w:rsidRPr="002222C5" w:rsidRDefault="002222C5" w:rsidP="002222C5">
      <w:pPr>
        <w:rPr>
          <w:sz w:val="24"/>
          <w:szCs w:val="24"/>
        </w:rPr>
      </w:pPr>
      <w:proofErr w:type="spellStart"/>
      <w:r w:rsidRPr="002222C5">
        <w:rPr>
          <w:b/>
          <w:bCs/>
          <w:sz w:val="24"/>
          <w:szCs w:val="24"/>
        </w:rPr>
        <w:t>OverflowDetection</w:t>
      </w:r>
      <w:proofErr w:type="spellEnd"/>
      <w:r w:rsidRPr="002222C5">
        <w:rPr>
          <w:sz w:val="24"/>
          <w:szCs w:val="24"/>
        </w:rPr>
        <w:t xml:space="preserve"> – Identifies high water levels using </w:t>
      </w:r>
      <w:proofErr w:type="spellStart"/>
      <w:proofErr w:type="gramStart"/>
      <w:r w:rsidRPr="002222C5">
        <w:rPr>
          <w:sz w:val="24"/>
          <w:szCs w:val="24"/>
        </w:rPr>
        <w:t>detectOverflow</w:t>
      </w:r>
      <w:proofErr w:type="spellEnd"/>
      <w:r w:rsidRPr="002222C5">
        <w:rPr>
          <w:sz w:val="24"/>
          <w:szCs w:val="24"/>
        </w:rPr>
        <w:t>(</w:t>
      </w:r>
      <w:proofErr w:type="gramEnd"/>
      <w:r w:rsidRPr="002222C5">
        <w:rPr>
          <w:sz w:val="24"/>
          <w:szCs w:val="24"/>
        </w:rPr>
        <w:t>).</w:t>
      </w:r>
    </w:p>
    <w:p w14:paraId="640AA872" w14:textId="702E2F23" w:rsidR="002222C5" w:rsidRPr="002222C5" w:rsidRDefault="002222C5" w:rsidP="002222C5">
      <w:pPr>
        <w:rPr>
          <w:sz w:val="24"/>
          <w:szCs w:val="24"/>
        </w:rPr>
      </w:pPr>
      <w:proofErr w:type="spellStart"/>
      <w:r w:rsidRPr="002222C5">
        <w:rPr>
          <w:b/>
          <w:bCs/>
          <w:sz w:val="24"/>
          <w:szCs w:val="24"/>
        </w:rPr>
        <w:t>AlertSystem</w:t>
      </w:r>
      <w:proofErr w:type="spellEnd"/>
      <w:r w:rsidRPr="002222C5">
        <w:rPr>
          <w:sz w:val="24"/>
          <w:szCs w:val="24"/>
        </w:rPr>
        <w:t xml:space="preserve"> – Sends notifications to users via </w:t>
      </w:r>
      <w:proofErr w:type="spellStart"/>
      <w:proofErr w:type="gramStart"/>
      <w:r w:rsidRPr="002222C5">
        <w:rPr>
          <w:sz w:val="24"/>
          <w:szCs w:val="24"/>
        </w:rPr>
        <w:t>sendAlert</w:t>
      </w:r>
      <w:proofErr w:type="spellEnd"/>
      <w:r w:rsidRPr="002222C5">
        <w:rPr>
          <w:sz w:val="24"/>
          <w:szCs w:val="24"/>
        </w:rPr>
        <w:t>(</w:t>
      </w:r>
      <w:proofErr w:type="gramEnd"/>
      <w:r w:rsidRPr="002222C5">
        <w:rPr>
          <w:sz w:val="24"/>
          <w:szCs w:val="24"/>
        </w:rPr>
        <w:t>).</w:t>
      </w:r>
    </w:p>
    <w:p w14:paraId="07ED147B" w14:textId="2E6E11C6" w:rsidR="002222C5" w:rsidRPr="002222C5" w:rsidRDefault="002222C5" w:rsidP="002222C5">
      <w:pPr>
        <w:rPr>
          <w:sz w:val="24"/>
          <w:szCs w:val="24"/>
        </w:rPr>
      </w:pPr>
      <w:r w:rsidRPr="002222C5">
        <w:rPr>
          <w:b/>
          <w:bCs/>
          <w:sz w:val="24"/>
          <w:szCs w:val="24"/>
        </w:rPr>
        <w:t>Database</w:t>
      </w:r>
      <w:r w:rsidRPr="002222C5">
        <w:rPr>
          <w:sz w:val="24"/>
          <w:szCs w:val="24"/>
        </w:rPr>
        <w:t xml:space="preserve"> – Stores and retrieves sensor data for reports and analysis.</w:t>
      </w:r>
    </w:p>
    <w:p w14:paraId="2D3757D9" w14:textId="49EE8B73" w:rsidR="002222C5" w:rsidRPr="002222C5" w:rsidRDefault="002222C5" w:rsidP="002222C5">
      <w:pPr>
        <w:rPr>
          <w:sz w:val="24"/>
          <w:szCs w:val="24"/>
        </w:rPr>
      </w:pPr>
      <w:r w:rsidRPr="002222C5">
        <w:rPr>
          <w:b/>
          <w:bCs/>
          <w:sz w:val="24"/>
          <w:szCs w:val="24"/>
        </w:rPr>
        <w:t>Dashboard</w:t>
      </w:r>
      <w:r w:rsidRPr="002222C5">
        <w:rPr>
          <w:sz w:val="24"/>
          <w:szCs w:val="24"/>
        </w:rPr>
        <w:t xml:space="preserve"> – Displays real-time data, reports, and analytics to users.</w:t>
      </w:r>
    </w:p>
    <w:p w14:paraId="3F31FD45" w14:textId="1B494A6D" w:rsidR="002222C5" w:rsidRPr="002222C5" w:rsidRDefault="002222C5" w:rsidP="002222C5">
      <w:pPr>
        <w:rPr>
          <w:sz w:val="24"/>
          <w:szCs w:val="24"/>
        </w:rPr>
      </w:pPr>
      <w:r w:rsidRPr="002222C5">
        <w:rPr>
          <w:b/>
          <w:bCs/>
          <w:sz w:val="24"/>
          <w:szCs w:val="24"/>
        </w:rPr>
        <w:t>User</w:t>
      </w:r>
      <w:r w:rsidRPr="002222C5">
        <w:rPr>
          <w:sz w:val="24"/>
          <w:szCs w:val="24"/>
        </w:rPr>
        <w:t xml:space="preserve"> – Logs in and views water information.</w:t>
      </w:r>
    </w:p>
    <w:p w14:paraId="7BCE06F2" w14:textId="07287E2E" w:rsidR="002222C5" w:rsidRDefault="002222C5" w:rsidP="002222C5">
      <w:pPr>
        <w:rPr>
          <w:sz w:val="24"/>
          <w:szCs w:val="24"/>
        </w:rPr>
      </w:pPr>
      <w:r w:rsidRPr="002222C5">
        <w:rPr>
          <w:b/>
          <w:bCs/>
          <w:sz w:val="24"/>
          <w:szCs w:val="24"/>
        </w:rPr>
        <w:t>Admin</w:t>
      </w:r>
      <w:r w:rsidRPr="002222C5">
        <w:rPr>
          <w:sz w:val="24"/>
          <w:szCs w:val="24"/>
        </w:rPr>
        <w:t xml:space="preserve"> – Manages users, configures thresholds, and monitors the system.</w:t>
      </w:r>
    </w:p>
    <w:p w14:paraId="5E7695E9" w14:textId="77777777" w:rsidR="002222C5" w:rsidRDefault="002222C5" w:rsidP="002222C5">
      <w:pPr>
        <w:rPr>
          <w:sz w:val="24"/>
          <w:szCs w:val="24"/>
        </w:rPr>
      </w:pPr>
    </w:p>
    <w:p w14:paraId="7BCCBE38" w14:textId="77777777" w:rsidR="002222C5" w:rsidRPr="002222C5" w:rsidRDefault="002222C5" w:rsidP="002222C5">
      <w:pPr>
        <w:rPr>
          <w:b/>
          <w:bCs/>
          <w:sz w:val="24"/>
          <w:szCs w:val="24"/>
        </w:rPr>
      </w:pPr>
      <w:r w:rsidRPr="002222C5">
        <w:rPr>
          <w:b/>
          <w:bCs/>
          <w:sz w:val="24"/>
          <w:szCs w:val="24"/>
        </w:rPr>
        <w:t>Data Flow</w:t>
      </w:r>
    </w:p>
    <w:p w14:paraId="78AA5C02" w14:textId="77777777" w:rsidR="002222C5" w:rsidRPr="002222C5" w:rsidRDefault="002222C5" w:rsidP="002222C5">
      <w:pPr>
        <w:numPr>
          <w:ilvl w:val="0"/>
          <w:numId w:val="2"/>
        </w:numPr>
        <w:rPr>
          <w:sz w:val="24"/>
          <w:szCs w:val="24"/>
        </w:rPr>
      </w:pPr>
      <w:r w:rsidRPr="002222C5">
        <w:rPr>
          <w:sz w:val="24"/>
          <w:szCs w:val="24"/>
        </w:rPr>
        <w:t>Sensors send data to the Cloud Server.</w:t>
      </w:r>
    </w:p>
    <w:p w14:paraId="3A98A7B2" w14:textId="77777777" w:rsidR="002222C5" w:rsidRPr="002222C5" w:rsidRDefault="002222C5" w:rsidP="002222C5">
      <w:pPr>
        <w:numPr>
          <w:ilvl w:val="0"/>
          <w:numId w:val="2"/>
        </w:numPr>
        <w:rPr>
          <w:sz w:val="24"/>
          <w:szCs w:val="24"/>
        </w:rPr>
      </w:pPr>
      <w:r w:rsidRPr="002222C5">
        <w:rPr>
          <w:sz w:val="24"/>
          <w:szCs w:val="24"/>
        </w:rPr>
        <w:t>The Cloud Server processes the data.</w:t>
      </w:r>
    </w:p>
    <w:p w14:paraId="0D6631F5" w14:textId="77777777" w:rsidR="002222C5" w:rsidRPr="002222C5" w:rsidRDefault="002222C5" w:rsidP="002222C5">
      <w:pPr>
        <w:numPr>
          <w:ilvl w:val="0"/>
          <w:numId w:val="2"/>
        </w:numPr>
        <w:rPr>
          <w:sz w:val="24"/>
          <w:szCs w:val="24"/>
        </w:rPr>
      </w:pPr>
      <w:r w:rsidRPr="002222C5">
        <w:rPr>
          <w:sz w:val="24"/>
          <w:szCs w:val="24"/>
        </w:rPr>
        <w:t xml:space="preserve">Leak and overflow detection modules </w:t>
      </w:r>
      <w:proofErr w:type="spellStart"/>
      <w:r w:rsidRPr="002222C5">
        <w:rPr>
          <w:sz w:val="24"/>
          <w:szCs w:val="24"/>
        </w:rPr>
        <w:t>analyze</w:t>
      </w:r>
      <w:proofErr w:type="spellEnd"/>
      <w:r w:rsidRPr="002222C5">
        <w:rPr>
          <w:sz w:val="24"/>
          <w:szCs w:val="24"/>
        </w:rPr>
        <w:t xml:space="preserve"> the values.</w:t>
      </w:r>
    </w:p>
    <w:p w14:paraId="249732C3" w14:textId="77777777" w:rsidR="002222C5" w:rsidRPr="002222C5" w:rsidRDefault="002222C5" w:rsidP="002222C5">
      <w:pPr>
        <w:numPr>
          <w:ilvl w:val="0"/>
          <w:numId w:val="2"/>
        </w:numPr>
        <w:rPr>
          <w:sz w:val="24"/>
          <w:szCs w:val="24"/>
        </w:rPr>
      </w:pPr>
      <w:r w:rsidRPr="002222C5">
        <w:rPr>
          <w:sz w:val="24"/>
          <w:szCs w:val="24"/>
        </w:rPr>
        <w:t>If an issue is found, the Alert System notifies users.</w:t>
      </w:r>
    </w:p>
    <w:p w14:paraId="57832380" w14:textId="77777777" w:rsidR="002222C5" w:rsidRPr="002222C5" w:rsidRDefault="002222C5" w:rsidP="002222C5">
      <w:pPr>
        <w:numPr>
          <w:ilvl w:val="0"/>
          <w:numId w:val="2"/>
        </w:numPr>
        <w:rPr>
          <w:sz w:val="24"/>
          <w:szCs w:val="24"/>
        </w:rPr>
      </w:pPr>
      <w:r w:rsidRPr="002222C5">
        <w:rPr>
          <w:sz w:val="24"/>
          <w:szCs w:val="24"/>
        </w:rPr>
        <w:t>Data is stored in the Database.</w:t>
      </w:r>
    </w:p>
    <w:p w14:paraId="5CF5DC56" w14:textId="77777777" w:rsidR="002222C5" w:rsidRPr="002222C5" w:rsidRDefault="002222C5" w:rsidP="002222C5">
      <w:pPr>
        <w:numPr>
          <w:ilvl w:val="0"/>
          <w:numId w:val="2"/>
        </w:numPr>
        <w:rPr>
          <w:sz w:val="24"/>
          <w:szCs w:val="24"/>
        </w:rPr>
      </w:pPr>
      <w:r w:rsidRPr="002222C5">
        <w:rPr>
          <w:sz w:val="24"/>
          <w:szCs w:val="24"/>
        </w:rPr>
        <w:t>The Dashboard displays real-time information and reports.</w:t>
      </w:r>
    </w:p>
    <w:p w14:paraId="5F12AC3A" w14:textId="77777777" w:rsidR="002222C5" w:rsidRPr="002222C5" w:rsidRDefault="002222C5" w:rsidP="002222C5">
      <w:pPr>
        <w:numPr>
          <w:ilvl w:val="0"/>
          <w:numId w:val="2"/>
        </w:numPr>
        <w:rPr>
          <w:sz w:val="24"/>
          <w:szCs w:val="24"/>
        </w:rPr>
      </w:pPr>
      <w:r w:rsidRPr="002222C5">
        <w:rPr>
          <w:sz w:val="24"/>
          <w:szCs w:val="24"/>
        </w:rPr>
        <w:t>Admin and users access the system for monitoring and control.</w:t>
      </w:r>
    </w:p>
    <w:p w14:paraId="78428E76" w14:textId="77777777" w:rsidR="002222C5" w:rsidRPr="002222C5" w:rsidRDefault="002222C5" w:rsidP="002222C5">
      <w:pPr>
        <w:rPr>
          <w:sz w:val="24"/>
          <w:szCs w:val="24"/>
        </w:rPr>
      </w:pPr>
    </w:p>
    <w:p w14:paraId="512DF7AC" w14:textId="77777777" w:rsidR="002222C5" w:rsidRPr="002222C5" w:rsidRDefault="002222C5" w:rsidP="005D300C">
      <w:pPr>
        <w:rPr>
          <w:sz w:val="24"/>
          <w:szCs w:val="24"/>
          <w:lang w:val="en-US"/>
        </w:rPr>
      </w:pPr>
    </w:p>
    <w:p w14:paraId="161509BA" w14:textId="77777777" w:rsidR="005D300C" w:rsidRDefault="005D300C" w:rsidP="005D300C">
      <w:pPr>
        <w:rPr>
          <w:lang w:val="en-US"/>
        </w:rPr>
      </w:pPr>
    </w:p>
    <w:p w14:paraId="7C65D83D" w14:textId="77777777" w:rsidR="002222C5" w:rsidRDefault="002222C5" w:rsidP="005D300C">
      <w:pPr>
        <w:rPr>
          <w:lang w:val="en-US"/>
        </w:rPr>
      </w:pPr>
    </w:p>
    <w:p w14:paraId="3DFB23FB" w14:textId="77777777" w:rsidR="002222C5" w:rsidRDefault="002222C5" w:rsidP="005D300C">
      <w:pPr>
        <w:rPr>
          <w:lang w:val="en-US"/>
        </w:rPr>
      </w:pPr>
    </w:p>
    <w:p w14:paraId="29B3921F" w14:textId="77777777" w:rsidR="002222C5" w:rsidRDefault="002222C5" w:rsidP="005D300C">
      <w:pPr>
        <w:rPr>
          <w:lang w:val="en-US"/>
        </w:rPr>
      </w:pPr>
    </w:p>
    <w:p w14:paraId="455E7B07" w14:textId="77777777" w:rsidR="002222C5" w:rsidRDefault="002222C5" w:rsidP="005D300C">
      <w:pPr>
        <w:rPr>
          <w:lang w:val="en-US"/>
        </w:rPr>
      </w:pPr>
    </w:p>
    <w:p w14:paraId="7A5858A5" w14:textId="77777777" w:rsidR="002222C5" w:rsidRDefault="002222C5" w:rsidP="005D300C">
      <w:pPr>
        <w:rPr>
          <w:lang w:val="en-US"/>
        </w:rPr>
      </w:pPr>
    </w:p>
    <w:p w14:paraId="3FE2B7B4" w14:textId="77777777" w:rsidR="002222C5" w:rsidRDefault="002222C5" w:rsidP="005D300C">
      <w:pPr>
        <w:rPr>
          <w:lang w:val="en-US"/>
        </w:rPr>
      </w:pPr>
    </w:p>
    <w:p w14:paraId="162E8994" w14:textId="691481A4" w:rsidR="002222C5" w:rsidRDefault="002222C5" w:rsidP="005D300C">
      <w:pPr>
        <w:rPr>
          <w:lang w:val="en-US"/>
        </w:rPr>
      </w:pPr>
    </w:p>
    <w:p w14:paraId="2271DACD" w14:textId="581FD728" w:rsidR="005D300C" w:rsidRPr="00B81E30" w:rsidRDefault="005D300C" w:rsidP="005D300C">
      <w:pPr>
        <w:rPr>
          <w:rStyle w:val="IntenseReference"/>
          <w:sz w:val="28"/>
        </w:rPr>
      </w:pPr>
      <w:r w:rsidRPr="00B81E30">
        <w:rPr>
          <w:rStyle w:val="IntenseReference"/>
          <w:sz w:val="28"/>
        </w:rPr>
        <w:lastRenderedPageBreak/>
        <w:t>USECASE DIAGRAM</w:t>
      </w:r>
    </w:p>
    <w:p w14:paraId="1543ECF5" w14:textId="6E66C763" w:rsidR="002222C5" w:rsidRDefault="005D300C" w:rsidP="00F73B7D">
      <w:pPr>
        <w:rPr>
          <w:color w:val="0F4761" w:themeColor="accent1" w:themeShade="BF"/>
          <w:spacing w:val="5"/>
          <w:sz w:val="32"/>
          <w:szCs w:val="32"/>
        </w:rPr>
      </w:pPr>
      <w:r>
        <w:rPr>
          <w:noProof/>
        </w:rPr>
        <w:drawing>
          <wp:inline distT="0" distB="0" distL="0" distR="0" wp14:anchorId="4E8F19D7" wp14:editId="0763B844">
            <wp:extent cx="5731510" cy="5059045"/>
            <wp:effectExtent l="0" t="0" r="2540" b="8255"/>
            <wp:docPr id="185941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59045"/>
                    </a:xfrm>
                    <a:prstGeom prst="rect">
                      <a:avLst/>
                    </a:prstGeom>
                    <a:noFill/>
                    <a:ln>
                      <a:noFill/>
                    </a:ln>
                  </pic:spPr>
                </pic:pic>
              </a:graphicData>
            </a:graphic>
          </wp:inline>
        </w:drawing>
      </w:r>
    </w:p>
    <w:p w14:paraId="578D21B8" w14:textId="77777777" w:rsidR="002222C5" w:rsidRPr="002222C5" w:rsidRDefault="002222C5" w:rsidP="002222C5">
      <w:pPr>
        <w:rPr>
          <w:sz w:val="24"/>
          <w:szCs w:val="24"/>
        </w:rPr>
      </w:pPr>
      <w:r w:rsidRPr="002222C5">
        <w:rPr>
          <w:sz w:val="24"/>
          <w:szCs w:val="24"/>
        </w:rPr>
        <w:t>The Use Case Diagram represents the interaction between users and the Smart Water Management System. It defines the major functionalities provided by the system and the roles of different actors such as User, Admin, and IoT Sensor.</w:t>
      </w:r>
    </w:p>
    <w:p w14:paraId="0E21DF88" w14:textId="77777777" w:rsidR="002222C5" w:rsidRPr="002222C5" w:rsidRDefault="002222C5" w:rsidP="002222C5">
      <w:pPr>
        <w:rPr>
          <w:sz w:val="24"/>
          <w:szCs w:val="24"/>
        </w:rPr>
      </w:pPr>
      <w:r w:rsidRPr="002222C5">
        <w:rPr>
          <w:sz w:val="24"/>
          <w:szCs w:val="24"/>
        </w:rPr>
        <w:t xml:space="preserve">The User can log in to the system to view real-time water data, usage reports, and analytics. The user also receives alerts when the system detects abnormalities such as water leakage or overflow. The </w:t>
      </w:r>
      <w:proofErr w:type="gramStart"/>
      <w:r w:rsidRPr="002222C5">
        <w:rPr>
          <w:sz w:val="24"/>
          <w:szCs w:val="24"/>
        </w:rPr>
        <w:t>Admin</w:t>
      </w:r>
      <w:proofErr w:type="gramEnd"/>
      <w:r w:rsidRPr="002222C5">
        <w:rPr>
          <w:sz w:val="24"/>
          <w:szCs w:val="24"/>
        </w:rPr>
        <w:t xml:space="preserve"> is responsible for monitoring the system, managing user accounts, and configuring threshold values for leak and overflow detection. All user and admin operations include the Login use case to ensure secure access.</w:t>
      </w:r>
    </w:p>
    <w:p w14:paraId="0A5FE9D7" w14:textId="42067E23" w:rsidR="002222C5" w:rsidRPr="002222C5" w:rsidRDefault="002222C5" w:rsidP="002222C5">
      <w:pPr>
        <w:rPr>
          <w:sz w:val="24"/>
          <w:szCs w:val="24"/>
        </w:rPr>
      </w:pPr>
      <w:r w:rsidRPr="002222C5">
        <w:rPr>
          <w:sz w:val="24"/>
          <w:szCs w:val="24"/>
        </w:rPr>
        <w:t xml:space="preserve">The IoT Sensor sends real-time water parameters to the system through the Send Water Data use case. The system processes this data using Process Data and checks for abnormal conditions through Detect Leak and Detect Overflow. </w:t>
      </w:r>
      <w:proofErr w:type="gramStart"/>
      <w:r w:rsidRPr="002222C5">
        <w:rPr>
          <w:sz w:val="24"/>
          <w:szCs w:val="24"/>
        </w:rPr>
        <w:t>These detection</w:t>
      </w:r>
      <w:proofErr w:type="gramEnd"/>
      <w:r w:rsidRPr="002222C5">
        <w:rPr>
          <w:sz w:val="24"/>
          <w:szCs w:val="24"/>
        </w:rPr>
        <w:t xml:space="preserve"> use cases extend the Receive Alerts function, which notifies the user whenever a problem occurs.</w:t>
      </w:r>
    </w:p>
    <w:p w14:paraId="7B34B81B" w14:textId="77777777" w:rsidR="002222C5" w:rsidRPr="002222C5" w:rsidRDefault="002222C5" w:rsidP="002222C5"/>
    <w:sectPr w:rsidR="002222C5" w:rsidRPr="002222C5" w:rsidSect="005D300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C2C50"/>
    <w:multiLevelType w:val="multilevel"/>
    <w:tmpl w:val="8D18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8788C"/>
    <w:multiLevelType w:val="multilevel"/>
    <w:tmpl w:val="B1B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95981">
    <w:abstractNumId w:val="1"/>
  </w:num>
  <w:num w:numId="2" w16cid:durableId="14953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0C"/>
    <w:rsid w:val="00130969"/>
    <w:rsid w:val="002222C5"/>
    <w:rsid w:val="00297CF8"/>
    <w:rsid w:val="004E776D"/>
    <w:rsid w:val="005D300C"/>
    <w:rsid w:val="006873AD"/>
    <w:rsid w:val="00B81E30"/>
    <w:rsid w:val="00D81303"/>
    <w:rsid w:val="00F73B7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7EA0"/>
  <w15:chartTrackingRefBased/>
  <w15:docId w15:val="{67B80883-BCDB-47CC-8CD5-7198AC86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00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D300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D300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D3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0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D300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D300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D3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00C"/>
    <w:rPr>
      <w:rFonts w:eastAsiaTheme="majorEastAsia" w:cstheme="majorBidi"/>
      <w:color w:val="272727" w:themeColor="text1" w:themeTint="D8"/>
    </w:rPr>
  </w:style>
  <w:style w:type="paragraph" w:styleId="Title">
    <w:name w:val="Title"/>
    <w:basedOn w:val="Normal"/>
    <w:next w:val="Normal"/>
    <w:link w:val="TitleChar"/>
    <w:uiPriority w:val="10"/>
    <w:qFormat/>
    <w:rsid w:val="005D30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30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30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30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300C"/>
    <w:pPr>
      <w:spacing w:before="160"/>
      <w:jc w:val="center"/>
    </w:pPr>
    <w:rPr>
      <w:i/>
      <w:iCs/>
      <w:color w:val="404040" w:themeColor="text1" w:themeTint="BF"/>
    </w:rPr>
  </w:style>
  <w:style w:type="character" w:customStyle="1" w:styleId="QuoteChar">
    <w:name w:val="Quote Char"/>
    <w:basedOn w:val="DefaultParagraphFont"/>
    <w:link w:val="Quote"/>
    <w:uiPriority w:val="29"/>
    <w:rsid w:val="005D300C"/>
    <w:rPr>
      <w:i/>
      <w:iCs/>
      <w:color w:val="404040" w:themeColor="text1" w:themeTint="BF"/>
    </w:rPr>
  </w:style>
  <w:style w:type="paragraph" w:styleId="ListParagraph">
    <w:name w:val="List Paragraph"/>
    <w:basedOn w:val="Normal"/>
    <w:uiPriority w:val="34"/>
    <w:qFormat/>
    <w:rsid w:val="005D300C"/>
    <w:pPr>
      <w:ind w:left="720"/>
      <w:contextualSpacing/>
    </w:pPr>
  </w:style>
  <w:style w:type="character" w:styleId="IntenseEmphasis">
    <w:name w:val="Intense Emphasis"/>
    <w:basedOn w:val="DefaultParagraphFont"/>
    <w:uiPriority w:val="21"/>
    <w:qFormat/>
    <w:rsid w:val="005D300C"/>
    <w:rPr>
      <w:i/>
      <w:iCs/>
      <w:color w:val="0F4761" w:themeColor="accent1" w:themeShade="BF"/>
    </w:rPr>
  </w:style>
  <w:style w:type="paragraph" w:styleId="IntenseQuote">
    <w:name w:val="Intense Quote"/>
    <w:basedOn w:val="Normal"/>
    <w:next w:val="Normal"/>
    <w:link w:val="IntenseQuoteChar"/>
    <w:uiPriority w:val="30"/>
    <w:qFormat/>
    <w:rsid w:val="005D3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00C"/>
    <w:rPr>
      <w:i/>
      <w:iCs/>
      <w:color w:val="0F4761" w:themeColor="accent1" w:themeShade="BF"/>
    </w:rPr>
  </w:style>
  <w:style w:type="character" w:styleId="IntenseReference">
    <w:name w:val="Intense Reference"/>
    <w:basedOn w:val="DefaultParagraphFont"/>
    <w:uiPriority w:val="32"/>
    <w:qFormat/>
    <w:rsid w:val="005D3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Dhanisha S</dc:creator>
  <cp:keywords/>
  <dc:description/>
  <cp:lastModifiedBy>Dhanisha S</cp:lastModifiedBy>
  <cp:revision>1</cp:revision>
  <dcterms:created xsi:type="dcterms:W3CDTF">2026-02-09T17:48:00Z</dcterms:created>
  <dcterms:modified xsi:type="dcterms:W3CDTF">2026-02-09T18:28:00Z</dcterms:modified>
</cp:coreProperties>
</file>