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3AE52" w14:textId="77777777" w:rsidR="00AF6966" w:rsidRDefault="00000000">
      <w:pPr>
        <w:pStyle w:val="Heading1"/>
        <w:jc w:val="center"/>
      </w:pPr>
      <w:r>
        <w:rPr>
          <w:sz w:val="32"/>
          <w:szCs w:val="32"/>
        </w:rPr>
        <w:t>Interested Parties Register</w:t>
      </w:r>
    </w:p>
    <w:p w14:paraId="52435EB9" w14:textId="77777777" w:rsidR="00AF6966" w:rsidRDefault="00000000">
      <w:pPr>
        <w:spacing w:after="240"/>
        <w:jc w:val="center"/>
      </w:pPr>
      <w:r>
        <w:rPr>
          <w:sz w:val="24"/>
          <w:szCs w:val="24"/>
        </w:rPr>
        <w:t>(ISO 27001:2022 Clause 4.2)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AF6966" w14:paraId="7AB31FD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7D95C9DD" w14:textId="77777777" w:rsidR="00AF6966" w:rsidRDefault="00000000">
            <w:r>
              <w:rPr>
                <w:b/>
                <w:bCs/>
              </w:rPr>
              <w:t>Document Info</w:t>
            </w:r>
          </w:p>
        </w:tc>
        <w:tc>
          <w:tcPr>
            <w:tcW w:w="68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766E25F5" w14:textId="77777777" w:rsidR="00AF6966" w:rsidRDefault="00000000">
            <w:r>
              <w:rPr>
                <w:b/>
                <w:bCs/>
              </w:rPr>
              <w:t>Value</w:t>
            </w:r>
          </w:p>
        </w:tc>
      </w:tr>
      <w:tr w:rsidR="00AF6966" w14:paraId="4FAB9F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8597C" w14:textId="77777777" w:rsidR="00AF6966" w:rsidRDefault="00000000">
            <w:r>
              <w:rPr>
                <w:b/>
                <w:bCs/>
              </w:rPr>
              <w:t>Owner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DCBAE" w14:textId="77777777" w:rsidR="00AF6966" w:rsidRDefault="00000000">
            <w:r>
              <w:t>{{</w:t>
            </w:r>
            <w:proofErr w:type="spellStart"/>
            <w:r>
              <w:t>role_ciso</w:t>
            </w:r>
            <w:proofErr w:type="spellEnd"/>
            <w:r>
              <w:t>}}</w:t>
            </w:r>
          </w:p>
        </w:tc>
      </w:tr>
      <w:tr w:rsidR="00AF6966" w14:paraId="4D790E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9F5BD" w14:textId="77777777" w:rsidR="00AF6966" w:rsidRDefault="00000000">
            <w:r>
              <w:rPr>
                <w:b/>
                <w:bCs/>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4FC1F" w14:textId="77777777" w:rsidR="00AF6966" w:rsidRDefault="00000000">
            <w:r>
              <w:t>{{version}}</w:t>
            </w:r>
          </w:p>
        </w:tc>
      </w:tr>
      <w:tr w:rsidR="00AF6966" w14:paraId="59C28C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A306D" w14:textId="77777777" w:rsidR="00AF6966" w:rsidRDefault="00000000">
            <w:r>
              <w:rPr>
                <w:b/>
                <w:bCs/>
              </w:rPr>
              <w:t>Last Updated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90A97A" w14:textId="77777777" w:rsidR="00AF6966" w:rsidRDefault="00000000">
            <w:r>
              <w:t>{{</w:t>
            </w:r>
            <w:proofErr w:type="spellStart"/>
            <w:r>
              <w:t>current_date</w:t>
            </w:r>
            <w:proofErr w:type="spellEnd"/>
            <w:r>
              <w:t>}}</w:t>
            </w:r>
          </w:p>
        </w:tc>
      </w:tr>
    </w:tbl>
    <w:p w14:paraId="1782D92A" w14:textId="77777777" w:rsidR="00AF6966" w:rsidRDefault="00AF6966"/>
    <w:p w14:paraId="11D1D3F6" w14:textId="77777777" w:rsidR="00AF6966" w:rsidRDefault="00000000">
      <w:pPr>
        <w:pStyle w:val="Heading1"/>
      </w:pPr>
      <w:r>
        <w:t>1. Introduction</w:t>
      </w:r>
    </w:p>
    <w:p w14:paraId="06715B53" w14:textId="77777777" w:rsidR="006700C2" w:rsidRPr="006700C2" w:rsidRDefault="006700C2" w:rsidP="006700C2">
      <w:pPr>
        <w:spacing w:after="120"/>
      </w:pPr>
      <w:r w:rsidRPr="006700C2">
        <w:t>This document identifies interested parties (stakeholders) that are relevant to the Information Security Management System (ISMS) of {{</w:t>
      </w:r>
      <w:proofErr w:type="spellStart"/>
      <w:r w:rsidRPr="006700C2">
        <w:t>company_</w:t>
      </w:r>
      <w:proofErr w:type="gramStart"/>
      <w:r w:rsidRPr="006700C2">
        <w:t>name</w:t>
      </w:r>
      <w:proofErr w:type="spellEnd"/>
      <w:r w:rsidRPr="006700C2">
        <w:t>}},</w:t>
      </w:r>
      <w:proofErr w:type="gramEnd"/>
      <w:r w:rsidRPr="006700C2">
        <w:t xml:space="preserve"> along with their information security, privacy, availability, confidentiality, and regulatory requirements.</w:t>
      </w:r>
    </w:p>
    <w:p w14:paraId="45C93CBE" w14:textId="77777777" w:rsidR="006700C2" w:rsidRPr="006700C2" w:rsidRDefault="006700C2" w:rsidP="006700C2">
      <w:pPr>
        <w:spacing w:after="120"/>
      </w:pPr>
      <w:r w:rsidRPr="006700C2">
        <w:t>The purpose of this document is to ensure that the needs and expectations of internal and external stakeholders are systematically identified, reviewed, and considered when establishing, implementing, maintaining, and continually improving the ISMS.</w:t>
      </w:r>
    </w:p>
    <w:p w14:paraId="542C2AB3" w14:textId="77777777" w:rsidR="006700C2" w:rsidRPr="006700C2" w:rsidRDefault="006700C2" w:rsidP="006700C2">
      <w:pPr>
        <w:spacing w:after="120"/>
      </w:pPr>
      <w:r w:rsidRPr="006700C2">
        <w:t>This document has been developed to meet the applicable requirements of {{</w:t>
      </w:r>
      <w:proofErr w:type="spellStart"/>
      <w:r w:rsidRPr="006700C2">
        <w:t>active_standards_list</w:t>
      </w:r>
      <w:proofErr w:type="spellEnd"/>
      <w:r w:rsidRPr="006700C2">
        <w:t>}}, including the determination and ongoing review of interested parties and their relevant requirements that may affect the organization’s ability to achieve intended information security outcomes.</w:t>
      </w:r>
    </w:p>
    <w:p w14:paraId="2CFCD528" w14:textId="77777777" w:rsidR="00AF6966" w:rsidRDefault="00000000">
      <w:pPr>
        <w:pStyle w:val="Heading1"/>
      </w:pPr>
      <w:r>
        <w:t>2. Interested Parties and Their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2720"/>
        <w:gridCol w:w="2766"/>
        <w:gridCol w:w="2540"/>
      </w:tblGrid>
      <w:tr w:rsidR="006700C2" w:rsidRPr="006700C2" w14:paraId="1577BFF2" w14:textId="77777777" w:rsidTr="006700C2">
        <w:trPr>
          <w:tblHeader/>
          <w:tblCellSpacing w:w="15" w:type="dxa"/>
        </w:trPr>
        <w:tc>
          <w:tcPr>
            <w:tcW w:w="0" w:type="auto"/>
            <w:vAlign w:val="center"/>
            <w:hideMark/>
          </w:tcPr>
          <w:p w14:paraId="60A3EA60" w14:textId="77777777" w:rsidR="006700C2" w:rsidRPr="006700C2" w:rsidRDefault="006700C2" w:rsidP="006700C2">
            <w:pPr>
              <w:rPr>
                <w:b/>
                <w:bCs/>
              </w:rPr>
            </w:pPr>
            <w:r w:rsidRPr="006700C2">
              <w:rPr>
                <w:b/>
                <w:bCs/>
              </w:rPr>
              <w:t>Interested Party</w:t>
            </w:r>
          </w:p>
        </w:tc>
        <w:tc>
          <w:tcPr>
            <w:tcW w:w="0" w:type="auto"/>
            <w:vAlign w:val="center"/>
            <w:hideMark/>
          </w:tcPr>
          <w:p w14:paraId="0B635173" w14:textId="77777777" w:rsidR="006700C2" w:rsidRPr="006700C2" w:rsidRDefault="006700C2" w:rsidP="006700C2">
            <w:pPr>
              <w:rPr>
                <w:b/>
                <w:bCs/>
              </w:rPr>
            </w:pPr>
            <w:r w:rsidRPr="006700C2">
              <w:rPr>
                <w:b/>
                <w:bCs/>
              </w:rPr>
              <w:t>Needs &amp; Expectations</w:t>
            </w:r>
          </w:p>
        </w:tc>
        <w:tc>
          <w:tcPr>
            <w:tcW w:w="0" w:type="auto"/>
            <w:vAlign w:val="center"/>
            <w:hideMark/>
          </w:tcPr>
          <w:p w14:paraId="7C3863D1" w14:textId="77777777" w:rsidR="006700C2" w:rsidRPr="006700C2" w:rsidRDefault="006700C2" w:rsidP="006700C2">
            <w:pPr>
              <w:rPr>
                <w:b/>
                <w:bCs/>
              </w:rPr>
            </w:pPr>
            <w:r w:rsidRPr="006700C2">
              <w:rPr>
                <w:b/>
                <w:bCs/>
              </w:rPr>
              <w:t>ISMS Requirements</w:t>
            </w:r>
          </w:p>
        </w:tc>
        <w:tc>
          <w:tcPr>
            <w:tcW w:w="0" w:type="auto"/>
            <w:vAlign w:val="center"/>
            <w:hideMark/>
          </w:tcPr>
          <w:p w14:paraId="1A5A4E3A" w14:textId="77777777" w:rsidR="006700C2" w:rsidRPr="006700C2" w:rsidRDefault="006700C2" w:rsidP="006700C2">
            <w:pPr>
              <w:rPr>
                <w:b/>
                <w:bCs/>
              </w:rPr>
            </w:pPr>
            <w:r w:rsidRPr="006700C2">
              <w:rPr>
                <w:b/>
                <w:bCs/>
              </w:rPr>
              <w:t>How Addressed</w:t>
            </w:r>
          </w:p>
        </w:tc>
      </w:tr>
      <w:tr w:rsidR="006700C2" w:rsidRPr="006700C2" w14:paraId="5E1D49E0" w14:textId="77777777" w:rsidTr="006700C2">
        <w:trPr>
          <w:tblCellSpacing w:w="15" w:type="dxa"/>
        </w:trPr>
        <w:tc>
          <w:tcPr>
            <w:tcW w:w="0" w:type="auto"/>
            <w:vAlign w:val="center"/>
            <w:hideMark/>
          </w:tcPr>
          <w:p w14:paraId="2E0B5539" w14:textId="77777777" w:rsidR="006700C2" w:rsidRPr="006700C2" w:rsidRDefault="006700C2" w:rsidP="006700C2">
            <w:r w:rsidRPr="006700C2">
              <w:t>Customers</w:t>
            </w:r>
          </w:p>
        </w:tc>
        <w:tc>
          <w:tcPr>
            <w:tcW w:w="0" w:type="auto"/>
            <w:vAlign w:val="center"/>
            <w:hideMark/>
          </w:tcPr>
          <w:p w14:paraId="03D128ED" w14:textId="77777777" w:rsidR="006700C2" w:rsidRPr="006700C2" w:rsidRDefault="006700C2" w:rsidP="006700C2">
            <w:r w:rsidRPr="006700C2">
              <w:t>{{</w:t>
            </w:r>
            <w:proofErr w:type="spellStart"/>
            <w:r w:rsidRPr="006700C2">
              <w:t>customer_expectations</w:t>
            </w:r>
            <w:proofErr w:type="spellEnd"/>
            <w:r w:rsidRPr="006700C2">
              <w:t>}} (e.g., protection of their data, service availability, confidentiality, regulatory compliance, timely incident notification, and trust in security controls)</w:t>
            </w:r>
          </w:p>
        </w:tc>
        <w:tc>
          <w:tcPr>
            <w:tcW w:w="0" w:type="auto"/>
            <w:vAlign w:val="center"/>
            <w:hideMark/>
          </w:tcPr>
          <w:p w14:paraId="0A1BCEF0" w14:textId="77777777" w:rsidR="006700C2" w:rsidRPr="006700C2" w:rsidRDefault="006700C2" w:rsidP="006700C2">
            <w:r w:rsidRPr="006700C2">
              <w:t>{{</w:t>
            </w:r>
            <w:proofErr w:type="spellStart"/>
            <w:r w:rsidRPr="006700C2">
              <w:t>customer_requirements</w:t>
            </w:r>
            <w:proofErr w:type="spellEnd"/>
            <w:r w:rsidRPr="006700C2">
              <w:t>}} (e.g., access control, encryption, incident management, business continuity, privacy protection, and contractual security obligations)</w:t>
            </w:r>
          </w:p>
        </w:tc>
        <w:tc>
          <w:tcPr>
            <w:tcW w:w="0" w:type="auto"/>
            <w:vAlign w:val="center"/>
            <w:hideMark/>
          </w:tcPr>
          <w:p w14:paraId="67DE818F" w14:textId="77777777" w:rsidR="006700C2" w:rsidRPr="006700C2" w:rsidRDefault="006700C2" w:rsidP="006700C2">
            <w:r w:rsidRPr="006700C2">
              <w:t>{{</w:t>
            </w:r>
            <w:proofErr w:type="spellStart"/>
            <w:r w:rsidRPr="006700C2">
              <w:t>customer_</w:t>
            </w:r>
            <w:proofErr w:type="gramStart"/>
            <w:r w:rsidRPr="006700C2">
              <w:t>addressed</w:t>
            </w:r>
            <w:proofErr w:type="spellEnd"/>
            <w:r w:rsidRPr="006700C2">
              <w:t>}} (</w:t>
            </w:r>
            <w:proofErr w:type="gramEnd"/>
            <w:r w:rsidRPr="006700C2">
              <w:t>e.g., implementation of security policies, technical controls, SLAs, monitoring, incident response procedures, and regular security reporting)</w:t>
            </w:r>
          </w:p>
        </w:tc>
      </w:tr>
      <w:tr w:rsidR="006700C2" w:rsidRPr="006700C2" w14:paraId="2E62BAB4" w14:textId="77777777" w:rsidTr="006700C2">
        <w:trPr>
          <w:tblCellSpacing w:w="15" w:type="dxa"/>
        </w:trPr>
        <w:tc>
          <w:tcPr>
            <w:tcW w:w="0" w:type="auto"/>
            <w:vAlign w:val="center"/>
            <w:hideMark/>
          </w:tcPr>
          <w:p w14:paraId="24A80B0A" w14:textId="77777777" w:rsidR="006700C2" w:rsidRPr="006700C2" w:rsidRDefault="006700C2" w:rsidP="006700C2">
            <w:r w:rsidRPr="006700C2">
              <w:t>Regulators</w:t>
            </w:r>
          </w:p>
        </w:tc>
        <w:tc>
          <w:tcPr>
            <w:tcW w:w="0" w:type="auto"/>
            <w:vAlign w:val="center"/>
            <w:hideMark/>
          </w:tcPr>
          <w:p w14:paraId="5DBC515A" w14:textId="77777777" w:rsidR="006700C2" w:rsidRPr="006700C2" w:rsidRDefault="006700C2" w:rsidP="006700C2">
            <w:r w:rsidRPr="006700C2">
              <w:t>{{</w:t>
            </w:r>
            <w:proofErr w:type="spellStart"/>
            <w:r w:rsidRPr="006700C2">
              <w:t>regulator_</w:t>
            </w:r>
            <w:proofErr w:type="gramStart"/>
            <w:r w:rsidRPr="006700C2">
              <w:t>expectations</w:t>
            </w:r>
            <w:proofErr w:type="spellEnd"/>
            <w:r w:rsidRPr="006700C2">
              <w:t>}} (</w:t>
            </w:r>
            <w:proofErr w:type="gramEnd"/>
            <w:r w:rsidRPr="006700C2">
              <w:t>e.g., compliance with data protection laws, cybersecurity regulations, auditability, and lawful processing of information)</w:t>
            </w:r>
          </w:p>
        </w:tc>
        <w:tc>
          <w:tcPr>
            <w:tcW w:w="0" w:type="auto"/>
            <w:vAlign w:val="center"/>
            <w:hideMark/>
          </w:tcPr>
          <w:p w14:paraId="1C89D7EB" w14:textId="77777777" w:rsidR="006700C2" w:rsidRPr="006700C2" w:rsidRDefault="006700C2" w:rsidP="006700C2">
            <w:r w:rsidRPr="006700C2">
              <w:t>{{</w:t>
            </w:r>
            <w:proofErr w:type="spellStart"/>
            <w:r w:rsidRPr="006700C2">
              <w:t>regulator_requirements</w:t>
            </w:r>
            <w:proofErr w:type="spellEnd"/>
            <w:r w:rsidRPr="006700C2">
              <w:t>}} (e.g., documented controls, risk management, record retention, breach notification, and compliance monitoring)</w:t>
            </w:r>
          </w:p>
        </w:tc>
        <w:tc>
          <w:tcPr>
            <w:tcW w:w="0" w:type="auto"/>
            <w:vAlign w:val="center"/>
            <w:hideMark/>
          </w:tcPr>
          <w:p w14:paraId="6F2D0D43" w14:textId="77777777" w:rsidR="006700C2" w:rsidRPr="006700C2" w:rsidRDefault="006700C2" w:rsidP="006700C2">
            <w:r w:rsidRPr="006700C2">
              <w:t>{{</w:t>
            </w:r>
            <w:proofErr w:type="spellStart"/>
            <w:r w:rsidRPr="006700C2">
              <w:t>regulator_</w:t>
            </w:r>
            <w:proofErr w:type="gramStart"/>
            <w:r w:rsidRPr="006700C2">
              <w:t>addressed</w:t>
            </w:r>
            <w:proofErr w:type="spellEnd"/>
            <w:r w:rsidRPr="006700C2">
              <w:t>}} (</w:t>
            </w:r>
            <w:proofErr w:type="gramEnd"/>
            <w:r w:rsidRPr="006700C2">
              <w:t>e.g., regulatory mapping, compliance assessments, legal reviews, audit support, and evidence retention)</w:t>
            </w:r>
          </w:p>
        </w:tc>
      </w:tr>
      <w:tr w:rsidR="006700C2" w:rsidRPr="006700C2" w14:paraId="315FF10B" w14:textId="77777777" w:rsidTr="006700C2">
        <w:trPr>
          <w:tblCellSpacing w:w="15" w:type="dxa"/>
        </w:trPr>
        <w:tc>
          <w:tcPr>
            <w:tcW w:w="0" w:type="auto"/>
            <w:vAlign w:val="center"/>
            <w:hideMark/>
          </w:tcPr>
          <w:p w14:paraId="1CA14C81" w14:textId="77777777" w:rsidR="006700C2" w:rsidRPr="006700C2" w:rsidRDefault="006700C2" w:rsidP="006700C2">
            <w:r w:rsidRPr="006700C2">
              <w:t>Employees</w:t>
            </w:r>
          </w:p>
        </w:tc>
        <w:tc>
          <w:tcPr>
            <w:tcW w:w="0" w:type="auto"/>
            <w:vAlign w:val="center"/>
            <w:hideMark/>
          </w:tcPr>
          <w:p w14:paraId="7300C4C8" w14:textId="77777777" w:rsidR="006700C2" w:rsidRPr="006700C2" w:rsidRDefault="006700C2" w:rsidP="006700C2">
            <w:r w:rsidRPr="006700C2">
              <w:t>{{</w:t>
            </w:r>
            <w:proofErr w:type="spellStart"/>
            <w:r w:rsidRPr="006700C2">
              <w:t>employee_</w:t>
            </w:r>
            <w:proofErr w:type="gramStart"/>
            <w:r w:rsidRPr="006700C2">
              <w:t>expectations</w:t>
            </w:r>
            <w:proofErr w:type="spellEnd"/>
            <w:r w:rsidRPr="006700C2">
              <w:t>}} (</w:t>
            </w:r>
            <w:proofErr w:type="gramEnd"/>
            <w:r w:rsidRPr="006700C2">
              <w:t xml:space="preserve">e.g., secure systems, clear security responsibilities, privacy of </w:t>
            </w:r>
            <w:r w:rsidRPr="006700C2">
              <w:lastRenderedPageBreak/>
              <w:t>personal data, and safe working practices)</w:t>
            </w:r>
          </w:p>
        </w:tc>
        <w:tc>
          <w:tcPr>
            <w:tcW w:w="0" w:type="auto"/>
            <w:vAlign w:val="center"/>
            <w:hideMark/>
          </w:tcPr>
          <w:p w14:paraId="7F8A1747" w14:textId="77777777" w:rsidR="006700C2" w:rsidRPr="006700C2" w:rsidRDefault="006700C2" w:rsidP="006700C2">
            <w:r w:rsidRPr="006700C2">
              <w:lastRenderedPageBreak/>
              <w:t>{{</w:t>
            </w:r>
            <w:proofErr w:type="spellStart"/>
            <w:r w:rsidRPr="006700C2">
              <w:t>employee_requirements</w:t>
            </w:r>
            <w:proofErr w:type="spellEnd"/>
            <w:r w:rsidRPr="006700C2">
              <w:t xml:space="preserve">}} (e.g., access management, acceptable use, awareness training, confidentiality </w:t>
            </w:r>
            <w:r w:rsidRPr="006700C2">
              <w:lastRenderedPageBreak/>
              <w:t>agreements, and disciplinary processes)</w:t>
            </w:r>
          </w:p>
        </w:tc>
        <w:tc>
          <w:tcPr>
            <w:tcW w:w="0" w:type="auto"/>
            <w:vAlign w:val="center"/>
            <w:hideMark/>
          </w:tcPr>
          <w:p w14:paraId="6FABEAE9" w14:textId="77777777" w:rsidR="006700C2" w:rsidRPr="006700C2" w:rsidRDefault="006700C2" w:rsidP="006700C2">
            <w:r w:rsidRPr="006700C2">
              <w:lastRenderedPageBreak/>
              <w:t>{{</w:t>
            </w:r>
            <w:proofErr w:type="spellStart"/>
            <w:r w:rsidRPr="006700C2">
              <w:t>employee_</w:t>
            </w:r>
            <w:proofErr w:type="gramStart"/>
            <w:r w:rsidRPr="006700C2">
              <w:t>addressed</w:t>
            </w:r>
            <w:proofErr w:type="spellEnd"/>
            <w:r w:rsidRPr="006700C2">
              <w:t>}} (</w:t>
            </w:r>
            <w:proofErr w:type="gramEnd"/>
            <w:r w:rsidRPr="006700C2">
              <w:t>e.g., onboarding controls, training programs, policies, role-</w:t>
            </w:r>
            <w:r w:rsidRPr="006700C2">
              <w:lastRenderedPageBreak/>
              <w:t>based access, and monitoring)</w:t>
            </w:r>
          </w:p>
        </w:tc>
      </w:tr>
      <w:tr w:rsidR="006700C2" w:rsidRPr="006700C2" w14:paraId="7699EFE6" w14:textId="77777777" w:rsidTr="006700C2">
        <w:trPr>
          <w:tblCellSpacing w:w="15" w:type="dxa"/>
        </w:trPr>
        <w:tc>
          <w:tcPr>
            <w:tcW w:w="0" w:type="auto"/>
            <w:vAlign w:val="center"/>
            <w:hideMark/>
          </w:tcPr>
          <w:p w14:paraId="48AF0B56" w14:textId="77777777" w:rsidR="006700C2" w:rsidRPr="006700C2" w:rsidRDefault="006700C2" w:rsidP="006700C2">
            <w:r w:rsidRPr="006700C2">
              <w:lastRenderedPageBreak/>
              <w:t>Suppliers / Partners</w:t>
            </w:r>
          </w:p>
        </w:tc>
        <w:tc>
          <w:tcPr>
            <w:tcW w:w="0" w:type="auto"/>
            <w:vAlign w:val="center"/>
            <w:hideMark/>
          </w:tcPr>
          <w:p w14:paraId="7E52C1FF" w14:textId="77777777" w:rsidR="006700C2" w:rsidRPr="006700C2" w:rsidRDefault="006700C2" w:rsidP="006700C2">
            <w:r w:rsidRPr="006700C2">
              <w:t>{{</w:t>
            </w:r>
            <w:proofErr w:type="spellStart"/>
            <w:r w:rsidRPr="006700C2">
              <w:t>supplier_</w:t>
            </w:r>
            <w:proofErr w:type="gramStart"/>
            <w:r w:rsidRPr="006700C2">
              <w:t>expectations</w:t>
            </w:r>
            <w:proofErr w:type="spellEnd"/>
            <w:r w:rsidRPr="006700C2">
              <w:t>}} (</w:t>
            </w:r>
            <w:proofErr w:type="gramEnd"/>
            <w:r w:rsidRPr="006700C2">
              <w:t>e.g., secure integration, clear security responsibilities, data protection, and continuity of service)</w:t>
            </w:r>
          </w:p>
        </w:tc>
        <w:tc>
          <w:tcPr>
            <w:tcW w:w="0" w:type="auto"/>
            <w:vAlign w:val="center"/>
            <w:hideMark/>
          </w:tcPr>
          <w:p w14:paraId="47E95915" w14:textId="77777777" w:rsidR="006700C2" w:rsidRPr="006700C2" w:rsidRDefault="006700C2" w:rsidP="006700C2">
            <w:r w:rsidRPr="006700C2">
              <w:t>{{</w:t>
            </w:r>
            <w:proofErr w:type="spellStart"/>
            <w:r w:rsidRPr="006700C2">
              <w:t>supplier_requirements</w:t>
            </w:r>
            <w:proofErr w:type="spellEnd"/>
            <w:r w:rsidRPr="006700C2">
              <w:t>}} (e.g., third-party risk management, contractual security clauses, incident notification, and compliance assurance)</w:t>
            </w:r>
          </w:p>
        </w:tc>
        <w:tc>
          <w:tcPr>
            <w:tcW w:w="0" w:type="auto"/>
            <w:vAlign w:val="center"/>
            <w:hideMark/>
          </w:tcPr>
          <w:p w14:paraId="5E0B67CC" w14:textId="77777777" w:rsidR="006700C2" w:rsidRPr="006700C2" w:rsidRDefault="006700C2" w:rsidP="006700C2">
            <w:r w:rsidRPr="006700C2">
              <w:t>{{</w:t>
            </w:r>
            <w:proofErr w:type="spellStart"/>
            <w:r w:rsidRPr="006700C2">
              <w:t>supplier_</w:t>
            </w:r>
            <w:proofErr w:type="gramStart"/>
            <w:r w:rsidRPr="006700C2">
              <w:t>addressed</w:t>
            </w:r>
            <w:proofErr w:type="spellEnd"/>
            <w:r w:rsidRPr="006700C2">
              <w:t>}} (</w:t>
            </w:r>
            <w:proofErr w:type="gramEnd"/>
            <w:r w:rsidRPr="006700C2">
              <w:t>e.g., due diligence, security assessments, SOC reports, contractual controls, and ongoing monitoring)</w:t>
            </w:r>
          </w:p>
        </w:tc>
      </w:tr>
      <w:tr w:rsidR="006700C2" w:rsidRPr="006700C2" w14:paraId="201DC005" w14:textId="77777777" w:rsidTr="006700C2">
        <w:trPr>
          <w:tblCellSpacing w:w="15" w:type="dxa"/>
        </w:trPr>
        <w:tc>
          <w:tcPr>
            <w:tcW w:w="0" w:type="auto"/>
            <w:vAlign w:val="center"/>
            <w:hideMark/>
          </w:tcPr>
          <w:p w14:paraId="0A952EE3" w14:textId="77777777" w:rsidR="006700C2" w:rsidRPr="006700C2" w:rsidRDefault="006700C2" w:rsidP="006700C2">
            <w:r w:rsidRPr="006700C2">
              <w:t>Shareholders / Management</w:t>
            </w:r>
          </w:p>
        </w:tc>
        <w:tc>
          <w:tcPr>
            <w:tcW w:w="0" w:type="auto"/>
            <w:vAlign w:val="center"/>
            <w:hideMark/>
          </w:tcPr>
          <w:p w14:paraId="18347656" w14:textId="77777777" w:rsidR="006700C2" w:rsidRPr="006700C2" w:rsidRDefault="006700C2" w:rsidP="006700C2">
            <w:r w:rsidRPr="006700C2">
              <w:t>{{</w:t>
            </w:r>
            <w:proofErr w:type="spellStart"/>
            <w:r w:rsidRPr="006700C2">
              <w:t>shareholder_</w:t>
            </w:r>
            <w:proofErr w:type="gramStart"/>
            <w:r w:rsidRPr="006700C2">
              <w:t>expectations</w:t>
            </w:r>
            <w:proofErr w:type="spellEnd"/>
            <w:r w:rsidRPr="006700C2">
              <w:t>}} (</w:t>
            </w:r>
            <w:proofErr w:type="gramEnd"/>
            <w:r w:rsidRPr="006700C2">
              <w:t>e.g., protection of business assets, regulatory compliance, risk visibility, and business resilience)</w:t>
            </w:r>
          </w:p>
        </w:tc>
        <w:tc>
          <w:tcPr>
            <w:tcW w:w="0" w:type="auto"/>
            <w:vAlign w:val="center"/>
            <w:hideMark/>
          </w:tcPr>
          <w:p w14:paraId="2FAC79BD" w14:textId="77777777" w:rsidR="006700C2" w:rsidRPr="006700C2" w:rsidRDefault="006700C2" w:rsidP="006700C2">
            <w:r w:rsidRPr="006700C2">
              <w:t>{{</w:t>
            </w:r>
            <w:proofErr w:type="spellStart"/>
            <w:r w:rsidRPr="006700C2">
              <w:t>shareholder_requirements</w:t>
            </w:r>
            <w:proofErr w:type="spellEnd"/>
            <w:r w:rsidRPr="006700C2">
              <w:t>}} (e.g., governance, risk management, performance monitoring, and continual improvement of the ISMS)</w:t>
            </w:r>
          </w:p>
        </w:tc>
        <w:tc>
          <w:tcPr>
            <w:tcW w:w="0" w:type="auto"/>
            <w:vAlign w:val="center"/>
            <w:hideMark/>
          </w:tcPr>
          <w:p w14:paraId="06C71FDB" w14:textId="77777777" w:rsidR="006700C2" w:rsidRPr="006700C2" w:rsidRDefault="006700C2" w:rsidP="006700C2">
            <w:r w:rsidRPr="006700C2">
              <w:t>{{</w:t>
            </w:r>
            <w:proofErr w:type="spellStart"/>
            <w:r w:rsidRPr="006700C2">
              <w:t>shareholder_</w:t>
            </w:r>
            <w:proofErr w:type="gramStart"/>
            <w:r w:rsidRPr="006700C2">
              <w:t>addressed</w:t>
            </w:r>
            <w:proofErr w:type="spellEnd"/>
            <w:r w:rsidRPr="006700C2">
              <w:t>}} (</w:t>
            </w:r>
            <w:proofErr w:type="gramEnd"/>
            <w:r w:rsidRPr="006700C2">
              <w:t>e.g., management reviews, risk reporting, KPIs, internal audits, and strategic security planning)</w:t>
            </w:r>
          </w:p>
        </w:tc>
      </w:tr>
    </w:tbl>
    <w:p w14:paraId="3D52053C" w14:textId="77777777" w:rsidR="00AF6966" w:rsidRDefault="00AF6966"/>
    <w:p w14:paraId="0E9F9C33" w14:textId="77777777" w:rsidR="00AF6966" w:rsidRDefault="00AF6966">
      <w:pPr>
        <w:pBdr>
          <w:bottom w:val="single" w:sz="6" w:space="1" w:color="CCCCCC"/>
        </w:pBdr>
      </w:pPr>
    </w:p>
    <w:p w14:paraId="1C381C5B" w14:textId="77777777" w:rsidR="00AF6966" w:rsidRDefault="00AF6966"/>
    <w:p w14:paraId="2FA4A201" w14:textId="77777777" w:rsidR="00AF6966" w:rsidRDefault="00000000">
      <w:pPr>
        <w:pStyle w:val="Heading2"/>
      </w:pPr>
      <w:r>
        <w:t>Review and Update Schedule</w:t>
      </w:r>
    </w:p>
    <w:p w14:paraId="59E7DD20" w14:textId="77777777" w:rsidR="00AF6966" w:rsidRDefault="00000000">
      <w:r>
        <w:t>This register shall be reviewed {{</w:t>
      </w:r>
      <w:proofErr w:type="spellStart"/>
      <w:r>
        <w:t>review_frequency</w:t>
      </w:r>
      <w:proofErr w:type="spellEnd"/>
      <w:r>
        <w:t>}} or when significant changes occur to interested parties or their requirements.</w:t>
      </w:r>
    </w:p>
    <w:sectPr w:rsidR="00AF69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4D0"/>
    <w:multiLevelType w:val="hybridMultilevel"/>
    <w:tmpl w:val="2738E2C4"/>
    <w:lvl w:ilvl="0" w:tplc="09A8DB84">
      <w:start w:val="1"/>
      <w:numFmt w:val="bullet"/>
      <w:lvlText w:val="●"/>
      <w:lvlJc w:val="left"/>
      <w:pPr>
        <w:ind w:left="720" w:hanging="360"/>
      </w:pPr>
    </w:lvl>
    <w:lvl w:ilvl="1" w:tplc="0F2C5938">
      <w:start w:val="1"/>
      <w:numFmt w:val="bullet"/>
      <w:lvlText w:val="○"/>
      <w:lvlJc w:val="left"/>
      <w:pPr>
        <w:ind w:left="1440" w:hanging="360"/>
      </w:pPr>
    </w:lvl>
    <w:lvl w:ilvl="2" w:tplc="287C8B28">
      <w:start w:val="1"/>
      <w:numFmt w:val="bullet"/>
      <w:lvlText w:val="■"/>
      <w:lvlJc w:val="left"/>
      <w:pPr>
        <w:ind w:left="2160" w:hanging="360"/>
      </w:pPr>
    </w:lvl>
    <w:lvl w:ilvl="3" w:tplc="25A24540">
      <w:start w:val="1"/>
      <w:numFmt w:val="bullet"/>
      <w:lvlText w:val="●"/>
      <w:lvlJc w:val="left"/>
      <w:pPr>
        <w:ind w:left="2880" w:hanging="360"/>
      </w:pPr>
    </w:lvl>
    <w:lvl w:ilvl="4" w:tplc="F56498E8">
      <w:start w:val="1"/>
      <w:numFmt w:val="bullet"/>
      <w:lvlText w:val="○"/>
      <w:lvlJc w:val="left"/>
      <w:pPr>
        <w:ind w:left="3600" w:hanging="360"/>
      </w:pPr>
    </w:lvl>
    <w:lvl w:ilvl="5" w:tplc="A50EA63E">
      <w:start w:val="1"/>
      <w:numFmt w:val="bullet"/>
      <w:lvlText w:val="■"/>
      <w:lvlJc w:val="left"/>
      <w:pPr>
        <w:ind w:left="4320" w:hanging="360"/>
      </w:pPr>
    </w:lvl>
    <w:lvl w:ilvl="6" w:tplc="1444E3E8">
      <w:start w:val="1"/>
      <w:numFmt w:val="bullet"/>
      <w:lvlText w:val="●"/>
      <w:lvlJc w:val="left"/>
      <w:pPr>
        <w:ind w:left="5040" w:hanging="360"/>
      </w:pPr>
    </w:lvl>
    <w:lvl w:ilvl="7" w:tplc="D592D2FC">
      <w:start w:val="1"/>
      <w:numFmt w:val="bullet"/>
      <w:lvlText w:val="●"/>
      <w:lvlJc w:val="left"/>
      <w:pPr>
        <w:ind w:left="5760" w:hanging="360"/>
      </w:pPr>
    </w:lvl>
    <w:lvl w:ilvl="8" w:tplc="C2A60DA8">
      <w:start w:val="1"/>
      <w:numFmt w:val="bullet"/>
      <w:lvlText w:val="●"/>
      <w:lvlJc w:val="left"/>
      <w:pPr>
        <w:ind w:left="6480" w:hanging="360"/>
      </w:pPr>
    </w:lvl>
  </w:abstractNum>
  <w:num w:numId="1" w16cid:durableId="25494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966"/>
    <w:rsid w:val="006700C2"/>
    <w:rsid w:val="009D3A1A"/>
    <w:rsid w:val="00AF6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2E8B"/>
  <w15:docId w15:val="{C4A48855-F8A1-4285-B7D1-4BA102E0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2E75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324</Words>
  <Characters>3113</Characters>
  <Application>Microsoft Office Word</Application>
  <DocSecurity>0</DocSecurity>
  <Lines>194</Lines>
  <Paragraphs>122</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 Dhanker</cp:lastModifiedBy>
  <cp:revision>2</cp:revision>
  <dcterms:created xsi:type="dcterms:W3CDTF">2026-01-19T05:38:00Z</dcterms:created>
  <dcterms:modified xsi:type="dcterms:W3CDTF">2026-01-19T06:15:00Z</dcterms:modified>
</cp:coreProperties>
</file>