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3534" w14:textId="77777777" w:rsidR="009C211E" w:rsidRDefault="009C211E"/>
    <w:p w14:paraId="00F44B4B" w14:textId="77777777" w:rsidR="008A09FF" w:rsidRDefault="008A09FF" w:rsidP="008A0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SRM INSTITUTE OF SCIENCE AND TECHNOLOGY</w:t>
      </w:r>
    </w:p>
    <w:p w14:paraId="36F9283B" w14:textId="77777777" w:rsidR="008A09FF" w:rsidRDefault="008A09FF" w:rsidP="008A0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SCHOOL OF COMPUTING</w:t>
      </w:r>
    </w:p>
    <w:p w14:paraId="0F892AD1" w14:textId="77777777" w:rsidR="008A09FF" w:rsidRDefault="008A09FF" w:rsidP="008A0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– 2025- 2026</w:t>
      </w:r>
    </w:p>
    <w:p w14:paraId="1C3C4887" w14:textId="77777777" w:rsidR="008A09FF" w:rsidRDefault="008A09FF" w:rsidP="008A09FF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21CSP302L – MINOR PROJECT</w:t>
      </w:r>
    </w:p>
    <w:p w14:paraId="4FB72A26" w14:textId="77777777" w:rsidR="008A09FF" w:rsidRDefault="008A09FF" w:rsidP="008A09FF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VI Semester</w:t>
      </w:r>
    </w:p>
    <w:p w14:paraId="1E276978" w14:textId="77777777" w:rsidR="008A09FF" w:rsidRDefault="008A09FF" w:rsidP="008A09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lang w:eastAsia="en-IN"/>
        </w:rPr>
      </w:pPr>
    </w:p>
    <w:p w14:paraId="6905E6F3" w14:textId="77777777" w:rsidR="008A09FF" w:rsidRDefault="008A09FF" w:rsidP="008A09F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MARKS SPLIT UP FOR THE FIRST REVIEW – 21</w:t>
      </w: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CSP302L</w:t>
      </w:r>
      <w:r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 xml:space="preserve"> PROJECT</w:t>
      </w:r>
    </w:p>
    <w:p w14:paraId="2279E79F" w14:textId="77777777" w:rsidR="008A09FF" w:rsidRDefault="008A09FF" w:rsidP="008A09F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#R1 : Rubrics for Review 1</w:t>
      </w:r>
    </w:p>
    <w:p w14:paraId="39B79574" w14:textId="77777777" w:rsidR="008A09FF" w:rsidRDefault="008A09FF" w:rsidP="008A09FF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Maximum Marks : 30</w:t>
      </w:r>
    </w:p>
    <w:tbl>
      <w:tblPr>
        <w:tblW w:w="13695" w:type="dxa"/>
        <w:tblLayout w:type="fixed"/>
        <w:tblLook w:val="04A0" w:firstRow="1" w:lastRow="0" w:firstColumn="1" w:lastColumn="0" w:noHBand="0" w:noVBand="1"/>
      </w:tblPr>
      <w:tblGrid>
        <w:gridCol w:w="900"/>
        <w:gridCol w:w="1770"/>
        <w:gridCol w:w="1695"/>
        <w:gridCol w:w="885"/>
        <w:gridCol w:w="2280"/>
        <w:gridCol w:w="2160"/>
        <w:gridCol w:w="2145"/>
        <w:gridCol w:w="1860"/>
      </w:tblGrid>
      <w:tr w:rsidR="008A09FF" w14:paraId="5A3A41CA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D630C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PI Code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FDB060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PI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645E17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7A8513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Marks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501940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Excellent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br/>
              <w:t>(24-30)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E55C95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Good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br/>
              <w:t>(16 -23)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1D79AC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Average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br/>
              <w:t xml:space="preserve"> (9-15)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D1A881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Poor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br/>
              <w:t>(0-8)</w:t>
            </w:r>
          </w:p>
        </w:tc>
      </w:tr>
      <w:tr w:rsidR="008A09FF" w14:paraId="63E251EE" w14:textId="77777777" w:rsidTr="006676C1">
        <w:trPr>
          <w:trHeight w:val="20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FAD5ED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1.6.1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ED9C05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en-IN"/>
              </w:rPr>
            </w:pPr>
            <w:r w:rsidRPr="00B80939">
              <w:rPr>
                <w:rFonts w:ascii="Times New Roman" w:hAnsi="Times New Roman" w:cs="Times New Roman"/>
                <w:iCs/>
              </w:rPr>
              <w:t>A</w:t>
            </w:r>
            <w:r>
              <w:rPr>
                <w:rFonts w:ascii="Times New Roman" w:hAnsi="Times New Roman" w:cs="Times New Roman"/>
                <w:iCs/>
              </w:rPr>
              <w:t>pply engineering fundamentals-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eastAsia="en-IN"/>
              </w:rPr>
              <w:t>GA</w:t>
            </w: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874B21" w14:textId="77777777" w:rsidR="008A09FF" w:rsidRDefault="008A09FF" w:rsidP="006676C1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Cs/>
              </w:rPr>
              <w:t>Problem Formulation after Literature Survey or Product Market Analysis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59E644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2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E377CD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The problem is clearly defined with a well-articulated scope and effectively addresses the gaps identified through the literature survey or product market analysis(5)</w:t>
            </w:r>
          </w:p>
          <w:p w14:paraId="4B77CDB0" w14:textId="77777777" w:rsidR="008A09FF" w:rsidRDefault="008A09FF" w:rsidP="006676C1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1AA716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Problem is generally defined with a clear scope but may only partially address the gaps identified in the literature survey or market analysis.(4)</w:t>
            </w:r>
          </w:p>
        </w:tc>
        <w:tc>
          <w:tcPr>
            <w:tcW w:w="21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88E223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Problem is vaguely defined with an unclear scope, and only a few of the gaps identified in the literature survey or market analysis are addressed.(3)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584F2C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Problem is poorly defined with no clear scope, and does not adequately address the gaps identified in the literature survey or market analysis.(2)</w:t>
            </w:r>
          </w:p>
        </w:tc>
      </w:tr>
      <w:tr w:rsidR="008A09FF" w14:paraId="52F453B2" w14:textId="77777777" w:rsidTr="006676C1">
        <w:trPr>
          <w:trHeight w:val="20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6DF68B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4.4.1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981F98" w14:textId="77777777" w:rsidR="008A09FF" w:rsidRDefault="008A09FF" w:rsidP="006676C1">
            <w:pPr>
              <w:spacing w:after="24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</w:rPr>
              <w:t xml:space="preserve"> Define a problem for purposes of investigation, its scope and importance-GA</w:t>
            </w:r>
          </w:p>
        </w:tc>
        <w:tc>
          <w:tcPr>
            <w:tcW w:w="1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CFAD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084D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2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2D64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30BE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B395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50456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8A09FF" w14:paraId="5143382E" w14:textId="77777777" w:rsidTr="006676C1">
        <w:trPr>
          <w:trHeight w:val="20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3BC8A2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lastRenderedPageBreak/>
              <w:t>2.5.1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8C90B8" w14:textId="77777777" w:rsidR="008A09FF" w:rsidRDefault="008A09FF" w:rsidP="006676C1">
            <w:pPr>
              <w:spacing w:after="240" w:line="240" w:lineRule="auto"/>
              <w:rPr>
                <w:rFonts w:ascii="Times New Roman" w:eastAsia="SimSun" w:hAnsi="Times New Roman" w:cs="Times New Roman"/>
                <w:lang w:eastAsia="en-IN"/>
              </w:rPr>
            </w:pPr>
            <w:r>
              <w:rPr>
                <w:rFonts w:ascii="Times New Roman" w:eastAsia="SimSun" w:hAnsi="Times New Roman" w:cs="Times New Roman"/>
              </w:rPr>
              <w:t>Evaluate problem statements and identifies objectives-GA</w:t>
            </w:r>
          </w:p>
          <w:p w14:paraId="0D98C096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20E786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Evaluate Problem statement and set Objectives / Product Vision Statement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EDFE3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BFEA00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statement is clear, specific, and well-aligned with objectives or product vision that are measurable, achievable, and directly address key issues.(4)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0B001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Problem statement is clear with minor gaps in specificity, and objectives/product vision are generally aligned but require full clarity.(3)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ED046E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The problem statement is inadequate in detail, and the objectives or product vision are either unclear or not well-aligned with the identified issue</w:t>
            </w:r>
            <w:r>
              <w:rPr>
                <w:rFonts w:ascii="Times New Roman" w:hAnsi="Times New Roman" w:cs="Times New Roman"/>
              </w:rPr>
              <w:t>.(2)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FE9A4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statement and objectives/product vision are poorly defined (1)</w:t>
            </w:r>
          </w:p>
        </w:tc>
      </w:tr>
      <w:tr w:rsidR="008A09FF" w14:paraId="14C33C75" w14:textId="77777777" w:rsidTr="006676C1">
        <w:trPr>
          <w:trHeight w:val="20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CF235E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2.5.2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8C7AC8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Identify processes/modules/algorithms of a computer-based system and parameters to solve a problem-GA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4F15E3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eastAsia="en-IN"/>
              </w:rPr>
              <w:t>Identify processes / Features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076708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84EEA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Processes or features are thoroughly identified, well-organized, and directly contribute to achieving the project’s objectives, with clear prioritization and feasibility.(4)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82989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Processes or features are well-identified and generally support the project’s objectives (3)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EE42C0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Processes or features are identified but lack structure, organization, or alignment with project objectives.(2)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ab/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8396F8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Processes or features are poorly identified, and do not align with the project’s objectives</w:t>
            </w:r>
          </w:p>
          <w:p w14:paraId="67436C0D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(1)</w:t>
            </w:r>
          </w:p>
          <w:p w14:paraId="20952543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8A09FF" w14:paraId="62D77EC5" w14:textId="77777777" w:rsidTr="006676C1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F30210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3.6.1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A2E413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en-IN"/>
              </w:rPr>
            </w:pPr>
            <w:r>
              <w:rPr>
                <w:rFonts w:ascii="Times New Roman" w:hAnsi="Times New Roman" w:cs="Times New Roman"/>
              </w:rPr>
              <w:t>Able to explore design alternatives</w:t>
            </w:r>
            <w:r>
              <w:rPr>
                <w:rFonts w:ascii="Times New Roman" w:hAnsi="Times New Roman" w:cs="Times New Roman"/>
                <w:i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lang w:eastAsia="en-IN"/>
              </w:rPr>
              <w:t>-IA</w:t>
            </w: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147295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 xml:space="preserve">Explore design alternatives and </w:t>
            </w:r>
            <w:r>
              <w:rPr>
                <w:rFonts w:ascii="Times New Roman" w:hAnsi="Times New Roman" w:cs="Times New Roman"/>
                <w:iCs/>
              </w:rPr>
              <w:t xml:space="preserve">Develop a  risk free Design 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7CBB7C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</w:t>
            </w:r>
          </w:p>
        </w:tc>
        <w:tc>
          <w:tcPr>
            <w:tcW w:w="2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31598A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Multiple innovative design alternatives are explored with in-depth comparison and proposed a well-developed, risk-free design(4)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44E6A4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 few design alternatives are explored with reasonable comparison, and a generally risk-free design is proposed(3)</w:t>
            </w:r>
          </w:p>
        </w:tc>
        <w:tc>
          <w:tcPr>
            <w:tcW w:w="21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50DD71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 limited set of design alternatives are explored with minimal comparison, and the design addresses some risks(2)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C3D47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No meaningful design alternatives are explored, and the design lacks consideration of potential risks(1)</w:t>
            </w:r>
          </w:p>
        </w:tc>
      </w:tr>
      <w:tr w:rsidR="008A09FF" w14:paraId="78BE22E4" w14:textId="77777777" w:rsidTr="006676C1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272B54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7.3.1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5EE3C" w14:textId="77777777" w:rsidR="008A09FF" w:rsidRDefault="008A09FF" w:rsidP="006676C1">
            <w:pPr>
              <w:spacing w:after="24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 xml:space="preserve"> Identify risks/impacts in the life-cycle of an engineering </w:t>
            </w:r>
            <w:r>
              <w:rPr>
                <w:rFonts w:ascii="Times New Roman" w:eastAsia="SimSun" w:hAnsi="Times New Roman" w:cs="Times New Roman"/>
              </w:rPr>
              <w:lastRenderedPageBreak/>
              <w:t>product or activity-GA</w:t>
            </w:r>
          </w:p>
        </w:tc>
        <w:tc>
          <w:tcPr>
            <w:tcW w:w="1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60E5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F050A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0DED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006E7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A289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93AB5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8A09FF" w14:paraId="0F231E58" w14:textId="77777777" w:rsidTr="006676C1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4D8FD2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SimSun" w:hAnsi="Times New Roman" w:cs="Times New Roman"/>
              </w:rPr>
              <w:t>11.6.2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934309" w14:textId="77777777" w:rsidR="008A09FF" w:rsidRDefault="008A09FF" w:rsidP="006676C1">
            <w:pPr>
              <w:spacing w:after="24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Use project management tools to schedule an engineering project, so it is completed on time and on budget.-GA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7F5848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Prepare a Plan of Action/ Road Map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6A9BD9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E99791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clear, detailed, and realistic plan of action is presented, with well-defined milestones, timelines, and resource allocation that align perfectly with the project goals.(2)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68774F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solid plan of action is presented with clear milestones and timelines, though some minor details or resources may not be fully addressed.</w:t>
            </w:r>
            <w:r>
              <w:rPr>
                <w:rFonts w:ascii="Times New Roman" w:hAnsi="Times New Roman" w:cs="Times New Roman"/>
              </w:rPr>
              <w:tab/>
              <w:t>(1.5)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5DF2C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plan of action is outlined but lacks clear milestones, timelines, or resource(1)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3F9425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incomplete plan of action with unclear milestones, timelines(0.5)</w:t>
            </w:r>
          </w:p>
        </w:tc>
      </w:tr>
      <w:tr w:rsidR="008A09FF" w14:paraId="07DF4EC9" w14:textId="77777777" w:rsidTr="006676C1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4FD3B5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7.3.2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79BA5D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 the relationship between the technical, socio-economic and environmental dimensions of sustainability - GA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EF8C68" w14:textId="77777777" w:rsidR="008A09FF" w:rsidRDefault="008A09FF" w:rsidP="006676C1">
            <w:pPr>
              <w:pStyle w:val="TableParagraph"/>
              <w:tabs>
                <w:tab w:val="left" w:pos="469"/>
              </w:tabs>
              <w:spacing w:line="276" w:lineRule="auto"/>
              <w:ind w:right="15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  <w:lang w:val="en-IN"/>
              </w:rPr>
              <w:t>Project mapping with SDG</w:t>
            </w:r>
          </w:p>
          <w:p w14:paraId="66EA26C1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DDA410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EBCD82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Strongly </w:t>
            </w:r>
            <w:r>
              <w:rPr>
                <w:rFonts w:ascii="Times New Roman" w:hAnsi="Times New Roman" w:cs="Times New Roman"/>
              </w:rPr>
              <w:t>Understand the relationship between the technical, socio-economic and environmental dimensions of sustainability and mapped with SDG(3)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37C9F2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 the relationship between the technical, socio-economic and environmental dimensions of sustainability and mapped with SDG(2.5)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4B1AF6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 minimal understanding Mapped with SDG (1)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56253C" w14:textId="77777777" w:rsidR="008A09FF" w:rsidRDefault="008A09FF" w:rsidP="006676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With </w:t>
            </w:r>
            <w:proofErr w:type="spellStart"/>
            <w:r>
              <w:rPr>
                <w:rFonts w:ascii="Times New Roman" w:hAnsi="Times New Roman" w:cs="Times New Roman"/>
              </w:rPr>
              <w:t>out</w:t>
            </w:r>
            <w:proofErr w:type="spellEnd"/>
            <w:r>
              <w:rPr>
                <w:rFonts w:ascii="Times New Roman" w:hAnsi="Times New Roman" w:cs="Times New Roman"/>
              </w:rPr>
              <w:t xml:space="preserve"> understanding Mapped with SDG (0.5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)</w:t>
            </w:r>
          </w:p>
        </w:tc>
      </w:tr>
      <w:tr w:rsidR="008A09FF" w14:paraId="008EEA9F" w14:textId="77777777" w:rsidTr="006676C1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DE1C49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10.5.2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EFD6E4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Deliver effective oral presentations to technical and non-technical audiences-IA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13AF68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eastAsia="en-IN"/>
              </w:rPr>
              <w:t>Technical Presentation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3D2D08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F55650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The presentation is highly organized, clear, and engaging, with in-depth technical content, well-supported by visuals.(4)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FCFCB3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The presentation is well-organized, clear, and covers the key technical points, though some parts could use better 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explanation or visuals.(3)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773D5D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 xml:space="preserve">The presentation is somewhat organized, but some sections lack clarity or sufficient technical detail, 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and visuals may be lacking.(2)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79E690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lastRenderedPageBreak/>
              <w:t>Presentation was prepared and attempted (1)</w:t>
            </w:r>
          </w:p>
        </w:tc>
      </w:tr>
      <w:tr w:rsidR="008A09FF" w14:paraId="008A9516" w14:textId="77777777" w:rsidTr="006676C1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CB941B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10.4.2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D8814" w14:textId="77777777" w:rsidR="008A09FF" w:rsidRDefault="008A09FF" w:rsidP="006676C1">
            <w:pPr>
              <w:spacing w:after="24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SimSun" w:hAnsi="Times New Roman" w:cs="Times New Roman"/>
              </w:rPr>
              <w:t>Produce clear, well-constructed, and well-supported written engineering documents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-GA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5A5C6A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Technical Documentation *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80D5F" w14:textId="77777777" w:rsidR="008A09FF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5DE90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The document is exceptionally clear, well-organized, and thoroughly supported with strong technical content, citations, and data, demonstrating a high level of professionalism and accuracy.(4)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78071D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The document is clear, well-organized, and adequately supported with technical content and references (3)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B5C459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The document lacks some clarity, organization, or depth, with limited supporting content or citations and some errors.(2)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3A3186" w14:textId="77777777" w:rsidR="008A09FF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The document is poorly organized, and lacks sufficient technical support or citations (1)</w:t>
            </w:r>
          </w:p>
        </w:tc>
      </w:tr>
    </w:tbl>
    <w:p w14:paraId="5F861155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GA – Group Assessment</w:t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  <w:t>IA – Individual Assessment</w:t>
      </w:r>
    </w:p>
    <w:p w14:paraId="3553C764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Marks specified in the brackets are the maximum marks that can be gained if the student satisfy the relevant descriptor.</w:t>
      </w:r>
    </w:p>
    <w:p w14:paraId="6A1520A4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7922133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D55F3B3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9805519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9A0DDFF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700E94E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8A885FB" w14:textId="77777777" w:rsidR="008A09FF" w:rsidRDefault="008A09FF"/>
    <w:p w14:paraId="153BB159" w14:textId="77777777" w:rsidR="008A09FF" w:rsidRDefault="008A09FF" w:rsidP="008A09F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MARKS SPLIT UP FOR THE SECOND REVIEW – 21</w:t>
      </w: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CSP302L</w:t>
      </w:r>
      <w:r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 xml:space="preserve"> PROJECT</w:t>
      </w:r>
    </w:p>
    <w:p w14:paraId="2E0F5875" w14:textId="77777777" w:rsidR="008A09FF" w:rsidRPr="00C777E1" w:rsidRDefault="008A09FF" w:rsidP="008A09F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C777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#R2 : Rubrics for Review 2</w:t>
      </w:r>
    </w:p>
    <w:p w14:paraId="1DC15207" w14:textId="77777777" w:rsidR="008A09FF" w:rsidRPr="00C777E1" w:rsidRDefault="008A09FF" w:rsidP="008A09FF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en-IN"/>
        </w:rPr>
      </w:pPr>
      <w:r w:rsidRPr="00C777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  <w:t>Maximum Marks : 40</w:t>
      </w:r>
    </w:p>
    <w:tbl>
      <w:tblPr>
        <w:tblW w:w="137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976"/>
        <w:gridCol w:w="1515"/>
        <w:gridCol w:w="885"/>
        <w:gridCol w:w="2280"/>
        <w:gridCol w:w="2160"/>
        <w:gridCol w:w="2145"/>
        <w:gridCol w:w="1860"/>
      </w:tblGrid>
      <w:tr w:rsidR="008A09FF" w:rsidRPr="00C777E1" w14:paraId="32A608E0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74A200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PI Code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78A1B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PI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F9F8D0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CB1696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Marks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2E35DC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 xml:space="preserve">Excellent 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br/>
              <w:t>(40-33)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D509B1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 xml:space="preserve">Good 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br/>
              <w:t>(32 -25)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E1C429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Average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br/>
              <w:t xml:space="preserve"> (24-17)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2F3235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 xml:space="preserve">Poor 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br/>
              <w:t>(16-0)</w:t>
            </w:r>
          </w:p>
        </w:tc>
      </w:tr>
      <w:tr w:rsidR="008A09FF" w:rsidRPr="00C777E1" w14:paraId="0DA688CC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AF4940" w14:textId="77777777" w:rsidR="008A09FF" w:rsidRPr="00C777E1" w:rsidRDefault="008A09FF" w:rsidP="00667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4.5.1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99E7DB" w14:textId="77777777" w:rsidR="008A09FF" w:rsidRPr="00C777E1" w:rsidRDefault="008A09FF" w:rsidP="006676C1">
            <w:pPr>
              <w:spacing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Design and develop appropriate procedures/methodologies based on the study objectives -IA</w:t>
            </w:r>
          </w:p>
        </w:tc>
        <w:tc>
          <w:tcPr>
            <w:tcW w:w="1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607A9A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Design and System Development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4C28B6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10</w:t>
            </w:r>
          </w:p>
        </w:tc>
        <w:tc>
          <w:tcPr>
            <w:tcW w:w="2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C27B85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Procedures and tools are exceptionally well-designed, thoroughly aligned with the objectives, and creatively adapted to solve engineering problems (10)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09A05D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Procedures and tools are appropriate and mostly aligned with the objectives, though some areas could be improved for greater clarity or efficiency in solving the engineering problem. (8)</w:t>
            </w:r>
          </w:p>
        </w:tc>
        <w:tc>
          <w:tcPr>
            <w:tcW w:w="2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5A0427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Procedures and tools meet the basic objectives but lack depth, refinement, or sufficient adaptation, limiting their effectiveness in solving the engineering problem. (6)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5E0305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Procedures and tools are poorly developed or inadequately aligned with the objectives, making them ineffective or incomplete in addressing the engineering problem. (4)</w:t>
            </w:r>
          </w:p>
        </w:tc>
      </w:tr>
      <w:tr w:rsidR="008A09FF" w:rsidRPr="00C777E1" w14:paraId="507A4128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DAB381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 xml:space="preserve">5.1.2 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253AF3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Create/adapt/modify/extend tools and techniques to solve engineering problems - IA</w:t>
            </w:r>
          </w:p>
        </w:tc>
        <w:tc>
          <w:tcPr>
            <w:tcW w:w="15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534302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</w:p>
        </w:tc>
        <w:tc>
          <w:tcPr>
            <w:tcW w:w="8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3E8F8D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</w:p>
        </w:tc>
        <w:tc>
          <w:tcPr>
            <w:tcW w:w="2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15D663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E565A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</w:p>
        </w:tc>
        <w:tc>
          <w:tcPr>
            <w:tcW w:w="2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391FD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</w:p>
        </w:tc>
        <w:tc>
          <w:tcPr>
            <w:tcW w:w="18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9461D7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</w:p>
        </w:tc>
      </w:tr>
      <w:tr w:rsidR="008A09FF" w:rsidRPr="00C777E1" w14:paraId="4252488B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228361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5.3.2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171700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 xml:space="preserve"> Verify the credibility of results from tool use with reference to the accuracy and limitations, and the assumptions inherent in their use. -IA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DA3119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Testing / Result Analysis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9A343E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D31627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Results are thoroughly verified through multiple reliable methods, ensuring high accuracy and consistency, with clear evidence supporting their credibility. (5)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059D20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Results are generally verified using appropriate methods, though there may be minor gaps in validation or supporting evidence. (4)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69AEFE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Results are somewhat verified, but the methods used are limited or lack sufficient evidence to fully confirm their credibility. (3)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6AFC00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Results are not adequately verified, with significant gaps in the methods used or a lack of supporting evidence to establish their credibility. (2)</w:t>
            </w:r>
          </w:p>
        </w:tc>
      </w:tr>
      <w:tr w:rsidR="008A09FF" w:rsidRPr="00C777E1" w14:paraId="02E342FD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B5E458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lastRenderedPageBreak/>
              <w:t>10.5.2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05FABC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Deliver effective oral presentations to technical and non-technical audiences-IA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70ADF4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iCs/>
                <w:color w:val="000000"/>
                <w:lang w:eastAsia="en-IN"/>
              </w:rPr>
              <w:t>Technical Presentation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CE3134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424DE9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lang w:eastAsia="en-IN"/>
              </w:rPr>
              <w:t>The presentation is highly organized, clear, and engaging, with in-depth technical content, well-supported by visuals. (5)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B3E26D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lang w:eastAsia="en-IN"/>
              </w:rPr>
              <w:t>The presentation is well-organized, clear, and covers the key technical points, though some parts could use better explanation or visuals. (4)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22FF6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lang w:eastAsia="en-IN"/>
              </w:rPr>
              <w:t>The presentation is somewhat organized, but some sections lack clarity or sufficient technical detail, and visuals may be lacking. (3)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F6CB54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Presentation was prepared and attempted (2)</w:t>
            </w:r>
          </w:p>
        </w:tc>
      </w:tr>
      <w:tr w:rsidR="008A09FF" w:rsidRPr="00C777E1" w14:paraId="1B9BA863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8DA5D8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10.4.2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2049AE" w14:textId="77777777" w:rsidR="008A09FF" w:rsidRPr="00C777E1" w:rsidRDefault="008A09FF" w:rsidP="006676C1">
            <w:pPr>
              <w:spacing w:after="24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>Produce clear, well-constructed, and well-supported written engineering documents</w:t>
            </w: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-GA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B76C82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Technical Documentation (Architecture, Functional, Test Case and Retrospective documents)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A77F7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69162D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lang w:eastAsia="en-IN"/>
              </w:rPr>
              <w:t>The document is exceptionally clear, well-organized, and thoroughly supported with strong technical content, citations, and data, demonstrating a high level of professionalism and accuracy. (5)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846EDA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lang w:eastAsia="en-IN"/>
              </w:rPr>
              <w:t>The document is clear, well-organized, and adequately supported with technical content and references (4)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9D6502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lang w:eastAsia="en-IN"/>
              </w:rPr>
              <w:t>The document lacks some clarity, organization, or depth, with limited supporting content or citations and some errors. (3)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38D6F8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The document is poorly organized, and lacks sufficient technical support or citations (2)</w:t>
            </w:r>
          </w:p>
        </w:tc>
      </w:tr>
      <w:tr w:rsidR="008A09FF" w:rsidRPr="00C777E1" w14:paraId="2875D33E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978B99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8.2.2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D337CF" w14:textId="77777777" w:rsidR="008A09FF" w:rsidRPr="00C777E1" w:rsidRDefault="008A09FF" w:rsidP="006676C1">
            <w:pPr>
              <w:spacing w:after="240" w:line="240" w:lineRule="auto"/>
              <w:rPr>
                <w:rFonts w:ascii="Times New Roman" w:eastAsia="SimSun" w:hAnsi="Times New Roman" w:cs="Times New Roman"/>
              </w:rPr>
            </w:pPr>
            <w:r w:rsidRPr="00C777E1">
              <w:rPr>
                <w:rFonts w:ascii="Times New Roman" w:hAnsi="Times New Roman" w:cs="Times New Roman"/>
              </w:rPr>
              <w:t>Examine and apply moral &amp; ethical principles- 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10E820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Ethics in coding, Documentation, Usage of data sources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A5EB12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37C40A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Clearly identifies ethical issues and consistently applies moral principles in all decisions (5)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689DCF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Identifies most ethical concerns and applies moral principles in most cases. (4)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7AD06F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Shows limited understanding of ethical issues; application is inconsistent. (3)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9B220B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Fails to recognize or apply basic moral and ethical principles. (2)</w:t>
            </w:r>
          </w:p>
        </w:tc>
      </w:tr>
      <w:tr w:rsidR="008A09FF" w:rsidRPr="00C777E1" w14:paraId="6039C19A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35C3CB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lang w:eastAsia="en-IN"/>
              </w:rPr>
              <w:t>10.6.2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A52D84" w14:textId="77777777" w:rsidR="008A09FF" w:rsidRPr="00C777E1" w:rsidRDefault="008A09FF" w:rsidP="006676C1">
            <w:pPr>
              <w:spacing w:after="240" w:line="240" w:lineRule="auto"/>
              <w:rPr>
                <w:rFonts w:ascii="Times New Roman" w:eastAsia="SimSun" w:hAnsi="Times New Roman" w:cs="Times New Roman"/>
              </w:rPr>
            </w:pPr>
            <w:r w:rsidRPr="00C777E1">
              <w:rPr>
                <w:rFonts w:ascii="Times New Roman" w:eastAsia="SimSun" w:hAnsi="Times New Roman" w:cs="Times New Roman"/>
              </w:rPr>
              <w:t xml:space="preserve"> Use project management tools to schedule an engineering project, so it is completed on </w:t>
            </w:r>
            <w:r w:rsidRPr="00C777E1">
              <w:rPr>
                <w:rFonts w:ascii="Times New Roman" w:eastAsia="SimSun" w:hAnsi="Times New Roman" w:cs="Times New Roman"/>
              </w:rPr>
              <w:lastRenderedPageBreak/>
              <w:t>time and on budget. - 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D01AF0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lastRenderedPageBreak/>
              <w:t xml:space="preserve">Agile Board using </w:t>
            </w:r>
            <w:proofErr w:type="spellStart"/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M.S.Planner</w:t>
            </w:r>
            <w:proofErr w:type="spellEnd"/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A637F1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BCC85A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t xml:space="preserve">Project management tools are expertly utilized to create a detailed and realistic schedule, ensuring all tasks are </w:t>
            </w:r>
            <w:r w:rsidRPr="00C777E1">
              <w:rPr>
                <w:rFonts w:ascii="Times New Roman" w:eastAsia="SimSun" w:hAnsi="Times New Roman" w:cs="Times New Roman"/>
              </w:rPr>
              <w:lastRenderedPageBreak/>
              <w:t>completed on time with effective resource management and timely adjustments. (5)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5F208E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lastRenderedPageBreak/>
              <w:t xml:space="preserve">Project management tools are effectively used to create a schedule, though there may be minor </w:t>
            </w:r>
            <w:r w:rsidRPr="00C777E1">
              <w:rPr>
                <w:rFonts w:ascii="Times New Roman" w:eastAsia="SimSun" w:hAnsi="Times New Roman" w:cs="Times New Roman"/>
              </w:rPr>
              <w:lastRenderedPageBreak/>
              <w:t>issues with task prioritization or resource allocation that could impact deadlines (4)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70B030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lastRenderedPageBreak/>
              <w:t xml:space="preserve">Project management tools are used to create a basic schedule, but the timeline or resource allocation </w:t>
            </w:r>
            <w:r w:rsidRPr="00C777E1">
              <w:rPr>
                <w:rFonts w:ascii="Times New Roman" w:eastAsia="SimSun" w:hAnsi="Times New Roman" w:cs="Times New Roman"/>
              </w:rPr>
              <w:lastRenderedPageBreak/>
              <w:t>may not fully account for potential delays, affecting on-time completion. (3)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242204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</w:rPr>
              <w:lastRenderedPageBreak/>
              <w:t xml:space="preserve">Project management tools are poorly used or not utilized, leading to an unclear </w:t>
            </w:r>
            <w:r w:rsidRPr="00C777E1">
              <w:rPr>
                <w:rFonts w:ascii="Times New Roman" w:eastAsia="SimSun" w:hAnsi="Times New Roman" w:cs="Times New Roman"/>
              </w:rPr>
              <w:lastRenderedPageBreak/>
              <w:t>schedule with ineffective resource allocation, jeopardizing on-time project completion. (2)</w:t>
            </w:r>
          </w:p>
        </w:tc>
      </w:tr>
      <w:tr w:rsidR="008A09FF" w:rsidRPr="00C777E1" w14:paraId="1FC48036" w14:textId="77777777" w:rsidTr="006676C1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C51C18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lastRenderedPageBreak/>
              <w:t>12.5.2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D394D0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Recognize the need and be able to clearly explain why it is vitally important to keep current regarding new developments in your field -GA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00F670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Lifelong Learning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FAD85E" w14:textId="77777777" w:rsidR="008A09FF" w:rsidRPr="00C777E1" w:rsidRDefault="008A09FF" w:rsidP="00667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4B5208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Recognizes the need to stay current in the field and clearly articulates why it is vitally important, supported by detailed examples and insights. (5)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96EC79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Recognizes the need to stay current and explains its importance with clear reasoning, though may lack depth or specific examples. (4)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FAC98D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Recognizes the need to stay current but provides a basic explanation of its importance without much clarity or detail (3)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132021" w14:textId="77777777" w:rsidR="008A09FF" w:rsidRPr="00C777E1" w:rsidRDefault="008A09FF" w:rsidP="006676C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Struggles to recognize the need to stay current or fails to provide a clear explanation of its importance</w:t>
            </w:r>
            <w:r w:rsidRPr="00C777E1">
              <w:rPr>
                <w:rFonts w:ascii="Times New Roman" w:eastAsia="Times New Roman" w:hAnsi="Times New Roman" w:cs="Times New Roman"/>
                <w:lang w:eastAsia="en-IN"/>
              </w:rPr>
              <w:t xml:space="preserve"> (2)</w:t>
            </w:r>
          </w:p>
        </w:tc>
      </w:tr>
    </w:tbl>
    <w:p w14:paraId="50775283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GA – Group Assessment</w:t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  <w:t>IA – Individual Assessment</w:t>
      </w:r>
    </w:p>
    <w:p w14:paraId="0CA53C97" w14:textId="77777777" w:rsidR="008A09FF" w:rsidRDefault="008A09FF" w:rsidP="008A09FF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Marks specified in the brackets are the maximum marks that can be gained if the student satisfy the relevant descriptor.</w:t>
      </w:r>
    </w:p>
    <w:p w14:paraId="4EC19AFE" w14:textId="77777777" w:rsidR="008A09FF" w:rsidRDefault="008A09FF"/>
    <w:p w14:paraId="153CF6DB" w14:textId="77777777" w:rsidR="008A09FF" w:rsidRDefault="008A09FF"/>
    <w:p w14:paraId="782EFB24" w14:textId="77777777" w:rsidR="008A09FF" w:rsidRDefault="008A09FF"/>
    <w:p w14:paraId="7B97AFAD" w14:textId="77777777" w:rsidR="008A09FF" w:rsidRDefault="008A09FF"/>
    <w:p w14:paraId="58419229" w14:textId="77777777" w:rsidR="008A09FF" w:rsidRDefault="008A09FF"/>
    <w:p w14:paraId="64201071" w14:textId="77777777" w:rsidR="008A09FF" w:rsidRDefault="008A09FF"/>
    <w:p w14:paraId="1DA3E6DA" w14:textId="77777777" w:rsidR="008A09FF" w:rsidRDefault="008A09FF"/>
    <w:p w14:paraId="1777EFA2" w14:textId="77777777" w:rsidR="008A09FF" w:rsidRDefault="008A09FF"/>
    <w:p w14:paraId="3F92320F" w14:textId="77777777" w:rsidR="008A09FF" w:rsidRDefault="008A09FF" w:rsidP="008A09FF">
      <w:pPr>
        <w:spacing w:after="120"/>
      </w:pPr>
    </w:p>
    <w:p w14:paraId="01847286" w14:textId="77777777" w:rsidR="008A09FF" w:rsidRPr="008A09FF" w:rsidRDefault="008A09FF" w:rsidP="008A09F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lang w:eastAsia="en-IN"/>
        </w:rPr>
      </w:pPr>
      <w:r w:rsidRPr="008A09FF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21CSP302L – PROJECT</w:t>
      </w:r>
    </w:p>
    <w:p w14:paraId="512A1D53" w14:textId="77777777" w:rsidR="008A09FF" w:rsidRPr="008A09FF" w:rsidRDefault="008A09FF" w:rsidP="008A09F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lang w:eastAsia="en-IN"/>
        </w:rPr>
      </w:pPr>
      <w:r w:rsidRPr="008A09FF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MARKS SPLIT UP FOR PROJECT REPORT EVALUATION</w:t>
      </w:r>
    </w:p>
    <w:p w14:paraId="57B3DE28" w14:textId="77777777" w:rsidR="008A09FF" w:rsidRPr="008A09FF" w:rsidRDefault="008A09FF" w:rsidP="008A09F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lang w:eastAsia="en-IN"/>
        </w:rPr>
      </w:pPr>
      <w:r w:rsidRPr="008A09FF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#R3: Rubrics for Project Report</w:t>
      </w:r>
    </w:p>
    <w:p w14:paraId="2A5E8424" w14:textId="77777777" w:rsidR="008A09FF" w:rsidRDefault="008A09FF" w:rsidP="008A09F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lang w:eastAsia="en-IN"/>
        </w:rPr>
      </w:pPr>
      <w:r w:rsidRPr="008A09FF">
        <w:rPr>
          <w:rFonts w:ascii="Times New Roman" w:eastAsia="Times New Roman" w:hAnsi="Times New Roman" w:cs="Times New Roman"/>
          <w:b/>
          <w:bCs/>
          <w:color w:val="222222"/>
          <w:lang w:eastAsia="en-IN"/>
        </w:rPr>
        <w:t>Maximum Marks: 10</w:t>
      </w:r>
    </w:p>
    <w:p w14:paraId="5D0AC06A" w14:textId="77777777" w:rsidR="008A09FF" w:rsidRPr="008A09FF" w:rsidRDefault="008A09FF" w:rsidP="008A09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lang w:eastAsia="en-IN"/>
        </w:rPr>
      </w:pPr>
    </w:p>
    <w:tbl>
      <w:tblPr>
        <w:tblW w:w="13725" w:type="dxa"/>
        <w:tblInd w:w="-7" w:type="dxa"/>
        <w:tblLayout w:type="fixed"/>
        <w:tblLook w:val="04A0" w:firstRow="1" w:lastRow="0" w:firstColumn="1" w:lastColumn="0" w:noHBand="0" w:noVBand="1"/>
      </w:tblPr>
      <w:tblGrid>
        <w:gridCol w:w="898"/>
        <w:gridCol w:w="1649"/>
        <w:gridCol w:w="1844"/>
        <w:gridCol w:w="885"/>
        <w:gridCol w:w="2281"/>
        <w:gridCol w:w="2161"/>
        <w:gridCol w:w="2146"/>
        <w:gridCol w:w="1861"/>
      </w:tblGrid>
      <w:tr w:rsidR="008A09FF" w:rsidRPr="008A09FF" w14:paraId="1EBED19E" w14:textId="77777777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002A3B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PI Code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60C20C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PI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010B12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Parameter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127AAC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Marks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F8D6C0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 xml:space="preserve">Excellent </w:t>
            </w:r>
            <w:r w:rsidRPr="008A09FF">
              <w:rPr>
                <w:rFonts w:ascii="Times New Roman" w:hAnsi="Times New Roman" w:cs="Times New Roman"/>
                <w:bCs/>
                <w:lang w:val="en-IN"/>
              </w:rPr>
              <w:br/>
              <w:t>(10)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535B6A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 xml:space="preserve">Good </w:t>
            </w:r>
            <w:r w:rsidRPr="008A09FF">
              <w:rPr>
                <w:rFonts w:ascii="Times New Roman" w:hAnsi="Times New Roman" w:cs="Times New Roman"/>
                <w:bCs/>
                <w:lang w:val="en-IN"/>
              </w:rPr>
              <w:br/>
              <w:t>(8)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E6DF46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Average</w:t>
            </w:r>
            <w:r w:rsidRPr="008A09FF">
              <w:rPr>
                <w:rFonts w:ascii="Times New Roman" w:hAnsi="Times New Roman" w:cs="Times New Roman"/>
                <w:bCs/>
                <w:lang w:val="en-IN"/>
              </w:rPr>
              <w:br/>
              <w:t xml:space="preserve"> (6)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1084AE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 xml:space="preserve">Poor </w:t>
            </w:r>
            <w:r w:rsidRPr="008A09FF">
              <w:rPr>
                <w:rFonts w:ascii="Times New Roman" w:hAnsi="Times New Roman" w:cs="Times New Roman"/>
                <w:bCs/>
                <w:lang w:val="en-IN"/>
              </w:rPr>
              <w:br/>
              <w:t>(4)</w:t>
            </w:r>
          </w:p>
        </w:tc>
      </w:tr>
      <w:tr w:rsidR="008A09FF" w:rsidRPr="008A09FF" w14:paraId="7E58D629" w14:textId="77777777">
        <w:trPr>
          <w:trHeight w:val="2613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7C5C0A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10.4.2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3A39A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 xml:space="preserve"> Produce clear, well-constructed, and well-supported written engineering documents -GA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083F17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Report preparation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68F74D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6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E40352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The report is exceptionally clear, logically structured, and fully supported with accurate data, analysis, and conclusions that reflect strong engineering judgment (6)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6009B4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 xml:space="preserve">The report is well-organized and mostly clear, with generally accurate support and sound conclusions, though with minor gaps in depth or precision (5) 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0F89C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The report communicates key points but lacks consistency in clarity, organization, or evidence, with limited technical depth (4)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2E6EAE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The report is messy, and lacks sufficient support or technical accuracy, failing to convey engineering content effectively (3)</w:t>
            </w:r>
          </w:p>
        </w:tc>
      </w:tr>
      <w:tr w:rsidR="008A09FF" w:rsidRPr="008A09FF" w14:paraId="1515E21A" w14:textId="77777777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1CD1A4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10.6.1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A3460A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 xml:space="preserve">  Create engineering-standard figures, reports and drawings to complement writing and </w:t>
            </w:r>
            <w:r w:rsidRPr="008A09FF">
              <w:rPr>
                <w:rFonts w:ascii="Times New Roman" w:hAnsi="Times New Roman" w:cs="Times New Roman"/>
                <w:lang w:val="en-IN"/>
              </w:rPr>
              <w:lastRenderedPageBreak/>
              <w:t>presentations -GA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C2AFB8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lastRenderedPageBreak/>
              <w:t>Document Standard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DC07A1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1D608A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 xml:space="preserve">Figures, reports, and drawings are highly accurate, professionally formatted, seamlessly integrated, and clearly enhance the </w:t>
            </w:r>
            <w:r w:rsidRPr="008A09FF">
              <w:rPr>
                <w:rFonts w:ascii="Times New Roman" w:hAnsi="Times New Roman" w:cs="Times New Roman"/>
                <w:lang w:val="en-IN"/>
              </w:rPr>
              <w:lastRenderedPageBreak/>
              <w:t>clarity and depth of the written content. (4)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0D58AF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lastRenderedPageBreak/>
              <w:t>Visual elements are accurate and relevant, with mostly consistent formatting and reasonable integration into the text. (3)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102782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Visuals are somewhat useful but may lack clarity, contain minor errors, or appear disjointed from the main text. (2)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C8A2AE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 xml:space="preserve">Figures, reports, and drawings are poorly formatted, and fail to support or may even confuse the </w:t>
            </w:r>
            <w:r w:rsidRPr="008A09FF">
              <w:rPr>
                <w:rFonts w:ascii="Times New Roman" w:hAnsi="Times New Roman" w:cs="Times New Roman"/>
                <w:lang w:val="en-IN"/>
              </w:rPr>
              <w:lastRenderedPageBreak/>
              <w:t>written content. (1)</w:t>
            </w:r>
          </w:p>
        </w:tc>
      </w:tr>
    </w:tbl>
    <w:p w14:paraId="038FC0B6" w14:textId="77777777" w:rsidR="008A09FF" w:rsidRPr="008A09FF" w:rsidRDefault="008A09FF" w:rsidP="008A09FF">
      <w:pPr>
        <w:rPr>
          <w:rFonts w:ascii="Times New Roman" w:hAnsi="Times New Roman" w:cs="Times New Roman"/>
          <w:lang w:val="en-IN"/>
        </w:rPr>
      </w:pPr>
      <w:r w:rsidRPr="008A09FF">
        <w:rPr>
          <w:rFonts w:ascii="Times New Roman" w:hAnsi="Times New Roman" w:cs="Times New Roman"/>
          <w:lang w:val="en-IN"/>
        </w:rPr>
        <w:lastRenderedPageBreak/>
        <w:t>Marks in the brackets are the maximum marks that can be reduced for the relevant descriptor</w:t>
      </w:r>
    </w:p>
    <w:p w14:paraId="3CE0C19C" w14:textId="77777777" w:rsidR="008A09FF" w:rsidRPr="008A09FF" w:rsidRDefault="008A09FF" w:rsidP="008A09FF">
      <w:pPr>
        <w:rPr>
          <w:rFonts w:ascii="Times New Roman" w:hAnsi="Times New Roman" w:cs="Times New Roman"/>
          <w:lang w:val="en-IN"/>
        </w:rPr>
      </w:pPr>
    </w:p>
    <w:p w14:paraId="42B20046" w14:textId="77777777" w:rsidR="008A09FF" w:rsidRPr="008A09FF" w:rsidRDefault="008A09FF" w:rsidP="008A09FF">
      <w:pPr>
        <w:rPr>
          <w:rFonts w:ascii="Times New Roman" w:hAnsi="Times New Roman" w:cs="Times New Roman"/>
          <w:lang w:val="en-IN"/>
        </w:rPr>
      </w:pPr>
    </w:p>
    <w:p w14:paraId="41C15DB6" w14:textId="77777777" w:rsidR="008A09FF" w:rsidRPr="008A09FF" w:rsidRDefault="008A09FF" w:rsidP="008A09F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8A09FF">
        <w:rPr>
          <w:rFonts w:ascii="Times New Roman" w:hAnsi="Times New Roman" w:cs="Times New Roman"/>
          <w:b/>
          <w:bCs/>
          <w:lang w:val="en-IN"/>
        </w:rPr>
        <w:t>21CSP302L – PROJECT</w:t>
      </w:r>
    </w:p>
    <w:p w14:paraId="3234F89E" w14:textId="77777777" w:rsidR="008A09FF" w:rsidRPr="008A09FF" w:rsidRDefault="008A09FF" w:rsidP="008A09FF">
      <w:pPr>
        <w:jc w:val="center"/>
        <w:rPr>
          <w:rFonts w:ascii="Times New Roman" w:hAnsi="Times New Roman" w:cs="Times New Roman"/>
          <w:lang w:val="en-IN"/>
        </w:rPr>
      </w:pPr>
      <w:r w:rsidRPr="008A09FF">
        <w:rPr>
          <w:rFonts w:ascii="Times New Roman" w:hAnsi="Times New Roman" w:cs="Times New Roman"/>
          <w:b/>
          <w:lang w:val="en-IN"/>
        </w:rPr>
        <w:t xml:space="preserve">MARKS SPLIT UP FOR </w:t>
      </w:r>
      <w:r w:rsidRPr="008A09FF">
        <w:rPr>
          <w:rFonts w:ascii="Times New Roman" w:hAnsi="Times New Roman" w:cs="Times New Roman"/>
          <w:b/>
          <w:bCs/>
          <w:lang w:val="en-IN"/>
        </w:rPr>
        <w:t>PROJECT VIVA - VOCE</w:t>
      </w:r>
    </w:p>
    <w:p w14:paraId="353295A6" w14:textId="77777777" w:rsidR="008A09FF" w:rsidRPr="008A09FF" w:rsidRDefault="008A09FF" w:rsidP="008A09FF">
      <w:pPr>
        <w:jc w:val="center"/>
        <w:rPr>
          <w:rFonts w:ascii="Times New Roman" w:hAnsi="Times New Roman" w:cs="Times New Roman"/>
          <w:b/>
          <w:lang w:val="en-IN"/>
        </w:rPr>
      </w:pPr>
      <w:r w:rsidRPr="008A09FF">
        <w:rPr>
          <w:rFonts w:ascii="Times New Roman" w:hAnsi="Times New Roman" w:cs="Times New Roman"/>
          <w:b/>
          <w:lang w:val="en-IN"/>
        </w:rPr>
        <w:t>#R4: Rubrics for Viva - Voce</w:t>
      </w:r>
    </w:p>
    <w:p w14:paraId="70A3C962" w14:textId="77777777" w:rsidR="008A09FF" w:rsidRPr="008A09FF" w:rsidRDefault="008A09FF" w:rsidP="008A09FF">
      <w:pPr>
        <w:jc w:val="center"/>
        <w:rPr>
          <w:rFonts w:ascii="Times New Roman" w:hAnsi="Times New Roman" w:cs="Times New Roman"/>
          <w:b/>
          <w:lang w:val="en-IN"/>
        </w:rPr>
      </w:pPr>
      <w:r w:rsidRPr="008A09FF">
        <w:rPr>
          <w:rFonts w:ascii="Times New Roman" w:hAnsi="Times New Roman" w:cs="Times New Roman"/>
          <w:b/>
          <w:lang w:val="en-IN"/>
        </w:rPr>
        <w:t>Maximum Marks: 20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2"/>
        <w:gridCol w:w="1727"/>
        <w:gridCol w:w="1601"/>
        <w:gridCol w:w="886"/>
        <w:gridCol w:w="2541"/>
        <w:gridCol w:w="1834"/>
        <w:gridCol w:w="1821"/>
        <w:gridCol w:w="1668"/>
      </w:tblGrid>
      <w:tr w:rsidR="008A09FF" w:rsidRPr="008A09FF" w14:paraId="77AAAB39" w14:textId="77777777" w:rsidTr="008A09FF">
        <w:trPr>
          <w:trHeight w:val="648"/>
        </w:trPr>
        <w:tc>
          <w:tcPr>
            <w:tcW w:w="33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71AAC3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PI Code</w:t>
            </w:r>
          </w:p>
        </w:tc>
        <w:tc>
          <w:tcPr>
            <w:tcW w:w="66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0E5E9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PI</w:t>
            </w:r>
          </w:p>
        </w:tc>
        <w:tc>
          <w:tcPr>
            <w:tcW w:w="61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710B23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Parameter</w:t>
            </w:r>
          </w:p>
        </w:tc>
        <w:tc>
          <w:tcPr>
            <w:tcW w:w="342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C361A2" w14:textId="77777777" w:rsidR="008A09FF" w:rsidRPr="008A09FF" w:rsidRDefault="008A09FF" w:rsidP="008A09FF">
            <w:pPr>
              <w:ind w:left="-30" w:firstLine="30"/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Marks</w:t>
            </w:r>
          </w:p>
        </w:tc>
        <w:tc>
          <w:tcPr>
            <w:tcW w:w="9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85719F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 xml:space="preserve">Excellent </w:t>
            </w:r>
            <w:r w:rsidRPr="008A09FF">
              <w:rPr>
                <w:rFonts w:ascii="Times New Roman" w:hAnsi="Times New Roman" w:cs="Times New Roman"/>
                <w:bCs/>
                <w:lang w:val="en-IN"/>
              </w:rPr>
              <w:br/>
              <w:t>(20)</w:t>
            </w:r>
          </w:p>
        </w:tc>
        <w:tc>
          <w:tcPr>
            <w:tcW w:w="70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64BE92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 xml:space="preserve">Good </w:t>
            </w:r>
            <w:r w:rsidRPr="008A09FF">
              <w:rPr>
                <w:rFonts w:ascii="Times New Roman" w:hAnsi="Times New Roman" w:cs="Times New Roman"/>
                <w:bCs/>
                <w:lang w:val="en-IN"/>
              </w:rPr>
              <w:br/>
              <w:t>(16)</w:t>
            </w:r>
          </w:p>
        </w:tc>
        <w:tc>
          <w:tcPr>
            <w:tcW w:w="703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EFD0C4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>Average</w:t>
            </w:r>
            <w:r w:rsidRPr="008A09FF">
              <w:rPr>
                <w:rFonts w:ascii="Times New Roman" w:hAnsi="Times New Roman" w:cs="Times New Roman"/>
                <w:bCs/>
                <w:lang w:val="en-IN"/>
              </w:rPr>
              <w:br/>
              <w:t xml:space="preserve"> (12)</w:t>
            </w:r>
          </w:p>
        </w:tc>
        <w:tc>
          <w:tcPr>
            <w:tcW w:w="645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8AE12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t xml:space="preserve">Poor </w:t>
            </w:r>
            <w:r w:rsidRPr="008A09FF">
              <w:rPr>
                <w:rFonts w:ascii="Times New Roman" w:hAnsi="Times New Roman" w:cs="Times New Roman"/>
                <w:bCs/>
                <w:lang w:val="en-IN"/>
              </w:rPr>
              <w:br/>
              <w:t>(7)</w:t>
            </w:r>
          </w:p>
        </w:tc>
      </w:tr>
      <w:tr w:rsidR="008A09FF" w:rsidRPr="008A09FF" w14:paraId="1375DEBA" w14:textId="77777777" w:rsidTr="008A09FF">
        <w:trPr>
          <w:trHeight w:val="648"/>
        </w:trPr>
        <w:tc>
          <w:tcPr>
            <w:tcW w:w="33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779CDF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1.7.1</w:t>
            </w:r>
          </w:p>
        </w:tc>
        <w:tc>
          <w:tcPr>
            <w:tcW w:w="66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C9F7E5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Apply theory and principles of computer science and engineering to solve an engineering problem -IA</w:t>
            </w:r>
          </w:p>
        </w:tc>
        <w:tc>
          <w:tcPr>
            <w:tcW w:w="61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37E0B6" w14:textId="77777777" w:rsidR="008A09FF" w:rsidRPr="008A09FF" w:rsidRDefault="008A09FF" w:rsidP="008A09FF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Apply Engineering Principles – (Agile Principles, SCRUM Framework, Agile board)</w:t>
            </w:r>
          </w:p>
        </w:tc>
        <w:tc>
          <w:tcPr>
            <w:tcW w:w="342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FCB2EA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9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68BB5C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Consistently and accurately applies advanced computer science and engineering theories and principles to analyse and solve complex problems with depth and innovation. (3)</w:t>
            </w:r>
          </w:p>
        </w:tc>
        <w:tc>
          <w:tcPr>
            <w:tcW w:w="70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E8981B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Appropriately applies core principles to standard problems, demonstrating solid understanding with occasional lapses in depth or integration. (2.5)</w:t>
            </w:r>
          </w:p>
        </w:tc>
        <w:tc>
          <w:tcPr>
            <w:tcW w:w="703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201BED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Applies basic principles with limited depth.  (2)</w:t>
            </w:r>
          </w:p>
        </w:tc>
        <w:tc>
          <w:tcPr>
            <w:tcW w:w="645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DC1DF4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Struggles to apply relevant theories or principles, showing minimal understanding (1)</w:t>
            </w:r>
          </w:p>
        </w:tc>
      </w:tr>
      <w:tr w:rsidR="008A09FF" w:rsidRPr="008A09FF" w14:paraId="44599CA0" w14:textId="77777777" w:rsidTr="008A09FF">
        <w:trPr>
          <w:trHeight w:val="648"/>
        </w:trPr>
        <w:tc>
          <w:tcPr>
            <w:tcW w:w="33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EE4B2E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lastRenderedPageBreak/>
              <w:t>3.5.1</w:t>
            </w:r>
          </w:p>
        </w:tc>
        <w:tc>
          <w:tcPr>
            <w:tcW w:w="66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6F3BB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Able to define a precise problem statement with objectives and scope. -GA</w:t>
            </w:r>
          </w:p>
        </w:tc>
        <w:tc>
          <w:tcPr>
            <w:tcW w:w="61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814CD6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Define a Problem and System analysis</w:t>
            </w:r>
          </w:p>
        </w:tc>
        <w:tc>
          <w:tcPr>
            <w:tcW w:w="342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532CA9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9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E53E5E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Clearly defines a focused, well-articulated problem statement with specific, measurable objectives and a well-bounded scope aligned with engineering context. (3)</w:t>
            </w:r>
          </w:p>
        </w:tc>
        <w:tc>
          <w:tcPr>
            <w:tcW w:w="70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965B77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Provides a clear problem statement with relevant objectives and scope, though some aspects may lack specificity.  (2.5)</w:t>
            </w:r>
          </w:p>
        </w:tc>
        <w:tc>
          <w:tcPr>
            <w:tcW w:w="703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3FAA5C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States a general problem with loosely defined objectives and a vague or overly broad scope. (2)</w:t>
            </w:r>
          </w:p>
          <w:p w14:paraId="10778C3A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 xml:space="preserve">  </w:t>
            </w:r>
          </w:p>
        </w:tc>
        <w:tc>
          <w:tcPr>
            <w:tcW w:w="645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4B49C3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Fails to define the problem clearly, with unclear or missing objectives and an undefined or irrelevant scope. (1)</w:t>
            </w:r>
          </w:p>
        </w:tc>
      </w:tr>
      <w:tr w:rsidR="008A09FF" w:rsidRPr="008A09FF" w14:paraId="7CE99D9B" w14:textId="77777777" w:rsidTr="008A09FF">
        <w:trPr>
          <w:trHeight w:val="648"/>
        </w:trPr>
        <w:tc>
          <w:tcPr>
            <w:tcW w:w="33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DA7759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4.5.1</w:t>
            </w:r>
          </w:p>
        </w:tc>
        <w:tc>
          <w:tcPr>
            <w:tcW w:w="66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216747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Design and develop appropriate procedures / methodologies based on the objectives -GA</w:t>
            </w:r>
          </w:p>
        </w:tc>
        <w:tc>
          <w:tcPr>
            <w:tcW w:w="61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3CF62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System Design and Development</w:t>
            </w:r>
          </w:p>
        </w:tc>
        <w:tc>
          <w:tcPr>
            <w:tcW w:w="342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5268EA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9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8FC26E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Designs and develops well-structured, efficient, and technically sound procedures that are clearly aligned with the problem requirements and engineering standards. (6)</w:t>
            </w:r>
          </w:p>
        </w:tc>
        <w:tc>
          <w:tcPr>
            <w:tcW w:w="70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22E59B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Develops generally effective procedures with minor inefficiencies or gaps in structure or alignment to standards. (5)</w:t>
            </w:r>
          </w:p>
        </w:tc>
        <w:tc>
          <w:tcPr>
            <w:tcW w:w="703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CF3783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Creates basic procedures that are partially functional but lack clarity, efficiency, or completeness. (4)</w:t>
            </w:r>
          </w:p>
        </w:tc>
        <w:tc>
          <w:tcPr>
            <w:tcW w:w="645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916C05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Design coherent procedures, with flaws or misalignment to the problem and engineering practices. (3)</w:t>
            </w:r>
          </w:p>
        </w:tc>
      </w:tr>
      <w:tr w:rsidR="008A09FF" w:rsidRPr="008A09FF" w14:paraId="28CC1FBF" w14:textId="77777777" w:rsidTr="008A09FF">
        <w:trPr>
          <w:trHeight w:val="648"/>
        </w:trPr>
        <w:tc>
          <w:tcPr>
            <w:tcW w:w="33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504071" w14:textId="77777777" w:rsidR="008A09FF" w:rsidRPr="008A09FF" w:rsidRDefault="008A09FF" w:rsidP="008A09FF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3.8.3</w:t>
            </w:r>
          </w:p>
        </w:tc>
        <w:tc>
          <w:tcPr>
            <w:tcW w:w="66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C4EFB8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Able to verify the functionalities and validate the system -GA</w:t>
            </w:r>
          </w:p>
        </w:tc>
        <w:tc>
          <w:tcPr>
            <w:tcW w:w="61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2D0FF4" w14:textId="77777777" w:rsidR="008A09FF" w:rsidRPr="008A09FF" w:rsidRDefault="008A09FF" w:rsidP="008A09FF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8A09FF">
              <w:rPr>
                <w:rFonts w:ascii="Times New Roman" w:hAnsi="Times New Roman" w:cs="Times New Roman"/>
                <w:iCs/>
                <w:lang w:val="en-IN"/>
              </w:rPr>
              <w:t>Result Analysis/ System Testing</w:t>
            </w:r>
          </w:p>
        </w:tc>
        <w:tc>
          <w:tcPr>
            <w:tcW w:w="342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BB43ED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9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9A0DC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Thoroughly verifies all functionalities and rigorously validates the system against requirements using appropriate methods and clear evidence of correctness. (3)</w:t>
            </w:r>
          </w:p>
        </w:tc>
        <w:tc>
          <w:tcPr>
            <w:tcW w:w="70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0CCF85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Successfully verifies most functionalities and performs sound validation, with minor gaps in coverage. (2)</w:t>
            </w:r>
          </w:p>
        </w:tc>
        <w:tc>
          <w:tcPr>
            <w:tcW w:w="703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81F29D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Verifies basic functionalities and attempts validation, but lacks thoroughness (1)</w:t>
            </w:r>
          </w:p>
        </w:tc>
        <w:tc>
          <w:tcPr>
            <w:tcW w:w="645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454DF3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Verification steps are poorly executed. (0)</w:t>
            </w:r>
          </w:p>
        </w:tc>
      </w:tr>
      <w:tr w:rsidR="008A09FF" w:rsidRPr="008A09FF" w14:paraId="7DEEF649" w14:textId="77777777" w:rsidTr="008A09FF">
        <w:trPr>
          <w:trHeight w:val="648"/>
        </w:trPr>
        <w:tc>
          <w:tcPr>
            <w:tcW w:w="33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EAAC44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bCs/>
                <w:lang w:val="en-IN"/>
              </w:rPr>
              <w:lastRenderedPageBreak/>
              <w:t>10.5.2</w:t>
            </w:r>
          </w:p>
        </w:tc>
        <w:tc>
          <w:tcPr>
            <w:tcW w:w="667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DF8A49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Deliver effective oral presentations to technical and non-technical audiences-IA</w:t>
            </w:r>
          </w:p>
        </w:tc>
        <w:tc>
          <w:tcPr>
            <w:tcW w:w="61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C90DB3" w14:textId="77777777" w:rsidR="008A09FF" w:rsidRPr="008A09FF" w:rsidRDefault="008A09FF" w:rsidP="008A09FF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8A09FF">
              <w:rPr>
                <w:rFonts w:ascii="Times New Roman" w:hAnsi="Times New Roman" w:cs="Times New Roman"/>
                <w:iCs/>
                <w:lang w:val="en-IN"/>
              </w:rPr>
              <w:t>Technical Presentation</w:t>
            </w:r>
          </w:p>
        </w:tc>
        <w:tc>
          <w:tcPr>
            <w:tcW w:w="342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201E87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981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400393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The presentation is highly organized, clear, and engaging, with in-depth technical content, well-supported by visuals. (5)</w:t>
            </w:r>
          </w:p>
        </w:tc>
        <w:tc>
          <w:tcPr>
            <w:tcW w:w="708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D5F2D9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The presentation is well-organized, clear, and covers the key technical points, though some parts could use better explanation or visuals. (4)</w:t>
            </w:r>
          </w:p>
        </w:tc>
        <w:tc>
          <w:tcPr>
            <w:tcW w:w="703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D23D81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The presentation is somewhat organized, but some sections lack clarity or sufficient technical detail, and visuals may be lacking. (3)</w:t>
            </w:r>
          </w:p>
        </w:tc>
        <w:tc>
          <w:tcPr>
            <w:tcW w:w="645" w:type="pc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8E736E" w14:textId="77777777" w:rsidR="008A09FF" w:rsidRPr="008A09FF" w:rsidRDefault="008A09FF" w:rsidP="008A09FF">
            <w:pPr>
              <w:rPr>
                <w:rFonts w:ascii="Times New Roman" w:hAnsi="Times New Roman" w:cs="Times New Roman"/>
                <w:lang w:val="en-IN"/>
              </w:rPr>
            </w:pPr>
            <w:r w:rsidRPr="008A09FF">
              <w:rPr>
                <w:rFonts w:ascii="Times New Roman" w:hAnsi="Times New Roman" w:cs="Times New Roman"/>
                <w:lang w:val="en-IN"/>
              </w:rPr>
              <w:t>Presentation was prepared and attempted (2)</w:t>
            </w:r>
          </w:p>
        </w:tc>
      </w:tr>
    </w:tbl>
    <w:p w14:paraId="536B389E" w14:textId="77777777" w:rsidR="008A09FF" w:rsidRPr="008A09FF" w:rsidRDefault="008A09FF" w:rsidP="008A09FF">
      <w:pPr>
        <w:rPr>
          <w:rFonts w:ascii="Times New Roman" w:hAnsi="Times New Roman" w:cs="Times New Roman"/>
          <w:lang w:val="en-IN"/>
        </w:rPr>
      </w:pPr>
      <w:r w:rsidRPr="008A09FF">
        <w:rPr>
          <w:rFonts w:ascii="Times New Roman" w:hAnsi="Times New Roman" w:cs="Times New Roman"/>
          <w:lang w:val="en-IN"/>
        </w:rPr>
        <w:t>Marks in the brackets are the maximum marks that can be reduced for the relevant descriptor. IA- Individual Assessment, GA – Group Assessment</w:t>
      </w:r>
    </w:p>
    <w:p w14:paraId="50AA65D6" w14:textId="77777777" w:rsidR="008A09FF" w:rsidRPr="008A09FF" w:rsidRDefault="008A09FF">
      <w:pPr>
        <w:rPr>
          <w:rFonts w:ascii="Times New Roman" w:hAnsi="Times New Roman" w:cs="Times New Roman"/>
        </w:rPr>
      </w:pPr>
    </w:p>
    <w:sectPr w:rsidR="008A09FF" w:rsidRPr="008A09FF" w:rsidSect="008A09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EB"/>
    <w:rsid w:val="00021CEB"/>
    <w:rsid w:val="007C383B"/>
    <w:rsid w:val="007D7309"/>
    <w:rsid w:val="008A09FF"/>
    <w:rsid w:val="009C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1BDD"/>
  <w15:chartTrackingRefBased/>
  <w15:docId w15:val="{393A2337-A1B2-48DE-9C2A-85A683DF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E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A09FF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2357</Words>
  <Characters>13437</Characters>
  <Application>Microsoft Office Word</Application>
  <DocSecurity>0</DocSecurity>
  <Lines>111</Lines>
  <Paragraphs>31</Paragraphs>
  <ScaleCrop>false</ScaleCrop>
  <Company/>
  <LinksUpToDate>false</LinksUpToDate>
  <CharactersWithSpaces>15763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Shanthini J 103482</dc:creator>
  <cp:keywords/>
  <dc:description/>
  <cp:lastModifiedBy>Shanthini J 103482</cp:lastModifiedBy>
  <cp:revision>2</cp:revision>
  <dcterms:created xsi:type="dcterms:W3CDTF">2026-04-15T05:43:00Z</dcterms:created>
  <dcterms:modified xsi:type="dcterms:W3CDTF">2026-04-15T05:52:00Z</dcterms:modified>
</cp:coreProperties>
</file>