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pacing w:after="0" w:before="200" w:line="240" w:lineRule="auto"/>
        <w:ind w:left="0" w:firstLine="0"/>
        <w:contextualSpacing w:val="0"/>
        <w:jc w:val="center"/>
        <w:rPr>
          <w:b w:val="1"/>
          <w:color w:val="000000"/>
          <w:sz w:val="36"/>
          <w:szCs w:val="36"/>
        </w:rPr>
      </w:pPr>
      <w:bookmarkStart w:colFirst="0" w:colLast="0" w:name="_71naas10bb8u" w:id="0"/>
      <w:bookmarkEnd w:id="0"/>
      <w:r w:rsidDel="00000000" w:rsidR="00000000" w:rsidRPr="00000000">
        <w:rPr>
          <w:b w:val="1"/>
          <w:color w:val="000000"/>
          <w:sz w:val="36"/>
          <w:szCs w:val="36"/>
          <w:rtl w:val="0"/>
        </w:rPr>
        <w:t xml:space="preserve">Heroes Of Pymoli </w:t>
      </w:r>
    </w:p>
    <w:p w:rsidR="00000000" w:rsidDel="00000000" w:rsidP="00000000" w:rsidRDefault="00000000" w:rsidRPr="00000000" w14:paraId="00000001">
      <w:pPr>
        <w:pStyle w:val="Heading3"/>
        <w:keepNext w:val="0"/>
        <w:keepLines w:val="0"/>
        <w:spacing w:after="0" w:before="200" w:line="240" w:lineRule="auto"/>
        <w:ind w:left="0" w:firstLine="0"/>
        <w:contextualSpacing w:val="0"/>
        <w:jc w:val="center"/>
        <w:rPr>
          <w:b w:val="1"/>
          <w:color w:val="000000"/>
          <w:sz w:val="36"/>
          <w:szCs w:val="36"/>
        </w:rPr>
      </w:pPr>
      <w:bookmarkStart w:colFirst="0" w:colLast="0" w:name="_2xa7r4qbvp5q" w:id="1"/>
      <w:bookmarkEnd w:id="1"/>
      <w:r w:rsidDel="00000000" w:rsidR="00000000" w:rsidRPr="00000000">
        <w:rPr>
          <w:b w:val="1"/>
          <w:color w:val="000000"/>
          <w:sz w:val="36"/>
          <w:szCs w:val="36"/>
          <w:rtl w:val="0"/>
        </w:rPr>
        <w:t xml:space="preserve">Purchase Data Analysis</w:t>
      </w:r>
    </w:p>
    <w:p w:rsidR="00000000" w:rsidDel="00000000" w:rsidP="00000000" w:rsidRDefault="00000000" w:rsidRPr="00000000" w14:paraId="00000002">
      <w:pPr>
        <w:pStyle w:val="Heading3"/>
        <w:keepNext w:val="0"/>
        <w:keepLines w:val="0"/>
        <w:spacing w:after="0" w:before="200" w:line="240" w:lineRule="auto"/>
        <w:ind w:left="0" w:firstLine="0"/>
        <w:contextualSpacing w:val="0"/>
        <w:jc w:val="center"/>
        <w:rPr>
          <w:sz w:val="21"/>
          <w:szCs w:val="21"/>
        </w:rPr>
      </w:pPr>
      <w:bookmarkStart w:colFirst="0" w:colLast="0" w:name="_es2a5mu67zl2" w:id="2"/>
      <w:bookmarkEnd w:id="2"/>
      <w:r w:rsidDel="00000000" w:rsidR="00000000" w:rsidRPr="00000000">
        <w:rPr>
          <w:sz w:val="21"/>
          <w:szCs w:val="21"/>
          <w:rtl w:val="0"/>
        </w:rPr>
        <w:t xml:space="preserve">(Thanu Thavasi Perumal)</w:t>
      </w:r>
    </w:p>
    <w:p w:rsidR="00000000" w:rsidDel="00000000" w:rsidP="00000000" w:rsidRDefault="00000000" w:rsidRPr="00000000" w14:paraId="00000003">
      <w:pPr>
        <w:contextualSpacing w:val="0"/>
        <w:jc w:val="both"/>
        <w:rPr>
          <w:sz w:val="21"/>
          <w:szCs w:val="21"/>
        </w:rPr>
      </w:pPr>
      <w:r w:rsidDel="00000000" w:rsidR="00000000" w:rsidRPr="00000000">
        <w:rPr>
          <w:rtl w:val="0"/>
        </w:rPr>
      </w:r>
    </w:p>
    <w:p w:rsidR="00000000" w:rsidDel="00000000" w:rsidP="00000000" w:rsidRDefault="00000000" w:rsidRPr="00000000" w14:paraId="00000004">
      <w:pPr>
        <w:ind w:left="720" w:firstLine="720"/>
        <w:contextualSpacing w:val="0"/>
        <w:jc w:val="both"/>
        <w:rPr>
          <w:sz w:val="21"/>
          <w:szCs w:val="21"/>
        </w:rPr>
      </w:pPr>
      <w:r w:rsidDel="00000000" w:rsidR="00000000" w:rsidRPr="00000000">
        <w:rPr>
          <w:sz w:val="21"/>
          <w:szCs w:val="21"/>
          <w:rtl w:val="0"/>
        </w:rPr>
        <w:t xml:space="preserve">This game is free-to-play, but players are encouraged to purchase optional items that enhance their playing experience.Its important to run a deep analysis on the purchase data so as to improve the revenue and so to improve the product’s user experience. This data set has 780 observations of 7 different  variables (Purchase ID, Player Name, Age, Gender, Item ID, Item Name and Price)</w:t>
      </w:r>
    </w:p>
    <w:p w:rsidR="00000000" w:rsidDel="00000000" w:rsidP="00000000" w:rsidRDefault="00000000" w:rsidRPr="00000000" w14:paraId="00000005">
      <w:pPr>
        <w:ind w:left="720" w:firstLine="720"/>
        <w:contextualSpacing w:val="0"/>
        <w:jc w:val="both"/>
        <w:rPr>
          <w:sz w:val="21"/>
          <w:szCs w:val="21"/>
        </w:rPr>
      </w:pPr>
      <w:r w:rsidDel="00000000" w:rsidR="00000000" w:rsidRPr="00000000">
        <w:rPr>
          <w:rtl w:val="0"/>
        </w:rPr>
      </w:r>
    </w:p>
    <w:p w:rsidR="00000000" w:rsidDel="00000000" w:rsidP="00000000" w:rsidRDefault="00000000" w:rsidRPr="00000000" w14:paraId="00000006">
      <w:pPr>
        <w:ind w:left="720" w:firstLine="720"/>
        <w:contextualSpacing w:val="0"/>
        <w:jc w:val="both"/>
        <w:rPr>
          <w:sz w:val="21"/>
          <w:szCs w:val="21"/>
        </w:rPr>
      </w:pPr>
      <w:r w:rsidDel="00000000" w:rsidR="00000000" w:rsidRPr="00000000">
        <w:rPr>
          <w:sz w:val="21"/>
          <w:szCs w:val="21"/>
          <w:rtl w:val="0"/>
        </w:rPr>
        <w:t xml:space="preserve">In this analysis I have analysed the purchase data to derive so many meaningful insights, This analysis is carried out to target many important aspects of the product that can help to enhance the overall business. </w:t>
      </w:r>
    </w:p>
    <w:p w:rsidR="00000000" w:rsidDel="00000000" w:rsidP="00000000" w:rsidRDefault="00000000" w:rsidRPr="00000000" w14:paraId="00000007">
      <w:pPr>
        <w:ind w:left="720" w:firstLine="720"/>
        <w:contextualSpacing w:val="0"/>
        <w:jc w:val="both"/>
        <w:rPr>
          <w:sz w:val="21"/>
          <w:szCs w:val="21"/>
        </w:rPr>
      </w:pPr>
      <w:r w:rsidDel="00000000" w:rsidR="00000000" w:rsidRPr="00000000">
        <w:rPr>
          <w:rtl w:val="0"/>
        </w:rPr>
      </w:r>
    </w:p>
    <w:p w:rsidR="00000000" w:rsidDel="00000000" w:rsidP="00000000" w:rsidRDefault="00000000" w:rsidRPr="00000000" w14:paraId="00000008">
      <w:pPr>
        <w:ind w:left="720" w:firstLine="720"/>
        <w:contextualSpacing w:val="0"/>
        <w:rPr>
          <w:b w:val="1"/>
          <w:sz w:val="21"/>
          <w:szCs w:val="21"/>
        </w:rPr>
      </w:pPr>
      <w:r w:rsidDel="00000000" w:rsidR="00000000" w:rsidRPr="00000000">
        <w:rPr>
          <w:b w:val="1"/>
          <w:sz w:val="21"/>
          <w:szCs w:val="21"/>
          <w:rtl w:val="0"/>
        </w:rPr>
        <w:t xml:space="preserve">1.Age Group analysis:</w:t>
      </w:r>
    </w:p>
    <w:p w:rsidR="00000000" w:rsidDel="00000000" w:rsidP="00000000" w:rsidRDefault="00000000" w:rsidRPr="00000000" w14:paraId="00000009">
      <w:pPr>
        <w:ind w:left="720" w:firstLine="720"/>
        <w:contextualSpacing w:val="0"/>
        <w:rPr>
          <w:sz w:val="21"/>
          <w:szCs w:val="21"/>
        </w:rPr>
      </w:pPr>
      <w:r w:rsidDel="00000000" w:rsidR="00000000" w:rsidRPr="00000000">
        <w:rPr>
          <w:sz w:val="21"/>
          <w:szCs w:val="21"/>
          <w:rtl w:val="0"/>
        </w:rPr>
        <w:tab/>
      </w:r>
    </w:p>
    <w:p w:rsidR="00000000" w:rsidDel="00000000" w:rsidP="00000000" w:rsidRDefault="00000000" w:rsidRPr="00000000" w14:paraId="0000000A">
      <w:pPr>
        <w:ind w:left="720" w:firstLine="720"/>
        <w:contextualSpacing w:val="0"/>
        <w:jc w:val="both"/>
        <w:rPr>
          <w:sz w:val="21"/>
          <w:szCs w:val="21"/>
        </w:rPr>
      </w:pPr>
      <w:r w:rsidDel="00000000" w:rsidR="00000000" w:rsidRPr="00000000">
        <w:rPr>
          <w:sz w:val="21"/>
          <w:szCs w:val="21"/>
          <w:rtl w:val="0"/>
        </w:rPr>
        <w:t xml:space="preserve">Analysing the purchase data based on player’s age explains that  people from age 20-24 plays this game the most, however number of people of age group 15-30 is also considerably high .Hence the target age group should be 15-30.</w:t>
      </w:r>
    </w:p>
    <w:p w:rsidR="00000000" w:rsidDel="00000000" w:rsidP="00000000" w:rsidRDefault="00000000" w:rsidRPr="00000000" w14:paraId="0000000B">
      <w:pPr>
        <w:ind w:left="720" w:firstLine="720"/>
        <w:contextualSpacing w:val="0"/>
        <w:jc w:val="both"/>
        <w:rPr>
          <w:sz w:val="21"/>
          <w:szCs w:val="21"/>
        </w:rPr>
      </w:pPr>
      <w:r w:rsidDel="00000000" w:rsidR="00000000" w:rsidRPr="00000000">
        <w:rPr>
          <w:rtl w:val="0"/>
        </w:rPr>
      </w:r>
    </w:p>
    <w:p w:rsidR="00000000" w:rsidDel="00000000" w:rsidP="00000000" w:rsidRDefault="00000000" w:rsidRPr="00000000" w14:paraId="0000000C">
      <w:pPr>
        <w:ind w:left="1440" w:firstLine="0"/>
        <w:contextualSpacing w:val="0"/>
        <w:rPr>
          <w:b w:val="1"/>
          <w:sz w:val="21"/>
          <w:szCs w:val="21"/>
        </w:rPr>
      </w:pPr>
      <w:r w:rsidDel="00000000" w:rsidR="00000000" w:rsidRPr="00000000">
        <w:rPr>
          <w:b w:val="1"/>
          <w:sz w:val="21"/>
          <w:szCs w:val="21"/>
          <w:rtl w:val="0"/>
        </w:rPr>
        <w:t xml:space="preserve">2. Age group that  buys the game items the most:</w:t>
      </w:r>
    </w:p>
    <w:p w:rsidR="00000000" w:rsidDel="00000000" w:rsidP="00000000" w:rsidRDefault="00000000" w:rsidRPr="00000000" w14:paraId="0000000D">
      <w:pPr>
        <w:ind w:left="720" w:firstLine="720"/>
        <w:contextualSpacing w:val="0"/>
        <w:rPr>
          <w:sz w:val="21"/>
          <w:szCs w:val="21"/>
        </w:rPr>
      </w:pPr>
      <w:r w:rsidDel="00000000" w:rsidR="00000000" w:rsidRPr="00000000">
        <w:rPr>
          <w:sz w:val="21"/>
          <w:szCs w:val="21"/>
          <w:rtl w:val="0"/>
        </w:rPr>
        <w:tab/>
      </w:r>
    </w:p>
    <w:p w:rsidR="00000000" w:rsidDel="00000000" w:rsidP="00000000" w:rsidRDefault="00000000" w:rsidRPr="00000000" w14:paraId="0000000E">
      <w:pPr>
        <w:ind w:left="720" w:firstLine="720"/>
        <w:contextualSpacing w:val="0"/>
        <w:jc w:val="both"/>
        <w:rPr>
          <w:sz w:val="21"/>
          <w:szCs w:val="21"/>
        </w:rPr>
      </w:pPr>
      <w:r w:rsidDel="00000000" w:rsidR="00000000" w:rsidRPr="00000000">
        <w:rPr>
          <w:sz w:val="21"/>
          <w:szCs w:val="21"/>
          <w:rtl w:val="0"/>
        </w:rPr>
        <w:t xml:space="preserve">Analysing the purchase data based on Purchase count and player’s age shows that people from age group 20-24 (age group of most player count) buy the optional items the most, and the second most is 15-19.</w:t>
      </w:r>
    </w:p>
    <w:p w:rsidR="00000000" w:rsidDel="00000000" w:rsidP="00000000" w:rsidRDefault="00000000" w:rsidRPr="00000000" w14:paraId="0000000F">
      <w:pPr>
        <w:ind w:left="720" w:firstLine="720"/>
        <w:contextualSpacing w:val="0"/>
        <w:rPr>
          <w:sz w:val="21"/>
          <w:szCs w:val="21"/>
        </w:rPr>
      </w:pPr>
      <w:r w:rsidDel="00000000" w:rsidR="00000000" w:rsidRPr="00000000">
        <w:rPr>
          <w:rtl w:val="0"/>
        </w:rPr>
      </w:r>
    </w:p>
    <w:p w:rsidR="00000000" w:rsidDel="00000000" w:rsidP="00000000" w:rsidRDefault="00000000" w:rsidRPr="00000000" w14:paraId="00000010">
      <w:pPr>
        <w:ind w:left="720" w:firstLine="720"/>
        <w:contextualSpacing w:val="0"/>
        <w:rPr>
          <w:b w:val="1"/>
          <w:sz w:val="21"/>
          <w:szCs w:val="21"/>
        </w:rPr>
      </w:pPr>
      <w:r w:rsidDel="00000000" w:rsidR="00000000" w:rsidRPr="00000000">
        <w:rPr>
          <w:b w:val="1"/>
          <w:sz w:val="21"/>
          <w:szCs w:val="21"/>
          <w:rtl w:val="0"/>
        </w:rPr>
        <w:t xml:space="preserve">3. Popular vs Profitable Items:</w:t>
      </w:r>
    </w:p>
    <w:p w:rsidR="00000000" w:rsidDel="00000000" w:rsidP="00000000" w:rsidRDefault="00000000" w:rsidRPr="00000000" w14:paraId="00000011">
      <w:pPr>
        <w:ind w:left="720" w:firstLine="720"/>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2">
      <w:pPr>
        <w:ind w:left="720" w:firstLine="720"/>
        <w:contextualSpacing w:val="0"/>
        <w:jc w:val="both"/>
        <w:rPr>
          <w:sz w:val="21"/>
          <w:szCs w:val="21"/>
        </w:rPr>
      </w:pPr>
      <w:r w:rsidDel="00000000" w:rsidR="00000000" w:rsidRPr="00000000">
        <w:rPr>
          <w:sz w:val="21"/>
          <w:szCs w:val="21"/>
          <w:rtl w:val="0"/>
        </w:rPr>
        <w:t xml:space="preserve">Most Popular item is the most Purchased item. By analysing the data we can inferred that Most Popular item and most profitable items are not quite similar, By making most Popular item as most Profitable by adjusting the Price of the most popular items can help to improve the overall revenue of this business.</w:t>
      </w:r>
    </w:p>
    <w:p w:rsidR="00000000" w:rsidDel="00000000" w:rsidP="00000000" w:rsidRDefault="00000000" w:rsidRPr="00000000" w14:paraId="00000013">
      <w:pPr>
        <w:ind w:left="1440" w:firstLine="0"/>
        <w:contextualSpacing w:val="0"/>
        <w:rPr>
          <w:sz w:val="21"/>
          <w:szCs w:val="21"/>
        </w:rPr>
      </w:pPr>
      <w:r w:rsidDel="00000000" w:rsidR="00000000" w:rsidRPr="00000000">
        <w:rPr>
          <w:rtl w:val="0"/>
        </w:rPr>
      </w:r>
    </w:p>
    <w:p w:rsidR="00000000" w:rsidDel="00000000" w:rsidP="00000000" w:rsidRDefault="00000000" w:rsidRPr="00000000" w14:paraId="00000014">
      <w:pPr>
        <w:ind w:left="1440" w:firstLine="0"/>
        <w:contextualSpacing w:val="0"/>
        <w:rPr>
          <w:b w:val="1"/>
          <w:sz w:val="21"/>
          <w:szCs w:val="21"/>
        </w:rPr>
      </w:pPr>
      <w:r w:rsidDel="00000000" w:rsidR="00000000" w:rsidRPr="00000000">
        <w:rPr>
          <w:b w:val="1"/>
          <w:sz w:val="21"/>
          <w:szCs w:val="21"/>
          <w:rtl w:val="0"/>
        </w:rPr>
        <w:t xml:space="preserve">4. Gender based Purchase Analysis:</w:t>
      </w:r>
    </w:p>
    <w:p w:rsidR="00000000" w:rsidDel="00000000" w:rsidP="00000000" w:rsidRDefault="00000000" w:rsidRPr="00000000" w14:paraId="00000015">
      <w:pPr>
        <w:ind w:left="1440" w:firstLine="0"/>
        <w:contextualSpacing w:val="0"/>
        <w:rPr>
          <w:sz w:val="21"/>
          <w:szCs w:val="21"/>
        </w:rPr>
      </w:pPr>
      <w:r w:rsidDel="00000000" w:rsidR="00000000" w:rsidRPr="00000000">
        <w:rPr>
          <w:sz w:val="21"/>
          <w:szCs w:val="21"/>
          <w:rtl w:val="0"/>
        </w:rPr>
        <w:tab/>
      </w:r>
    </w:p>
    <w:p w:rsidR="00000000" w:rsidDel="00000000" w:rsidP="00000000" w:rsidRDefault="00000000" w:rsidRPr="00000000" w14:paraId="00000016">
      <w:pPr>
        <w:ind w:left="0" w:firstLine="720"/>
        <w:contextualSpacing w:val="0"/>
        <w:jc w:val="both"/>
        <w:rPr>
          <w:sz w:val="21"/>
          <w:szCs w:val="21"/>
        </w:rPr>
      </w:pPr>
      <w:r w:rsidDel="00000000" w:rsidR="00000000" w:rsidRPr="00000000">
        <w:rPr>
          <w:sz w:val="21"/>
          <w:szCs w:val="21"/>
          <w:rtl w:val="0"/>
        </w:rPr>
        <w:t xml:space="preserve">This analysis depicts that 83.6% of overall players are male, and 14.48% are female players.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