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AD21" w14:textId="7993AB45" w:rsidR="00E51D68" w:rsidRPr="00E51D68" w:rsidRDefault="00000000" w:rsidP="00E51D68">
      <w:pPr>
        <w:pStyle w:val="ListParagraph"/>
        <w:numPr>
          <w:ilvl w:val="0"/>
          <w:numId w:val="3"/>
        </w:numPr>
        <w:spacing w:line="259" w:lineRule="auto"/>
        <w:ind w:right="1606"/>
        <w:jc w:val="right"/>
        <w:rPr>
          <w:rFonts w:eastAsia="Calibri"/>
          <w:b/>
          <w:bCs/>
          <w:color w:val="FFFFFF" w:themeColor="background1"/>
          <w:sz w:val="24"/>
          <w:szCs w:val="24"/>
        </w:rPr>
      </w:pPr>
      <w:r w:rsidRPr="00E51D68">
        <w:rPr>
          <w:rFonts w:eastAsia="Calibri"/>
          <w:b/>
          <w:bCs/>
          <w:color w:val="FFFFFF" w:themeColor="background1"/>
          <w:sz w:val="24"/>
          <w:szCs w:val="24"/>
        </w:rPr>
        <w:t>Problem Identification (10 Mar</w:t>
      </w:r>
    </w:p>
    <w:p w14:paraId="07A230D4" w14:textId="77777777" w:rsidR="00885359" w:rsidRPr="00885359" w:rsidRDefault="00885359" w:rsidP="00885359">
      <w:pPr>
        <w:spacing w:line="360" w:lineRule="auto"/>
        <w:ind w:right="1606"/>
        <w:jc w:val="center"/>
        <w:rPr>
          <w:b/>
          <w:sz w:val="36"/>
          <w:szCs w:val="36"/>
        </w:rPr>
      </w:pPr>
      <w:r w:rsidRPr="00885359">
        <w:rPr>
          <w:b/>
          <w:sz w:val="36"/>
          <w:szCs w:val="36"/>
        </w:rPr>
        <w:t>COMMON ASSIGNMENT</w:t>
      </w:r>
    </w:p>
    <w:p w14:paraId="74324A67" w14:textId="57A8A832" w:rsidR="00E51D68" w:rsidRPr="00885359" w:rsidRDefault="00E51D68" w:rsidP="00885359">
      <w:pPr>
        <w:spacing w:line="360" w:lineRule="auto"/>
        <w:ind w:right="1606"/>
        <w:jc w:val="center"/>
        <w:rPr>
          <w:sz w:val="36"/>
          <w:szCs w:val="36"/>
        </w:rPr>
      </w:pPr>
      <w:r w:rsidRPr="00885359">
        <w:rPr>
          <w:b/>
          <w:sz w:val="36"/>
          <w:szCs w:val="36"/>
        </w:rPr>
        <w:t xml:space="preserve">CSA4301 </w:t>
      </w:r>
      <w:r w:rsidR="00D15BFE" w:rsidRPr="00885359">
        <w:rPr>
          <w:b/>
          <w:sz w:val="36"/>
          <w:szCs w:val="36"/>
        </w:rPr>
        <w:t>–</w:t>
      </w:r>
      <w:r w:rsidRPr="00885359">
        <w:rPr>
          <w:b/>
          <w:sz w:val="36"/>
          <w:szCs w:val="36"/>
        </w:rPr>
        <w:t xml:space="preserve"> Internet</w:t>
      </w:r>
      <w:r w:rsidR="00D15BFE" w:rsidRPr="00885359">
        <w:rPr>
          <w:b/>
          <w:sz w:val="36"/>
          <w:szCs w:val="36"/>
        </w:rPr>
        <w:t xml:space="preserve"> Programming</w:t>
      </w:r>
    </w:p>
    <w:p w14:paraId="485D4B2D" w14:textId="77777777" w:rsidR="00E51D68" w:rsidRPr="00D15BFE" w:rsidRDefault="00E51D68">
      <w:pPr>
        <w:spacing w:line="259" w:lineRule="auto"/>
        <w:rPr>
          <w:b/>
          <w:bCs/>
          <w:color w:val="0D0D0D" w:themeColor="text1" w:themeTint="F2"/>
        </w:rPr>
      </w:pPr>
      <w:r>
        <w:rPr>
          <w:b/>
          <w:sz w:val="28"/>
        </w:rPr>
        <w:t xml:space="preserve"> </w:t>
      </w:r>
    </w:p>
    <w:p w14:paraId="3E19DDA2" w14:textId="77777777" w:rsidR="00E51D68" w:rsidRPr="00D15BFE" w:rsidRDefault="00E51D68">
      <w:pPr>
        <w:pStyle w:val="Heading1"/>
        <w:rPr>
          <w:b/>
          <w:bCs/>
          <w:color w:val="0D0D0D" w:themeColor="text1" w:themeTint="F2"/>
        </w:rPr>
      </w:pPr>
      <w:r w:rsidRPr="00D15BFE">
        <w:rPr>
          <w:b/>
          <w:bCs/>
          <w:color w:val="0D0D0D" w:themeColor="text1" w:themeTint="F2"/>
        </w:rPr>
        <w:t xml:space="preserve">Assignment Information </w:t>
      </w:r>
    </w:p>
    <w:p w14:paraId="015852FE" w14:textId="77777777" w:rsidR="00E51D68" w:rsidRDefault="00E51D68">
      <w:pPr>
        <w:spacing w:line="259" w:lineRule="auto"/>
      </w:pPr>
      <w:r>
        <w:rPr>
          <w:b/>
          <w:sz w:val="9"/>
        </w:rPr>
        <w:t xml:space="preserve"> </w:t>
      </w:r>
    </w:p>
    <w:tbl>
      <w:tblPr>
        <w:tblStyle w:val="TableGrid"/>
        <w:tblW w:w="9585" w:type="dxa"/>
        <w:tblInd w:w="46" w:type="dxa"/>
        <w:tblCellMar>
          <w:top w:w="64" w:type="dxa"/>
          <w:left w:w="7" w:type="dxa"/>
          <w:right w:w="115" w:type="dxa"/>
        </w:tblCellMar>
        <w:tblLook w:val="04A0" w:firstRow="1" w:lastRow="0" w:firstColumn="1" w:lastColumn="0" w:noHBand="0" w:noVBand="1"/>
      </w:tblPr>
      <w:tblGrid>
        <w:gridCol w:w="3360"/>
        <w:gridCol w:w="6225"/>
      </w:tblGrid>
      <w:tr w:rsidR="00D15BFE" w14:paraId="1C0322A9" w14:textId="77777777" w:rsidTr="00D15BFE">
        <w:trPr>
          <w:trHeight w:val="809"/>
        </w:trPr>
        <w:tc>
          <w:tcPr>
            <w:tcW w:w="3360" w:type="dxa"/>
            <w:tcBorders>
              <w:top w:val="single" w:sz="6" w:space="0" w:color="000000"/>
              <w:left w:val="single" w:sz="6" w:space="0" w:color="000000"/>
              <w:bottom w:val="single" w:sz="6" w:space="0" w:color="000000"/>
              <w:right w:val="single" w:sz="6" w:space="0" w:color="000000"/>
            </w:tcBorders>
            <w:vAlign w:val="center"/>
          </w:tcPr>
          <w:p w14:paraId="34748429" w14:textId="77777777" w:rsidR="00D15BFE" w:rsidRDefault="00D15BFE">
            <w:pPr>
              <w:spacing w:line="259" w:lineRule="auto"/>
              <w:ind w:left="108"/>
              <w:jc w:val="center"/>
            </w:pPr>
            <w:r>
              <w:rPr>
                <w:b/>
              </w:rPr>
              <w:t xml:space="preserve">Particular </w:t>
            </w:r>
          </w:p>
        </w:tc>
        <w:tc>
          <w:tcPr>
            <w:tcW w:w="6225" w:type="dxa"/>
            <w:tcBorders>
              <w:top w:val="single" w:sz="6" w:space="0" w:color="000000"/>
              <w:left w:val="single" w:sz="6" w:space="0" w:color="000000"/>
              <w:bottom w:val="single" w:sz="6" w:space="0" w:color="000000"/>
              <w:right w:val="nil"/>
            </w:tcBorders>
          </w:tcPr>
          <w:p w14:paraId="74FEE0F9" w14:textId="34F23916" w:rsidR="00D15BFE" w:rsidRPr="00D15BFE" w:rsidRDefault="00D15BFE" w:rsidP="00D15BFE">
            <w:pPr>
              <w:spacing w:after="160" w:line="259" w:lineRule="auto"/>
              <w:jc w:val="center"/>
              <w:rPr>
                <w:b/>
                <w:bCs/>
              </w:rPr>
            </w:pPr>
            <w:r w:rsidRPr="00D15BFE">
              <w:rPr>
                <w:b/>
                <w:bCs/>
                <w:color w:val="0D0D0D" w:themeColor="text1" w:themeTint="F2"/>
              </w:rPr>
              <w:t>Details</w:t>
            </w:r>
          </w:p>
        </w:tc>
      </w:tr>
      <w:tr w:rsidR="00D15BFE" w14:paraId="2DF64965"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3F556751" w14:textId="77777777" w:rsidR="00D15BFE" w:rsidRDefault="00D15BFE">
            <w:pPr>
              <w:spacing w:line="259" w:lineRule="auto"/>
              <w:ind w:left="96"/>
            </w:pPr>
            <w:r>
              <w:t xml:space="preserve">Department: </w:t>
            </w:r>
          </w:p>
        </w:tc>
        <w:tc>
          <w:tcPr>
            <w:tcW w:w="6225" w:type="dxa"/>
            <w:tcBorders>
              <w:top w:val="single" w:sz="6" w:space="0" w:color="000000"/>
              <w:left w:val="single" w:sz="6" w:space="0" w:color="000000"/>
              <w:bottom w:val="single" w:sz="6" w:space="0" w:color="000000"/>
              <w:right w:val="nil"/>
            </w:tcBorders>
          </w:tcPr>
          <w:p w14:paraId="4A695190" w14:textId="260596FE" w:rsidR="00D15BFE" w:rsidRDefault="00D15BFE">
            <w:pPr>
              <w:spacing w:line="259" w:lineRule="auto"/>
            </w:pPr>
            <w:r>
              <w:t xml:space="preserve"> </w:t>
            </w:r>
            <w:r w:rsidR="00F943EF">
              <w:t xml:space="preserve">Computer Science &amp; </w:t>
            </w:r>
            <w:proofErr w:type="gramStart"/>
            <w:r w:rsidR="00F943EF">
              <w:t>Engineering(</w:t>
            </w:r>
            <w:proofErr w:type="gramEnd"/>
            <w:r w:rsidR="00F943EF">
              <w:t>Artificial Intelligence)</w:t>
            </w:r>
          </w:p>
        </w:tc>
      </w:tr>
      <w:tr w:rsidR="00D15BFE" w14:paraId="429A0829" w14:textId="77777777" w:rsidTr="00D15BFE">
        <w:trPr>
          <w:trHeight w:val="552"/>
        </w:trPr>
        <w:tc>
          <w:tcPr>
            <w:tcW w:w="3360" w:type="dxa"/>
            <w:tcBorders>
              <w:top w:val="single" w:sz="6" w:space="0" w:color="000000"/>
              <w:left w:val="single" w:sz="6" w:space="0" w:color="000000"/>
              <w:bottom w:val="single" w:sz="6" w:space="0" w:color="000000"/>
              <w:right w:val="single" w:sz="6" w:space="0" w:color="000000"/>
            </w:tcBorders>
            <w:vAlign w:val="center"/>
          </w:tcPr>
          <w:p w14:paraId="5C6A777D" w14:textId="77777777" w:rsidR="00D15BFE" w:rsidRDefault="00D15BFE">
            <w:pPr>
              <w:spacing w:line="259" w:lineRule="auto"/>
              <w:ind w:left="96"/>
            </w:pPr>
            <w:r>
              <w:t xml:space="preserve">Programme: </w:t>
            </w:r>
          </w:p>
        </w:tc>
        <w:tc>
          <w:tcPr>
            <w:tcW w:w="6225" w:type="dxa"/>
            <w:tcBorders>
              <w:top w:val="single" w:sz="6" w:space="0" w:color="000000"/>
              <w:left w:val="single" w:sz="6" w:space="0" w:color="000000"/>
              <w:bottom w:val="single" w:sz="6" w:space="0" w:color="000000"/>
              <w:right w:val="nil"/>
            </w:tcBorders>
          </w:tcPr>
          <w:p w14:paraId="7B76E168" w14:textId="39C1DA29" w:rsidR="00D15BFE" w:rsidRDefault="00D15BFE">
            <w:pPr>
              <w:spacing w:line="259" w:lineRule="auto"/>
            </w:pPr>
            <w:r>
              <w:t xml:space="preserve"> </w:t>
            </w:r>
            <w:r w:rsidR="00F943EF">
              <w:t xml:space="preserve">B. E. </w:t>
            </w:r>
          </w:p>
        </w:tc>
      </w:tr>
      <w:tr w:rsidR="00D15BFE" w14:paraId="1512193D"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2A37EB28" w14:textId="77777777" w:rsidR="00D15BFE" w:rsidRDefault="00D15BFE">
            <w:pPr>
              <w:spacing w:line="259" w:lineRule="auto"/>
              <w:ind w:left="96"/>
            </w:pPr>
            <w:r>
              <w:t xml:space="preserve">Course Code &amp; Course Name </w:t>
            </w:r>
          </w:p>
        </w:tc>
        <w:tc>
          <w:tcPr>
            <w:tcW w:w="6225" w:type="dxa"/>
            <w:tcBorders>
              <w:top w:val="single" w:sz="6" w:space="0" w:color="000000"/>
              <w:left w:val="single" w:sz="6" w:space="0" w:color="000000"/>
              <w:bottom w:val="single" w:sz="6" w:space="0" w:color="000000"/>
              <w:right w:val="nil"/>
            </w:tcBorders>
          </w:tcPr>
          <w:p w14:paraId="3E452457" w14:textId="2B709C41" w:rsidR="00D15BFE" w:rsidRDefault="00D15BFE">
            <w:pPr>
              <w:spacing w:line="259" w:lineRule="auto"/>
            </w:pPr>
            <w:r>
              <w:t xml:space="preserve"> </w:t>
            </w:r>
            <w:r w:rsidR="00F943EF">
              <w:t>CSA4301 &amp; Internet Programming</w:t>
            </w:r>
          </w:p>
        </w:tc>
      </w:tr>
      <w:tr w:rsidR="00D15BFE" w14:paraId="5AA9093C" w14:textId="77777777" w:rsidTr="00D15BFE">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725EF506" w14:textId="77777777" w:rsidR="00D15BFE" w:rsidRDefault="00D15BFE">
            <w:pPr>
              <w:spacing w:line="259" w:lineRule="auto"/>
              <w:ind w:left="96"/>
            </w:pPr>
            <w:r>
              <w:t xml:space="preserve">Academic Year / Batch </w:t>
            </w:r>
          </w:p>
        </w:tc>
        <w:tc>
          <w:tcPr>
            <w:tcW w:w="6225" w:type="dxa"/>
            <w:tcBorders>
              <w:top w:val="single" w:sz="6" w:space="0" w:color="000000"/>
              <w:left w:val="single" w:sz="6" w:space="0" w:color="000000"/>
              <w:bottom w:val="single" w:sz="6" w:space="0" w:color="000000"/>
              <w:right w:val="nil"/>
            </w:tcBorders>
          </w:tcPr>
          <w:p w14:paraId="3FEAEC67" w14:textId="786C26C4" w:rsidR="00D15BFE" w:rsidRDefault="00D15BFE">
            <w:pPr>
              <w:spacing w:line="259" w:lineRule="auto"/>
            </w:pPr>
            <w:r>
              <w:t xml:space="preserve"> </w:t>
            </w:r>
            <w:r w:rsidR="00F943EF">
              <w:t>2026-2027/2023</w:t>
            </w:r>
          </w:p>
        </w:tc>
      </w:tr>
      <w:tr w:rsidR="00D15BFE" w14:paraId="5AE810FA"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21D421E2" w14:textId="77777777" w:rsidR="00D15BFE" w:rsidRDefault="00D15BFE">
            <w:pPr>
              <w:spacing w:line="259" w:lineRule="auto"/>
              <w:ind w:left="96"/>
            </w:pPr>
            <w:r>
              <w:t xml:space="preserve">Faculty Name </w:t>
            </w:r>
          </w:p>
        </w:tc>
        <w:tc>
          <w:tcPr>
            <w:tcW w:w="6225" w:type="dxa"/>
            <w:tcBorders>
              <w:top w:val="single" w:sz="6" w:space="0" w:color="000000"/>
              <w:left w:val="single" w:sz="6" w:space="0" w:color="000000"/>
              <w:bottom w:val="single" w:sz="6" w:space="0" w:color="000000"/>
              <w:right w:val="nil"/>
            </w:tcBorders>
          </w:tcPr>
          <w:p w14:paraId="6224A1D5" w14:textId="4600AC71" w:rsidR="00D15BFE" w:rsidRDefault="00D15BFE">
            <w:pPr>
              <w:spacing w:line="259" w:lineRule="auto"/>
            </w:pPr>
            <w:r>
              <w:t xml:space="preserve"> </w:t>
            </w:r>
            <w:r w:rsidR="00F943EF">
              <w:t>Dr. Marie Claude</w:t>
            </w:r>
          </w:p>
        </w:tc>
      </w:tr>
      <w:tr w:rsidR="00D15BFE" w14:paraId="07F61C66"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13E0289B" w14:textId="77777777" w:rsidR="00D15BFE" w:rsidRDefault="00D15BFE">
            <w:pPr>
              <w:spacing w:line="259" w:lineRule="auto"/>
              <w:ind w:left="96"/>
            </w:pPr>
            <w:r>
              <w:t xml:space="preserve">Assignment Title </w:t>
            </w:r>
          </w:p>
        </w:tc>
        <w:tc>
          <w:tcPr>
            <w:tcW w:w="6225" w:type="dxa"/>
            <w:tcBorders>
              <w:top w:val="single" w:sz="6" w:space="0" w:color="000000"/>
              <w:left w:val="single" w:sz="6" w:space="0" w:color="000000"/>
              <w:bottom w:val="single" w:sz="6" w:space="0" w:color="000000"/>
              <w:right w:val="nil"/>
            </w:tcBorders>
          </w:tcPr>
          <w:p w14:paraId="1982775C" w14:textId="4BEF9476" w:rsidR="00D15BFE" w:rsidRPr="001B52DF" w:rsidRDefault="00D15BFE">
            <w:pPr>
              <w:spacing w:line="259" w:lineRule="auto"/>
            </w:pPr>
            <w:r w:rsidRPr="001B52DF">
              <w:t xml:space="preserve"> </w:t>
            </w:r>
            <w:r w:rsidR="001B52DF" w:rsidRPr="001B52DF">
              <w:rPr>
                <w:rFonts w:ascii="Times New Roman" w:eastAsia="Calibri" w:hAnsi="Times New Roman" w:cs="Times New Roman"/>
                <w:color w:val="000000" w:themeColor="text1"/>
                <w:sz w:val="26"/>
                <w:szCs w:val="26"/>
              </w:rPr>
              <w:t>Smart Campus Service Management System</w:t>
            </w:r>
          </w:p>
        </w:tc>
      </w:tr>
      <w:tr w:rsidR="00D15BFE" w14:paraId="1F649C32"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07AC24CA" w14:textId="77777777" w:rsidR="00D15BFE" w:rsidRDefault="00D15BFE">
            <w:pPr>
              <w:spacing w:line="259" w:lineRule="auto"/>
              <w:ind w:left="96"/>
            </w:pPr>
            <w:r>
              <w:t xml:space="preserve">Date of Issue </w:t>
            </w:r>
          </w:p>
        </w:tc>
        <w:tc>
          <w:tcPr>
            <w:tcW w:w="6225" w:type="dxa"/>
            <w:tcBorders>
              <w:top w:val="single" w:sz="6" w:space="0" w:color="000000"/>
              <w:left w:val="single" w:sz="6" w:space="0" w:color="000000"/>
              <w:bottom w:val="single" w:sz="6" w:space="0" w:color="000000"/>
              <w:right w:val="nil"/>
            </w:tcBorders>
          </w:tcPr>
          <w:p w14:paraId="720C018B" w14:textId="756A840D" w:rsidR="00D15BFE" w:rsidRDefault="00D15BFE">
            <w:pPr>
              <w:spacing w:line="259" w:lineRule="auto"/>
            </w:pPr>
            <w:r>
              <w:t xml:space="preserve"> </w:t>
            </w:r>
            <w:r w:rsidR="001B52DF">
              <w:t>31/08/2026</w:t>
            </w:r>
          </w:p>
        </w:tc>
      </w:tr>
      <w:tr w:rsidR="00D15BFE" w14:paraId="052569A7" w14:textId="77777777" w:rsidTr="00D15BFE">
        <w:trPr>
          <w:trHeight w:val="552"/>
        </w:trPr>
        <w:tc>
          <w:tcPr>
            <w:tcW w:w="3360" w:type="dxa"/>
            <w:tcBorders>
              <w:top w:val="single" w:sz="6" w:space="0" w:color="000000"/>
              <w:left w:val="single" w:sz="6" w:space="0" w:color="000000"/>
              <w:bottom w:val="single" w:sz="6" w:space="0" w:color="000000"/>
              <w:right w:val="single" w:sz="6" w:space="0" w:color="000000"/>
            </w:tcBorders>
            <w:vAlign w:val="center"/>
          </w:tcPr>
          <w:p w14:paraId="71C8ED26" w14:textId="77777777" w:rsidR="00D15BFE" w:rsidRDefault="00D15BFE">
            <w:pPr>
              <w:spacing w:line="259" w:lineRule="auto"/>
              <w:ind w:left="96"/>
            </w:pPr>
            <w:r>
              <w:t xml:space="preserve">Date of Submission </w:t>
            </w:r>
          </w:p>
        </w:tc>
        <w:tc>
          <w:tcPr>
            <w:tcW w:w="6225" w:type="dxa"/>
            <w:tcBorders>
              <w:top w:val="single" w:sz="6" w:space="0" w:color="000000"/>
              <w:left w:val="single" w:sz="6" w:space="0" w:color="000000"/>
              <w:bottom w:val="single" w:sz="6" w:space="0" w:color="000000"/>
              <w:right w:val="nil"/>
            </w:tcBorders>
          </w:tcPr>
          <w:p w14:paraId="443EB37B" w14:textId="7E0ACBF3" w:rsidR="00D15BFE" w:rsidRDefault="00D15BFE">
            <w:pPr>
              <w:spacing w:line="259" w:lineRule="auto"/>
            </w:pPr>
            <w:r>
              <w:t xml:space="preserve"> </w:t>
            </w:r>
            <w:r w:rsidR="001B52DF">
              <w:t>02/09/2026</w:t>
            </w:r>
          </w:p>
        </w:tc>
      </w:tr>
      <w:tr w:rsidR="00D15BFE" w14:paraId="3BE30DD9"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0752CCDD" w14:textId="77777777" w:rsidR="00D15BFE" w:rsidRDefault="00D15BFE">
            <w:pPr>
              <w:spacing w:line="259" w:lineRule="auto"/>
              <w:ind w:left="96"/>
            </w:pPr>
            <w:r>
              <w:t xml:space="preserve">Maximum Marks </w:t>
            </w:r>
          </w:p>
        </w:tc>
        <w:tc>
          <w:tcPr>
            <w:tcW w:w="6225" w:type="dxa"/>
            <w:tcBorders>
              <w:top w:val="single" w:sz="6" w:space="0" w:color="000000"/>
              <w:left w:val="single" w:sz="6" w:space="0" w:color="000000"/>
              <w:bottom w:val="single" w:sz="6" w:space="0" w:color="000000"/>
              <w:right w:val="nil"/>
            </w:tcBorders>
            <w:vAlign w:val="center"/>
          </w:tcPr>
          <w:p w14:paraId="0E89FFAC" w14:textId="77777777" w:rsidR="00D15BFE" w:rsidRDefault="00D15BFE">
            <w:pPr>
              <w:spacing w:line="259" w:lineRule="auto"/>
            </w:pPr>
            <w:r>
              <w:t xml:space="preserve">  100 </w:t>
            </w:r>
          </w:p>
        </w:tc>
      </w:tr>
      <w:tr w:rsidR="00D15BFE" w14:paraId="7B281533" w14:textId="77777777" w:rsidTr="00D15BFE">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109718E0" w14:textId="77777777" w:rsidR="00D15BFE" w:rsidRDefault="00D15BFE">
            <w:pPr>
              <w:spacing w:line="259" w:lineRule="auto"/>
              <w:ind w:left="96"/>
            </w:pPr>
            <w:r>
              <w:t xml:space="preserve">Course Outcome(s) – CO </w:t>
            </w:r>
          </w:p>
        </w:tc>
        <w:tc>
          <w:tcPr>
            <w:tcW w:w="6225" w:type="dxa"/>
            <w:tcBorders>
              <w:top w:val="single" w:sz="6" w:space="0" w:color="000000"/>
              <w:left w:val="single" w:sz="6" w:space="0" w:color="000000"/>
              <w:bottom w:val="single" w:sz="6" w:space="0" w:color="000000"/>
              <w:right w:val="nil"/>
            </w:tcBorders>
          </w:tcPr>
          <w:p w14:paraId="0FA1F117" w14:textId="19D46EB3" w:rsidR="00D15BFE" w:rsidRDefault="00D15BFE">
            <w:pPr>
              <w:spacing w:line="259" w:lineRule="auto"/>
            </w:pPr>
            <w:r>
              <w:t xml:space="preserve"> </w:t>
            </w:r>
            <w:r w:rsidR="001B52DF">
              <w:t>CO1, CO2</w:t>
            </w:r>
          </w:p>
        </w:tc>
      </w:tr>
      <w:tr w:rsidR="00D15BFE" w14:paraId="57E46B53"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4BC24C06" w14:textId="77777777" w:rsidR="00D15BFE" w:rsidRDefault="00D15BFE">
            <w:pPr>
              <w:spacing w:line="259" w:lineRule="auto"/>
              <w:ind w:left="96"/>
            </w:pPr>
            <w:r>
              <w:t xml:space="preserve">Bloom's Taxonomy Level </w:t>
            </w:r>
          </w:p>
        </w:tc>
        <w:tc>
          <w:tcPr>
            <w:tcW w:w="6225" w:type="dxa"/>
            <w:tcBorders>
              <w:top w:val="single" w:sz="6" w:space="0" w:color="000000"/>
              <w:left w:val="single" w:sz="6" w:space="0" w:color="000000"/>
              <w:bottom w:val="single" w:sz="6" w:space="0" w:color="000000"/>
              <w:right w:val="nil"/>
            </w:tcBorders>
          </w:tcPr>
          <w:p w14:paraId="77EB5DD0" w14:textId="2C0D4F8A" w:rsidR="00D15BFE" w:rsidRDefault="00D15BFE">
            <w:pPr>
              <w:spacing w:line="259" w:lineRule="auto"/>
            </w:pPr>
            <w:r>
              <w:t xml:space="preserve"> </w:t>
            </w:r>
            <w:r w:rsidR="006C66BF" w:rsidRPr="006C66BF">
              <w:t>Level 3 – Apply</w:t>
            </w:r>
            <w:r w:rsidR="006C66BF">
              <w:t xml:space="preserve">, </w:t>
            </w:r>
            <w:r w:rsidR="006C66BF" w:rsidRPr="006C66BF">
              <w:t xml:space="preserve">Level 4 – </w:t>
            </w:r>
            <w:proofErr w:type="spellStart"/>
            <w:r w:rsidR="006C66BF" w:rsidRPr="006C66BF">
              <w:t>Analyze</w:t>
            </w:r>
            <w:proofErr w:type="spellEnd"/>
            <w:r w:rsidR="006C66BF">
              <w:t xml:space="preserve">, </w:t>
            </w:r>
            <w:r w:rsidR="006C66BF" w:rsidRPr="006C66BF">
              <w:t>Level 5 – Evaluate.</w:t>
            </w:r>
          </w:p>
        </w:tc>
      </w:tr>
      <w:tr w:rsidR="00D15BFE" w14:paraId="7E62A70C"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70F6344E" w14:textId="77777777" w:rsidR="00D15BFE" w:rsidRDefault="00D15BFE">
            <w:pPr>
              <w:spacing w:line="259" w:lineRule="auto"/>
              <w:ind w:left="96"/>
            </w:pPr>
            <w:r>
              <w:t xml:space="preserve">SDG Mapping (SDG 1-17) </w:t>
            </w:r>
          </w:p>
        </w:tc>
        <w:tc>
          <w:tcPr>
            <w:tcW w:w="6225" w:type="dxa"/>
            <w:tcBorders>
              <w:top w:val="single" w:sz="6" w:space="0" w:color="000000"/>
              <w:left w:val="single" w:sz="6" w:space="0" w:color="000000"/>
              <w:bottom w:val="single" w:sz="6" w:space="0" w:color="000000"/>
              <w:right w:val="nil"/>
            </w:tcBorders>
          </w:tcPr>
          <w:p w14:paraId="3041766B" w14:textId="08C12C0A" w:rsidR="00D15BFE" w:rsidRDefault="00D15BFE">
            <w:pPr>
              <w:spacing w:line="259" w:lineRule="auto"/>
            </w:pPr>
            <w:r>
              <w:t xml:space="preserve"> </w:t>
            </w:r>
            <w:r w:rsidR="001B52DF">
              <w:t>SDG 9, SDG 4</w:t>
            </w:r>
          </w:p>
        </w:tc>
      </w:tr>
      <w:tr w:rsidR="00D15BFE" w14:paraId="3EB3986E" w14:textId="77777777" w:rsidTr="00D15BFE">
        <w:trPr>
          <w:trHeight w:val="554"/>
        </w:trPr>
        <w:tc>
          <w:tcPr>
            <w:tcW w:w="3360" w:type="dxa"/>
            <w:tcBorders>
              <w:top w:val="single" w:sz="6" w:space="0" w:color="000000"/>
              <w:left w:val="single" w:sz="6" w:space="0" w:color="000000"/>
              <w:bottom w:val="single" w:sz="6" w:space="0" w:color="000000"/>
              <w:right w:val="single" w:sz="6" w:space="0" w:color="000000"/>
            </w:tcBorders>
            <w:vAlign w:val="center"/>
          </w:tcPr>
          <w:p w14:paraId="29AF6AAD" w14:textId="77777777" w:rsidR="00D15BFE" w:rsidRDefault="00D15BFE">
            <w:pPr>
              <w:spacing w:line="259" w:lineRule="auto"/>
              <w:ind w:left="96"/>
            </w:pPr>
            <w:r>
              <w:t xml:space="preserve">Industry / Societal Relevance </w:t>
            </w:r>
          </w:p>
        </w:tc>
        <w:tc>
          <w:tcPr>
            <w:tcW w:w="6225" w:type="dxa"/>
            <w:tcBorders>
              <w:top w:val="single" w:sz="6" w:space="0" w:color="000000"/>
              <w:left w:val="single" w:sz="6" w:space="0" w:color="000000"/>
              <w:bottom w:val="single" w:sz="6" w:space="0" w:color="000000"/>
              <w:right w:val="nil"/>
            </w:tcBorders>
          </w:tcPr>
          <w:p w14:paraId="499C374E" w14:textId="4008924D" w:rsidR="00D15BFE" w:rsidRPr="004B1A57" w:rsidRDefault="00D15BFE">
            <w:pPr>
              <w:spacing w:line="259" w:lineRule="auto"/>
            </w:pPr>
            <w:r>
              <w:t xml:space="preserve"> </w:t>
            </w:r>
            <w:r w:rsidR="004B1A57" w:rsidRPr="004B1A57">
              <w:t>IT services, educational technology, enterprise application development, and service management.</w:t>
            </w:r>
          </w:p>
        </w:tc>
      </w:tr>
    </w:tbl>
    <w:p w14:paraId="0AEB7800" w14:textId="77777777" w:rsidR="00E51D68" w:rsidRDefault="00E51D68">
      <w:pPr>
        <w:spacing w:line="259" w:lineRule="auto"/>
      </w:pPr>
      <w:r>
        <w:rPr>
          <w:b/>
        </w:rPr>
        <w:t xml:space="preserve"> </w:t>
      </w:r>
    </w:p>
    <w:p w14:paraId="066748C8" w14:textId="77777777" w:rsidR="00E51D68" w:rsidRDefault="00E51D68">
      <w:r>
        <w:t xml:space="preserve"> </w:t>
      </w:r>
    </w:p>
    <w:p w14:paraId="72767EC5" w14:textId="77777777" w:rsidR="00E51D68" w:rsidRDefault="00E51D68"/>
    <w:p w14:paraId="247DE0EB" w14:textId="77777777" w:rsidR="00E51D68" w:rsidRDefault="00E51D68"/>
    <w:p w14:paraId="532657B6" w14:textId="77777777" w:rsidR="00E51D68" w:rsidRDefault="00E51D68"/>
    <w:p w14:paraId="6EAE2F6C" w14:textId="77777777" w:rsidR="00E51D68" w:rsidRDefault="00E51D68"/>
    <w:p w14:paraId="58199790" w14:textId="77777777" w:rsidR="00E51D68" w:rsidRDefault="00E51D68"/>
    <w:p w14:paraId="500A65D8" w14:textId="77777777" w:rsidR="00E51D68" w:rsidRDefault="00E51D68"/>
    <w:p w14:paraId="103171A4" w14:textId="77777777" w:rsidR="00E51D68" w:rsidRDefault="00E51D68"/>
    <w:p w14:paraId="09732B75" w14:textId="77777777" w:rsidR="00E51D68" w:rsidRDefault="00E51D68"/>
    <w:p w14:paraId="772A573A" w14:textId="77777777" w:rsidR="00E51D68" w:rsidRDefault="00E51D68"/>
    <w:p w14:paraId="6342676C" w14:textId="77777777" w:rsidR="00E51D68" w:rsidRDefault="00E51D68"/>
    <w:p w14:paraId="1513CC90" w14:textId="77777777" w:rsidR="00E51D68" w:rsidRDefault="00E51D68"/>
    <w:p w14:paraId="6F8BBD4C" w14:textId="77777777" w:rsidR="00E51D68" w:rsidRDefault="00E51D68"/>
    <w:p w14:paraId="510C1B23" w14:textId="77777777" w:rsidR="00E51D68" w:rsidRDefault="00E51D68"/>
    <w:p w14:paraId="59F10A85" w14:textId="77777777" w:rsidR="00E51D68" w:rsidRDefault="00E51D68"/>
    <w:p w14:paraId="5FD209B9" w14:textId="77777777" w:rsidR="00E51D68" w:rsidRDefault="00E51D68"/>
    <w:p w14:paraId="7DC563D9" w14:textId="77777777" w:rsidR="00E51D68" w:rsidRPr="00381EEA" w:rsidRDefault="00E51D68" w:rsidP="00E51D68">
      <w:pPr>
        <w:spacing w:after="200"/>
        <w:jc w:val="center"/>
        <w:rPr>
          <w:color w:val="000000" w:themeColor="text1"/>
        </w:rPr>
      </w:pPr>
      <w:r w:rsidRPr="00381EEA">
        <w:rPr>
          <w:rFonts w:eastAsia="Calibri"/>
          <w:b/>
          <w:bCs/>
          <w:color w:val="000000" w:themeColor="text1"/>
          <w:sz w:val="30"/>
          <w:szCs w:val="30"/>
        </w:rPr>
        <w:t>CSA43 – INTERNET PROGRAMMING</w:t>
      </w:r>
    </w:p>
    <w:p w14:paraId="189469C1" w14:textId="77777777" w:rsidR="00E51D68" w:rsidRPr="00381EEA" w:rsidRDefault="00E51D68" w:rsidP="00E51D68">
      <w:pPr>
        <w:spacing w:after="300"/>
        <w:jc w:val="center"/>
        <w:rPr>
          <w:rFonts w:eastAsia="Calibri"/>
          <w:b/>
          <w:bCs/>
          <w:color w:val="000000" w:themeColor="text1"/>
          <w:sz w:val="26"/>
          <w:szCs w:val="26"/>
        </w:rPr>
      </w:pPr>
      <w:r w:rsidRPr="00381EEA">
        <w:rPr>
          <w:rFonts w:eastAsia="Calibri"/>
          <w:b/>
          <w:bCs/>
          <w:color w:val="000000" w:themeColor="text1"/>
          <w:sz w:val="26"/>
          <w:szCs w:val="26"/>
        </w:rPr>
        <w:t>Assignment Solution: Smart Campus Service Management System</w:t>
      </w:r>
    </w:p>
    <w:p w14:paraId="10A9D693" w14:textId="6195CD9D" w:rsidR="00E51D68" w:rsidRPr="00381EEA" w:rsidRDefault="00E51D68" w:rsidP="00E51D68">
      <w:pPr>
        <w:spacing w:after="300"/>
        <w:rPr>
          <w:b/>
          <w:bCs/>
          <w:color w:val="000000" w:themeColor="text1"/>
          <w:sz w:val="24"/>
          <w:szCs w:val="24"/>
        </w:rPr>
      </w:pPr>
      <w:r w:rsidRPr="00381EEA">
        <w:rPr>
          <w:b/>
          <w:bCs/>
          <w:color w:val="000000" w:themeColor="text1"/>
          <w:sz w:val="24"/>
          <w:szCs w:val="24"/>
        </w:rPr>
        <w:t xml:space="preserve">NAME: </w:t>
      </w:r>
      <w:r w:rsidR="00885359">
        <w:rPr>
          <w:b/>
          <w:bCs/>
          <w:color w:val="000000" w:themeColor="text1"/>
          <w:sz w:val="24"/>
          <w:szCs w:val="24"/>
        </w:rPr>
        <w:t>Dhanush Kumar R</w:t>
      </w:r>
    </w:p>
    <w:p w14:paraId="5E99877D" w14:textId="478987B9" w:rsidR="00E51D68" w:rsidRPr="00381EEA" w:rsidRDefault="00E51D68" w:rsidP="00E51D68">
      <w:pPr>
        <w:spacing w:after="300"/>
        <w:rPr>
          <w:b/>
          <w:bCs/>
          <w:color w:val="000000" w:themeColor="text1"/>
          <w:sz w:val="24"/>
          <w:szCs w:val="24"/>
        </w:rPr>
      </w:pPr>
      <w:r w:rsidRPr="00381EEA">
        <w:rPr>
          <w:b/>
          <w:bCs/>
          <w:color w:val="000000" w:themeColor="text1"/>
          <w:sz w:val="24"/>
          <w:szCs w:val="24"/>
        </w:rPr>
        <w:t>Reg No: 192</w:t>
      </w:r>
      <w:r w:rsidR="00885359">
        <w:rPr>
          <w:b/>
          <w:bCs/>
          <w:color w:val="000000" w:themeColor="text1"/>
          <w:sz w:val="24"/>
          <w:szCs w:val="24"/>
        </w:rPr>
        <w:t>411215</w:t>
      </w:r>
    </w:p>
    <w:p w14:paraId="42EFA831" w14:textId="77777777" w:rsidR="00E51D68" w:rsidRPr="00381EEA" w:rsidRDefault="00E51D68" w:rsidP="00E51D68">
      <w:pPr>
        <w:pStyle w:val="Heading2"/>
        <w:spacing w:before="240" w:after="120"/>
        <w:rPr>
          <w:color w:val="000000" w:themeColor="text1"/>
        </w:rPr>
      </w:pPr>
      <w:r w:rsidRPr="00381EEA">
        <w:rPr>
          <w:rFonts w:eastAsia="Calibri"/>
          <w:b/>
          <w:bCs/>
          <w:color w:val="000000" w:themeColor="text1"/>
        </w:rPr>
        <w:t>Course Outcomes Addressed</w:t>
      </w:r>
    </w:p>
    <w:p w14:paraId="7F143B36" w14:textId="77777777" w:rsidR="00E51D68" w:rsidRPr="00381EEA" w:rsidRDefault="00E51D68" w:rsidP="00E51D68">
      <w:pPr>
        <w:pStyle w:val="ListParagraph"/>
        <w:numPr>
          <w:ilvl w:val="0"/>
          <w:numId w:val="2"/>
        </w:numPr>
        <w:spacing w:after="60"/>
        <w:rPr>
          <w:color w:val="000000" w:themeColor="text1"/>
        </w:rPr>
      </w:pPr>
      <w:r w:rsidRPr="00381EEA">
        <w:rPr>
          <w:rFonts w:eastAsia="Calibri"/>
          <w:color w:val="000000" w:themeColor="text1"/>
        </w:rPr>
        <w:t>CO1: Develop visually appealing web pages using CSS for layout and style, and create dynamic, interactive functionality with JavaScript.</w:t>
      </w:r>
    </w:p>
    <w:p w14:paraId="46307789" w14:textId="77777777" w:rsidR="00E51D68" w:rsidRPr="00381EEA" w:rsidRDefault="00E51D68" w:rsidP="00E51D68">
      <w:pPr>
        <w:pStyle w:val="ListParagraph"/>
        <w:numPr>
          <w:ilvl w:val="0"/>
          <w:numId w:val="2"/>
        </w:numPr>
        <w:spacing w:after="60"/>
        <w:rPr>
          <w:color w:val="000000" w:themeColor="text1"/>
        </w:rPr>
      </w:pPr>
      <w:r w:rsidRPr="00381EEA">
        <w:rPr>
          <w:rFonts w:eastAsia="Calibri"/>
          <w:color w:val="000000" w:themeColor="text1"/>
        </w:rPr>
        <w:t>CO2: Build dynamic web applications using XML, XSLT, and JSP within the MVC paradigm for efficient data handling and presentation.</w:t>
      </w:r>
    </w:p>
    <w:p w14:paraId="4C66926B" w14:textId="77777777" w:rsidR="00E51D68" w:rsidRPr="00381EEA" w:rsidRDefault="00E51D68" w:rsidP="00E51D68">
      <w:pPr>
        <w:spacing w:after="120"/>
        <w:rPr>
          <w:color w:val="000000" w:themeColor="text1"/>
        </w:rPr>
      </w:pPr>
      <w:r w:rsidRPr="00381EEA">
        <w:rPr>
          <w:rFonts w:eastAsia="Calibri"/>
          <w:color w:val="000000" w:themeColor="text1"/>
        </w:rPr>
        <w:t>SDG Mapping: SDG 9 – Industry, Innovation and Infrastructure; SDG 4 – Quality Education.</w:t>
      </w:r>
    </w:p>
    <w:p w14:paraId="04459DDA" w14:textId="77777777" w:rsidR="00E51D68" w:rsidRDefault="00E51D68"/>
    <w:p w14:paraId="33BB340B" w14:textId="3D9B8888" w:rsidR="00AC393B" w:rsidRPr="004A4118" w:rsidRDefault="004A4118" w:rsidP="004A4118">
      <w:pPr>
        <w:shd w:val="clear" w:color="auto" w:fill="1F3864"/>
        <w:spacing w:before="300" w:after="120"/>
        <w:rPr>
          <w:b/>
          <w:bCs/>
          <w:color w:val="FFFFFF" w:themeColor="background1"/>
        </w:rPr>
      </w:pPr>
      <w:r w:rsidRPr="004A4118">
        <w:rPr>
          <w:b/>
          <w:bCs/>
          <w:color w:val="FFFFFF" w:themeColor="background1"/>
        </w:rPr>
        <w:t xml:space="preserve">1. Problem </w:t>
      </w:r>
      <w:proofErr w:type="gramStart"/>
      <w:r w:rsidRPr="004A4118">
        <w:rPr>
          <w:b/>
          <w:bCs/>
          <w:color w:val="FFFFFF" w:themeColor="background1"/>
        </w:rPr>
        <w:t>Statement</w:t>
      </w:r>
      <w:r>
        <w:rPr>
          <w:b/>
          <w:bCs/>
          <w:color w:val="FFFFFF" w:themeColor="background1"/>
        </w:rPr>
        <w:t>(</w:t>
      </w:r>
      <w:proofErr w:type="gramEnd"/>
      <w:r>
        <w:rPr>
          <w:b/>
          <w:bCs/>
          <w:color w:val="FFFFFF" w:themeColor="background1"/>
        </w:rPr>
        <w:t>10 Marks)</w:t>
      </w:r>
    </w:p>
    <w:p w14:paraId="2FC85EBE" w14:textId="77777777" w:rsidR="00AC393B" w:rsidRPr="00381EEA" w:rsidRDefault="00000000">
      <w:pPr>
        <w:spacing w:after="120"/>
        <w:rPr>
          <w:color w:val="000000" w:themeColor="text1"/>
        </w:rPr>
      </w:pPr>
      <w:r w:rsidRPr="00381EEA">
        <w:rPr>
          <w:rFonts w:eastAsia="Calibri"/>
          <w:color w:val="000000" w:themeColor="text1"/>
        </w:rPr>
        <w:t>The university currently depends on manual, paper- and phone-based channels to log and resolve campus service issues such as laboratory equipment faults, network outages, classroom maintenance needs, and library service requests.</w:t>
      </w:r>
    </w:p>
    <w:p w14:paraId="34E76336"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2BD5CD55" w14:textId="77777777" w:rsidR="00AC393B" w:rsidRPr="00381EEA" w:rsidRDefault="00000000">
      <w:pPr>
        <w:spacing w:after="120"/>
        <w:rPr>
          <w:color w:val="000000" w:themeColor="text1"/>
        </w:rPr>
      </w:pPr>
      <w:r w:rsidRPr="00381EEA">
        <w:rPr>
          <w:rFonts w:eastAsia="Calibri"/>
          <w:color w:val="000000" w:themeColor="text1"/>
        </w:rPr>
        <w:t>Manual reporting creates four concrete gaps that a digital system must close:</w:t>
      </w:r>
    </w:p>
    <w:p w14:paraId="443310FE"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No single point of entry: complaints arrive through scattered channels (phone, email, in-person), so requests are often lost, duplicated, or delayed before they even reach the right department.</w:t>
      </w:r>
    </w:p>
    <w:p w14:paraId="761FB550"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No structured assignment: without a routing mechanism, a network fault reported to the wrong office can sit unattended for days before being manually forwarded to the network team.</w:t>
      </w:r>
    </w:p>
    <w:p w14:paraId="397BC47C"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No progress visibility: students and faculty have no way to check status, which forces repeated follow-up calls and generates avoidable administrative overhead.</w:t>
      </w:r>
    </w:p>
    <w:p w14:paraId="5C2D9DCA"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No historical data: paper records make it difficult to analyse recurring issues (e.g., which lab has the most equipment faults) or to measure staff response time against any service-level target.</w:t>
      </w:r>
    </w:p>
    <w:p w14:paraId="5D0B38EE" w14:textId="77777777" w:rsidR="00AC393B" w:rsidRPr="00381EEA" w:rsidRDefault="00000000">
      <w:pPr>
        <w:spacing w:after="120"/>
        <w:rPr>
          <w:color w:val="000000" w:themeColor="text1"/>
        </w:rPr>
      </w:pPr>
      <w:r w:rsidRPr="00381EEA">
        <w:rPr>
          <w:rFonts w:eastAsia="Calibri"/>
          <w:color w:val="000000" w:themeColor="text1"/>
        </w:rPr>
        <w:t xml:space="preserve">These gaps translate directly into the functional requirements of the proposed system: a single web-based intake form, an automated routing/assignment mechanism tied to issue category, a status-tracking view for the requester, and a </w:t>
      </w:r>
      <w:proofErr w:type="gramStart"/>
      <w:r w:rsidRPr="00381EEA">
        <w:rPr>
          <w:rFonts w:eastAsia="Calibri"/>
          <w:color w:val="000000" w:themeColor="text1"/>
        </w:rPr>
        <w:t>persistent structured</w:t>
      </w:r>
      <w:proofErr w:type="gramEnd"/>
      <w:r w:rsidRPr="00381EEA">
        <w:rPr>
          <w:rFonts w:eastAsia="Calibri"/>
          <w:color w:val="000000" w:themeColor="text1"/>
        </w:rPr>
        <w:t xml:space="preserve"> data store that supports later reporting.</w:t>
      </w:r>
    </w:p>
    <w:p w14:paraId="1293E78B" w14:textId="77777777" w:rsidR="00AC393B" w:rsidRPr="00381EEA" w:rsidRDefault="00000000">
      <w:pPr>
        <w:shd w:val="clear" w:color="auto" w:fill="1F3864"/>
        <w:spacing w:before="300" w:after="120"/>
        <w:rPr>
          <w:color w:val="FFFFFF" w:themeColor="background1"/>
        </w:rPr>
      </w:pPr>
      <w:r w:rsidRPr="00381EEA">
        <w:rPr>
          <w:rFonts w:eastAsia="Calibri"/>
          <w:b/>
          <w:bCs/>
          <w:color w:val="FFFFFF" w:themeColor="background1"/>
          <w:sz w:val="24"/>
          <w:szCs w:val="24"/>
        </w:rPr>
        <w:t>2. Proposed Solution (10 Marks)</w:t>
      </w:r>
    </w:p>
    <w:p w14:paraId="4F26743F" w14:textId="77777777" w:rsidR="00AC393B" w:rsidRPr="00381EEA" w:rsidRDefault="00000000">
      <w:pPr>
        <w:spacing w:after="120"/>
        <w:rPr>
          <w:color w:val="000000" w:themeColor="text1"/>
        </w:rPr>
      </w:pPr>
      <w:r w:rsidRPr="00381EEA">
        <w:rPr>
          <w:rFonts w:eastAsia="Calibri"/>
          <w:color w:val="000000" w:themeColor="text1"/>
        </w:rPr>
        <w:t>Develop a Smart Campus Service Management System — a web-based application that lets students and faculty submit and track service requests online.</w:t>
      </w:r>
    </w:p>
    <w:p w14:paraId="114669EF"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555AAF85" w14:textId="77777777" w:rsidR="00AC393B" w:rsidRPr="00381EEA" w:rsidRDefault="00000000">
      <w:pPr>
        <w:spacing w:after="120"/>
        <w:rPr>
          <w:color w:val="000000" w:themeColor="text1"/>
        </w:rPr>
      </w:pPr>
      <w:r w:rsidRPr="00381EEA">
        <w:rPr>
          <w:rFonts w:eastAsia="Calibri"/>
          <w:color w:val="000000" w:themeColor="text1"/>
        </w:rPr>
        <w:t>The solution is a single web portal with three user-facing roles and one shared request lifecycle:</w:t>
      </w:r>
    </w:p>
    <w:p w14:paraId="130C55EA"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Requester (Student/Faculty): logs in, selects an issue category (Lab Equipment, Network, Classroom Maintenance, Library, Other), fills a category-specific form, and submits it. A unique ticket ID is generated immediately.</w:t>
      </w:r>
    </w:p>
    <w:p w14:paraId="5B48A841"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Service </w:t>
      </w:r>
      <w:proofErr w:type="gramStart"/>
      <w:r w:rsidRPr="00381EEA">
        <w:rPr>
          <w:rFonts w:eastAsia="Calibri"/>
          <w:color w:val="000000" w:themeColor="text1"/>
        </w:rPr>
        <w:t>Staff:</w:t>
      </w:r>
      <w:proofErr w:type="gramEnd"/>
      <w:r w:rsidRPr="00381EEA">
        <w:rPr>
          <w:rFonts w:eastAsia="Calibri"/>
          <w:color w:val="000000" w:themeColor="text1"/>
        </w:rPr>
        <w:t xml:space="preserve"> views an inbox filtered by category/department, updates status (Open → In-Progress → Resolved → Closed), and adds resolution notes.</w:t>
      </w:r>
    </w:p>
    <w:p w14:paraId="0D6BB2F0"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Administrator: monitors overall SLA compliance, reassigns unattended tickets, and generates summary reports.</w:t>
      </w:r>
    </w:p>
    <w:p w14:paraId="77BC552F" w14:textId="77777777" w:rsidR="00AC393B" w:rsidRPr="00381EEA" w:rsidRDefault="00000000">
      <w:pPr>
        <w:spacing w:after="120"/>
        <w:rPr>
          <w:color w:val="000000" w:themeColor="text1"/>
        </w:rPr>
      </w:pPr>
      <w:r w:rsidRPr="00381EEA">
        <w:rPr>
          <w:rFonts w:eastAsia="Calibri"/>
          <w:color w:val="000000" w:themeColor="text1"/>
        </w:rPr>
        <w:t>The request lifecycle is modelled as a finite set of states (Open, Assigned, In-Progress, Resolved, Closed, Escalated) stored per ticket in XML, so both the requester's tracking page and the staff dashboard read from the same authoritative record and always stay in sync. This removes the communication gap identified above without requiring any change to existing university IT infrastructure, since the system runs as a standard Java web application deployable on any servlet container (e.g., Apache Tomcat).</w:t>
      </w:r>
    </w:p>
    <w:p w14:paraId="0F1CEE87" w14:textId="77777777" w:rsidR="00AC393B" w:rsidRPr="00381EEA" w:rsidRDefault="00000000">
      <w:pPr>
        <w:shd w:val="clear" w:color="auto" w:fill="1F3864"/>
        <w:spacing w:before="300" w:after="120"/>
        <w:rPr>
          <w:color w:val="FFFFFF" w:themeColor="background1"/>
        </w:rPr>
      </w:pPr>
      <w:r w:rsidRPr="00381EEA">
        <w:rPr>
          <w:rFonts w:eastAsia="Calibri"/>
          <w:b/>
          <w:bCs/>
          <w:color w:val="FFFFFF" w:themeColor="background1"/>
          <w:sz w:val="24"/>
          <w:szCs w:val="24"/>
        </w:rPr>
        <w:lastRenderedPageBreak/>
        <w:t>3. System Design &amp; Architecture – Data Representation (20 Marks)</w:t>
      </w:r>
    </w:p>
    <w:p w14:paraId="63F76DA8" w14:textId="77777777" w:rsidR="00AC393B" w:rsidRPr="00381EEA" w:rsidRDefault="00000000">
      <w:pPr>
        <w:spacing w:after="120"/>
        <w:rPr>
          <w:color w:val="000000" w:themeColor="text1"/>
        </w:rPr>
      </w:pPr>
      <w:r w:rsidRPr="00381EEA">
        <w:rPr>
          <w:rFonts w:eastAsia="Calibri"/>
          <w:color w:val="000000" w:themeColor="text1"/>
        </w:rPr>
        <w:t>Implement an integrated client–server web architecture using HTML/XHTML, CSS, JavaScript and DOM on the client, Java Servlets and JSP following the MVC model on the server, and XML/XSLT for data representation and presentation.</w:t>
      </w:r>
    </w:p>
    <w:p w14:paraId="2636C436"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1E1220F7" w14:textId="77777777" w:rsidR="00AC393B" w:rsidRPr="00381EEA" w:rsidRDefault="00000000">
      <w:pPr>
        <w:pStyle w:val="Heading3"/>
        <w:spacing w:before="240" w:after="120"/>
        <w:rPr>
          <w:color w:val="000000" w:themeColor="text1"/>
        </w:rPr>
      </w:pPr>
      <w:r w:rsidRPr="00381EEA">
        <w:rPr>
          <w:rFonts w:eastAsia="Calibri"/>
          <w:b/>
          <w:bCs/>
          <w:color w:val="000000" w:themeColor="text1"/>
        </w:rPr>
        <w:t>3.1 Architecture Overview</w:t>
      </w:r>
    </w:p>
    <w:p w14:paraId="388752F0" w14:textId="77777777" w:rsidR="00AC393B" w:rsidRPr="00381EEA" w:rsidRDefault="00000000">
      <w:pPr>
        <w:spacing w:after="120"/>
        <w:rPr>
          <w:color w:val="000000" w:themeColor="text1"/>
        </w:rPr>
      </w:pPr>
      <w:r w:rsidRPr="00381EEA">
        <w:rPr>
          <w:rFonts w:eastAsia="Calibri"/>
          <w:color w:val="000000" w:themeColor="text1"/>
        </w:rPr>
        <w:t>The system follows the classic three-tier, client–server web architecture mapped onto the MVC pattern:</w:t>
      </w:r>
    </w:p>
    <w:p w14:paraId="3A85854C"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Model: Plain Old Java Objects (POJOs) such as ServiceRequest and User, backed by XML files (or a database in a production deployment) that persist request data in a structured, portable format.</w:t>
      </w:r>
    </w:p>
    <w:p w14:paraId="2F5792B8"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View: JSP pages that render the current Model state to HTML, with XSLT used to transform raw XML request data into presentation-ready HTML fragments (e.g., the staff dashboard table).</w:t>
      </w:r>
    </w:p>
    <w:p w14:paraId="4DA47C14"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Controller: Java Servlets (e.g., </w:t>
      </w:r>
      <w:proofErr w:type="spellStart"/>
      <w:r w:rsidRPr="00381EEA">
        <w:rPr>
          <w:rFonts w:eastAsia="Calibri"/>
          <w:color w:val="000000" w:themeColor="text1"/>
        </w:rPr>
        <w:t>SubmitRequestServlet</w:t>
      </w:r>
      <w:proofErr w:type="spellEnd"/>
      <w:r w:rsidRPr="00381EEA">
        <w:rPr>
          <w:rFonts w:eastAsia="Calibri"/>
          <w:color w:val="000000" w:themeColor="text1"/>
        </w:rPr>
        <w:t xml:space="preserve">, </w:t>
      </w:r>
      <w:proofErr w:type="spellStart"/>
      <w:r w:rsidRPr="00381EEA">
        <w:rPr>
          <w:rFonts w:eastAsia="Calibri"/>
          <w:color w:val="000000" w:themeColor="text1"/>
        </w:rPr>
        <w:t>UpdateStatusServlet</w:t>
      </w:r>
      <w:proofErr w:type="spellEnd"/>
      <w:r w:rsidRPr="00381EEA">
        <w:rPr>
          <w:rFonts w:eastAsia="Calibri"/>
          <w:color w:val="000000" w:themeColor="text1"/>
        </w:rPr>
        <w:t xml:space="preserve">, </w:t>
      </w:r>
      <w:proofErr w:type="spellStart"/>
      <w:r w:rsidRPr="00381EEA">
        <w:rPr>
          <w:rFonts w:eastAsia="Calibri"/>
          <w:color w:val="000000" w:themeColor="text1"/>
        </w:rPr>
        <w:t>DashboardServlet</w:t>
      </w:r>
      <w:proofErr w:type="spellEnd"/>
      <w:r w:rsidRPr="00381EEA">
        <w:rPr>
          <w:rFonts w:eastAsia="Calibri"/>
          <w:color w:val="000000" w:themeColor="text1"/>
        </w:rPr>
        <w:t>) that receive HTTP requests, invoke business logic, update the Model, and forward control to the appropriate JSP view.</w:t>
      </w:r>
    </w:p>
    <w:p w14:paraId="3A38DFEF" w14:textId="77777777" w:rsidR="00AC393B" w:rsidRPr="00381EEA" w:rsidRDefault="00000000">
      <w:pPr>
        <w:spacing w:after="120"/>
        <w:rPr>
          <w:color w:val="000000" w:themeColor="text1"/>
        </w:rPr>
      </w:pPr>
      <w:r w:rsidRPr="00381EEA">
        <w:rPr>
          <w:rFonts w:eastAsia="Calibri"/>
          <w:color w:val="000000" w:themeColor="text1"/>
        </w:rPr>
        <w:t>Request flow: Browser (HTML/CSS/JS) → HTTP request → Controller Servlet → Model (business logic + XML data access) → JSP/XSLT View → HTML response back to the browser.</w:t>
      </w:r>
    </w:p>
    <w:p w14:paraId="32F3B768" w14:textId="77777777" w:rsidR="00AC393B" w:rsidRPr="00381EEA" w:rsidRDefault="00000000">
      <w:pPr>
        <w:pStyle w:val="Heading3"/>
        <w:spacing w:before="240" w:after="120"/>
        <w:rPr>
          <w:color w:val="000000" w:themeColor="text1"/>
        </w:rPr>
      </w:pPr>
      <w:r w:rsidRPr="00381EEA">
        <w:rPr>
          <w:rFonts w:eastAsia="Calibri"/>
          <w:b/>
          <w:bCs/>
          <w:color w:val="000000" w:themeColor="text1"/>
        </w:rPr>
        <w:t>3.2 Client-Side Design</w:t>
      </w:r>
    </w:p>
    <w:p w14:paraId="4ACFD39E" w14:textId="77777777" w:rsidR="00AC393B" w:rsidRPr="00381EEA" w:rsidRDefault="00000000">
      <w:pPr>
        <w:spacing w:after="120"/>
        <w:rPr>
          <w:color w:val="000000" w:themeColor="text1"/>
        </w:rPr>
      </w:pPr>
      <w:r w:rsidRPr="00381EEA">
        <w:rPr>
          <w:rFonts w:eastAsia="Calibri"/>
          <w:color w:val="000000" w:themeColor="text1"/>
        </w:rPr>
        <w:t>The client tier is responsible for layout, styling, and immediate feedback before any request reaches the server:</w:t>
      </w:r>
    </w:p>
    <w:p w14:paraId="21F62F24"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HTML/XHTML provides the semantic structure of the request form, dashboard, and tracking pages.</w:t>
      </w:r>
    </w:p>
    <w:p w14:paraId="7C7B2A47"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CSS defines a consistent visual language — a card-based layout for tickets, colour-coded status badges (e.g., amber for In-Progress, green for Resolved), and a responsive grid so the portal works on lab desktops and personal phones alike.</w:t>
      </w:r>
    </w:p>
    <w:p w14:paraId="1C11DA75"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JavaScript and the DOM handle client-side validation (mandatory fields, description length), dynamically show/hide category-specific form fields, and update the status badge without a full page reload using the Fetch API.</w:t>
      </w:r>
    </w:p>
    <w:p w14:paraId="73F68D4C" w14:textId="77777777" w:rsidR="00AC393B" w:rsidRPr="00381EEA" w:rsidRDefault="00000000">
      <w:pPr>
        <w:spacing w:after="120"/>
        <w:rPr>
          <w:color w:val="000000" w:themeColor="text1"/>
        </w:rPr>
      </w:pPr>
      <w:r w:rsidRPr="00381EEA">
        <w:rPr>
          <w:rFonts w:eastAsia="Calibri"/>
          <w:color w:val="000000" w:themeColor="text1"/>
        </w:rPr>
        <w:t>Sample request-submission form:</w:t>
      </w:r>
    </w:p>
    <w:p w14:paraId="549791CC"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&lt;!-- request-form.html --&gt;</w:t>
      </w:r>
      <w:r w:rsidRPr="00381EEA">
        <w:rPr>
          <w:color w:val="000000" w:themeColor="text1"/>
        </w:rPr>
        <w:br/>
      </w:r>
      <w:r w:rsidRPr="00381EEA">
        <w:rPr>
          <w:rFonts w:eastAsia="Consolas"/>
          <w:color w:val="000000" w:themeColor="text1"/>
          <w:sz w:val="18"/>
          <w:szCs w:val="18"/>
        </w:rPr>
        <w:t>&lt;form id="</w:t>
      </w:r>
      <w:proofErr w:type="spellStart"/>
      <w:r w:rsidRPr="00381EEA">
        <w:rPr>
          <w:rFonts w:eastAsia="Consolas"/>
          <w:color w:val="000000" w:themeColor="text1"/>
          <w:sz w:val="18"/>
          <w:szCs w:val="18"/>
        </w:rPr>
        <w:t>requestForm</w:t>
      </w:r>
      <w:proofErr w:type="spellEnd"/>
      <w:r w:rsidRPr="00381EEA">
        <w:rPr>
          <w:rFonts w:eastAsia="Consolas"/>
          <w:color w:val="000000" w:themeColor="text1"/>
          <w:sz w:val="18"/>
          <w:szCs w:val="18"/>
        </w:rPr>
        <w:t>" action="</w:t>
      </w:r>
      <w:proofErr w:type="spellStart"/>
      <w:r w:rsidRPr="00381EEA">
        <w:rPr>
          <w:rFonts w:eastAsia="Consolas"/>
          <w:color w:val="000000" w:themeColor="text1"/>
          <w:sz w:val="18"/>
          <w:szCs w:val="18"/>
        </w:rPr>
        <w:t>SubmitRequestServlet</w:t>
      </w:r>
      <w:proofErr w:type="spellEnd"/>
      <w:r w:rsidRPr="00381EEA">
        <w:rPr>
          <w:rFonts w:eastAsia="Consolas"/>
          <w:color w:val="000000" w:themeColor="text1"/>
          <w:sz w:val="18"/>
          <w:szCs w:val="18"/>
        </w:rPr>
        <w:t>" method="post"&gt;</w:t>
      </w:r>
      <w:r w:rsidRPr="00381EEA">
        <w:rPr>
          <w:color w:val="000000" w:themeColor="text1"/>
        </w:rPr>
        <w:br/>
      </w:r>
      <w:r w:rsidRPr="00381EEA">
        <w:rPr>
          <w:rFonts w:eastAsia="Consolas"/>
          <w:color w:val="000000" w:themeColor="text1"/>
          <w:sz w:val="18"/>
          <w:szCs w:val="18"/>
        </w:rPr>
        <w:t xml:space="preserve">  &lt;label for="category"&gt;Issue Category&lt;/label&gt;</w:t>
      </w:r>
      <w:r w:rsidRPr="00381EEA">
        <w:rPr>
          <w:color w:val="000000" w:themeColor="text1"/>
        </w:rPr>
        <w:br/>
      </w:r>
      <w:r w:rsidRPr="00381EEA">
        <w:rPr>
          <w:rFonts w:eastAsia="Consolas"/>
          <w:color w:val="000000" w:themeColor="text1"/>
          <w:sz w:val="18"/>
          <w:szCs w:val="18"/>
        </w:rPr>
        <w:t xml:space="preserve">  &lt;select id="category" name="category" required&gt;</w:t>
      </w:r>
      <w:r w:rsidRPr="00381EEA">
        <w:rPr>
          <w:color w:val="000000" w:themeColor="text1"/>
        </w:rPr>
        <w:br/>
      </w:r>
      <w:r w:rsidRPr="00381EEA">
        <w:rPr>
          <w:rFonts w:eastAsia="Consolas"/>
          <w:color w:val="000000" w:themeColor="text1"/>
          <w:sz w:val="18"/>
          <w:szCs w:val="18"/>
        </w:rPr>
        <w:t xml:space="preserve">    &lt;option value=""&gt;-- Select --&lt;/option&gt;</w:t>
      </w:r>
      <w:r w:rsidRPr="00381EEA">
        <w:rPr>
          <w:color w:val="000000" w:themeColor="text1"/>
        </w:rPr>
        <w:br/>
      </w:r>
      <w:r w:rsidRPr="00381EEA">
        <w:rPr>
          <w:rFonts w:eastAsia="Consolas"/>
          <w:color w:val="000000" w:themeColor="text1"/>
          <w:sz w:val="18"/>
          <w:szCs w:val="18"/>
        </w:rPr>
        <w:t xml:space="preserve">    &lt;option value="LAB_EQUIPMENT"&gt;Laboratory Equipment&lt;/option&gt;</w:t>
      </w:r>
      <w:r w:rsidRPr="00381EEA">
        <w:rPr>
          <w:color w:val="000000" w:themeColor="text1"/>
        </w:rPr>
        <w:br/>
      </w:r>
      <w:r w:rsidRPr="00381EEA">
        <w:rPr>
          <w:rFonts w:eastAsia="Consolas"/>
          <w:color w:val="000000" w:themeColor="text1"/>
          <w:sz w:val="18"/>
          <w:szCs w:val="18"/>
        </w:rPr>
        <w:t xml:space="preserve">    &lt;option value="NETWORK"&gt;Network Problem&lt;/option&gt;</w:t>
      </w:r>
      <w:r w:rsidRPr="00381EEA">
        <w:rPr>
          <w:color w:val="000000" w:themeColor="text1"/>
        </w:rPr>
        <w:br/>
      </w:r>
      <w:r w:rsidRPr="00381EEA">
        <w:rPr>
          <w:rFonts w:eastAsia="Consolas"/>
          <w:color w:val="000000" w:themeColor="text1"/>
          <w:sz w:val="18"/>
          <w:szCs w:val="18"/>
        </w:rPr>
        <w:t xml:space="preserve">    &lt;option value="MAINTENANCE"&gt;Classroom Maintenance&lt;/option&gt;</w:t>
      </w:r>
      <w:r w:rsidRPr="00381EEA">
        <w:rPr>
          <w:color w:val="000000" w:themeColor="text1"/>
        </w:rPr>
        <w:br/>
      </w:r>
      <w:r w:rsidRPr="00381EEA">
        <w:rPr>
          <w:rFonts w:eastAsia="Consolas"/>
          <w:color w:val="000000" w:themeColor="text1"/>
          <w:sz w:val="18"/>
          <w:szCs w:val="18"/>
        </w:rPr>
        <w:t xml:space="preserve">    &lt;option value="LIBRARY"&gt;Library Service&lt;/option&gt;</w:t>
      </w:r>
      <w:r w:rsidRPr="00381EEA">
        <w:rPr>
          <w:color w:val="000000" w:themeColor="text1"/>
        </w:rPr>
        <w:br/>
      </w:r>
      <w:r w:rsidRPr="00381EEA">
        <w:rPr>
          <w:rFonts w:eastAsia="Consolas"/>
          <w:color w:val="000000" w:themeColor="text1"/>
          <w:sz w:val="18"/>
          <w:szCs w:val="18"/>
        </w:rPr>
        <w:t xml:space="preserve">  &lt;/select&gt;</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&lt;label for="location"&gt;Location&lt;/label&gt;</w:t>
      </w:r>
      <w:r w:rsidRPr="00381EEA">
        <w:rPr>
          <w:color w:val="000000" w:themeColor="text1"/>
        </w:rPr>
        <w:br/>
      </w:r>
      <w:r w:rsidRPr="00381EEA">
        <w:rPr>
          <w:rFonts w:eastAsia="Consolas"/>
          <w:color w:val="000000" w:themeColor="text1"/>
          <w:sz w:val="18"/>
          <w:szCs w:val="18"/>
        </w:rPr>
        <w:t xml:space="preserve">  &lt;input type="text" id="location" name="location" required&gt;</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&lt;label for="description"&gt;Description&lt;/label&gt;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textarea</w:t>
      </w:r>
      <w:proofErr w:type="spellEnd"/>
      <w:r w:rsidRPr="00381EEA">
        <w:rPr>
          <w:rFonts w:eastAsia="Consolas"/>
          <w:color w:val="000000" w:themeColor="text1"/>
          <w:sz w:val="18"/>
          <w:szCs w:val="18"/>
        </w:rPr>
        <w:t xml:space="preserve"> id="description" name="description" </w:t>
      </w:r>
      <w:proofErr w:type="spellStart"/>
      <w:r w:rsidRPr="00381EEA">
        <w:rPr>
          <w:rFonts w:eastAsia="Consolas"/>
          <w:color w:val="000000" w:themeColor="text1"/>
          <w:sz w:val="18"/>
          <w:szCs w:val="18"/>
        </w:rPr>
        <w:t>minlength</w:t>
      </w:r>
      <w:proofErr w:type="spellEnd"/>
      <w:r w:rsidRPr="00381EEA">
        <w:rPr>
          <w:rFonts w:eastAsia="Consolas"/>
          <w:color w:val="000000" w:themeColor="text1"/>
          <w:sz w:val="18"/>
          <w:szCs w:val="18"/>
        </w:rPr>
        <w:t>="20" required&gt;&lt;/</w:t>
      </w:r>
      <w:proofErr w:type="spellStart"/>
      <w:r w:rsidRPr="00381EEA">
        <w:rPr>
          <w:rFonts w:eastAsia="Consolas"/>
          <w:color w:val="000000" w:themeColor="text1"/>
          <w:sz w:val="18"/>
          <w:szCs w:val="18"/>
        </w:rPr>
        <w:t>textarea</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&lt;button type="submit"&gt;Submit Request&lt;/button&gt;</w:t>
      </w:r>
      <w:r w:rsidRPr="00381EEA">
        <w:rPr>
          <w:color w:val="000000" w:themeColor="text1"/>
        </w:rPr>
        <w:br/>
      </w:r>
      <w:r w:rsidRPr="00381EEA">
        <w:rPr>
          <w:rFonts w:eastAsia="Consolas"/>
          <w:color w:val="000000" w:themeColor="text1"/>
          <w:sz w:val="18"/>
          <w:szCs w:val="18"/>
        </w:rPr>
        <w:t xml:space="preserve">  &lt;p id="</w:t>
      </w:r>
      <w:proofErr w:type="spellStart"/>
      <w:r w:rsidRPr="00381EEA">
        <w:rPr>
          <w:rFonts w:eastAsia="Consolas"/>
          <w:color w:val="000000" w:themeColor="text1"/>
          <w:sz w:val="18"/>
          <w:szCs w:val="18"/>
        </w:rPr>
        <w:t>formError</w:t>
      </w:r>
      <w:proofErr w:type="spellEnd"/>
      <w:r w:rsidRPr="00381EEA">
        <w:rPr>
          <w:rFonts w:eastAsia="Consolas"/>
          <w:color w:val="000000" w:themeColor="text1"/>
          <w:sz w:val="18"/>
          <w:szCs w:val="18"/>
        </w:rPr>
        <w:t>" class="error-text"&gt;&lt;/p&gt;</w:t>
      </w:r>
      <w:r w:rsidRPr="00381EEA">
        <w:rPr>
          <w:color w:val="000000" w:themeColor="text1"/>
        </w:rPr>
        <w:br/>
      </w:r>
      <w:r w:rsidRPr="00381EEA">
        <w:rPr>
          <w:rFonts w:eastAsia="Consolas"/>
          <w:color w:val="000000" w:themeColor="text1"/>
          <w:sz w:val="18"/>
          <w:szCs w:val="18"/>
        </w:rPr>
        <w:t>&lt;/form&gt;</w:t>
      </w:r>
    </w:p>
    <w:p w14:paraId="55C11C3F"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 request-form.js — DOM-based client validation */</w:t>
      </w:r>
      <w:r w:rsidRPr="00381EEA">
        <w:rPr>
          <w:color w:val="000000" w:themeColor="text1"/>
        </w:rPr>
        <w:br/>
      </w:r>
      <w:proofErr w:type="gramStart"/>
      <w:r w:rsidRPr="00381EEA">
        <w:rPr>
          <w:rFonts w:eastAsia="Consolas"/>
          <w:color w:val="000000" w:themeColor="text1"/>
          <w:sz w:val="18"/>
          <w:szCs w:val="18"/>
        </w:rPr>
        <w:t>document.getElementById</w:t>
      </w:r>
      <w:proofErr w:type="gramEnd"/>
      <w:r w:rsidRPr="00381EEA">
        <w:rPr>
          <w:rFonts w:eastAsia="Consolas"/>
          <w:color w:val="000000" w:themeColor="text1"/>
          <w:sz w:val="18"/>
          <w:szCs w:val="18"/>
        </w:rPr>
        <w:t>("requestForm"</w:t>
      </w:r>
      <w:proofErr w:type="gramStart"/>
      <w:r w:rsidRPr="00381EEA">
        <w:rPr>
          <w:rFonts w:eastAsia="Consolas"/>
          <w:color w:val="000000" w:themeColor="text1"/>
          <w:sz w:val="18"/>
          <w:szCs w:val="18"/>
        </w:rPr>
        <w:t>).addEventListener</w:t>
      </w:r>
      <w:proofErr w:type="gramEnd"/>
      <w:r w:rsidRPr="00381EEA">
        <w:rPr>
          <w:rFonts w:eastAsia="Consolas"/>
          <w:color w:val="000000" w:themeColor="text1"/>
          <w:sz w:val="18"/>
          <w:szCs w:val="18"/>
        </w:rPr>
        <w:t>("submit", function (e) {</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const</w:t>
      </w:r>
      <w:proofErr w:type="spellEnd"/>
      <w:r w:rsidRPr="00381EEA">
        <w:rPr>
          <w:rFonts w:eastAsia="Consolas"/>
          <w:color w:val="000000" w:themeColor="text1"/>
          <w:sz w:val="18"/>
          <w:szCs w:val="18"/>
        </w:rPr>
        <w:t xml:space="preserve"> description = </w:t>
      </w:r>
      <w:proofErr w:type="spellStart"/>
      <w:proofErr w:type="gramStart"/>
      <w:r w:rsidRPr="00381EEA">
        <w:rPr>
          <w:rFonts w:eastAsia="Consolas"/>
          <w:color w:val="000000" w:themeColor="text1"/>
          <w:sz w:val="18"/>
          <w:szCs w:val="18"/>
        </w:rPr>
        <w:t>document.getElementById</w:t>
      </w:r>
      <w:proofErr w:type="spellEnd"/>
      <w:proofErr w:type="gramEnd"/>
      <w:r w:rsidRPr="00381EEA">
        <w:rPr>
          <w:rFonts w:eastAsia="Consolas"/>
          <w:color w:val="000000" w:themeColor="text1"/>
          <w:sz w:val="18"/>
          <w:szCs w:val="18"/>
        </w:rPr>
        <w:t>("description").</w:t>
      </w:r>
      <w:proofErr w:type="spellStart"/>
      <w:proofErr w:type="gramStart"/>
      <w:r w:rsidRPr="00381EEA">
        <w:rPr>
          <w:rFonts w:eastAsia="Consolas"/>
          <w:color w:val="000000" w:themeColor="text1"/>
          <w:sz w:val="18"/>
          <w:szCs w:val="18"/>
        </w:rPr>
        <w:t>value.trim</w:t>
      </w:r>
      <w:proofErr w:type="spellEnd"/>
      <w:proofErr w:type="gramEnd"/>
      <w:r w:rsidRPr="00381EEA">
        <w:rPr>
          <w:rFonts w:eastAsia="Consolas"/>
          <w:color w:val="000000" w:themeColor="text1"/>
          <w:sz w:val="18"/>
          <w:szCs w:val="18"/>
        </w:rPr>
        <w:t>();</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const</w:t>
      </w:r>
      <w:proofErr w:type="spellEnd"/>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errorBox</w:t>
      </w:r>
      <w:proofErr w:type="spellEnd"/>
      <w:r w:rsidRPr="00381EEA">
        <w:rPr>
          <w:rFonts w:eastAsia="Consolas"/>
          <w:color w:val="000000" w:themeColor="text1"/>
          <w:sz w:val="18"/>
          <w:szCs w:val="18"/>
        </w:rPr>
        <w:t xml:space="preserve"> = </w:t>
      </w:r>
      <w:proofErr w:type="spellStart"/>
      <w:proofErr w:type="gramStart"/>
      <w:r w:rsidRPr="00381EEA">
        <w:rPr>
          <w:rFonts w:eastAsia="Consolas"/>
          <w:color w:val="000000" w:themeColor="text1"/>
          <w:sz w:val="18"/>
          <w:szCs w:val="18"/>
        </w:rPr>
        <w:t>document.getElementById</w:t>
      </w:r>
      <w:proofErr w:type="spellEnd"/>
      <w:proofErr w:type="gramEnd"/>
      <w:r w:rsidRPr="00381EEA">
        <w:rPr>
          <w:rFonts w:eastAsia="Consolas"/>
          <w:color w:val="000000" w:themeColor="text1"/>
          <w:sz w:val="18"/>
          <w:szCs w:val="18"/>
        </w:rPr>
        <w:t>("</w:t>
      </w:r>
      <w:proofErr w:type="spellStart"/>
      <w:r w:rsidRPr="00381EEA">
        <w:rPr>
          <w:rFonts w:eastAsia="Consolas"/>
          <w:color w:val="000000" w:themeColor="text1"/>
          <w:sz w:val="18"/>
          <w:szCs w:val="18"/>
        </w:rPr>
        <w:t>formError</w:t>
      </w:r>
      <w:proofErr w:type="spellEnd"/>
      <w:r w:rsidRPr="00381EEA">
        <w:rPr>
          <w:rFonts w:eastAsia="Consolas"/>
          <w:color w:val="000000" w:themeColor="text1"/>
          <w:sz w:val="18"/>
          <w:szCs w:val="18"/>
        </w:rPr>
        <w:t>");</w:t>
      </w:r>
      <w:r w:rsidRPr="00381EEA">
        <w:rPr>
          <w:color w:val="000000" w:themeColor="text1"/>
        </w:rPr>
        <w:br/>
      </w:r>
      <w:r w:rsidRPr="00381EEA">
        <w:rPr>
          <w:rFonts w:eastAsia="Consolas"/>
          <w:color w:val="000000" w:themeColor="text1"/>
          <w:sz w:val="18"/>
          <w:szCs w:val="18"/>
        </w:rPr>
        <w:t xml:space="preserve">  if (</w:t>
      </w:r>
      <w:proofErr w:type="spellStart"/>
      <w:proofErr w:type="gramStart"/>
      <w:r w:rsidRPr="00381EEA">
        <w:rPr>
          <w:rFonts w:eastAsia="Consolas"/>
          <w:color w:val="000000" w:themeColor="text1"/>
          <w:sz w:val="18"/>
          <w:szCs w:val="18"/>
        </w:rPr>
        <w:t>description.length</w:t>
      </w:r>
      <w:proofErr w:type="spellEnd"/>
      <w:proofErr w:type="gramEnd"/>
      <w:r w:rsidRPr="00381EEA">
        <w:rPr>
          <w:rFonts w:eastAsia="Consolas"/>
          <w:color w:val="000000" w:themeColor="text1"/>
          <w:sz w:val="18"/>
          <w:szCs w:val="18"/>
        </w:rPr>
        <w:t xml:space="preserve"> &lt; 20) {</w:t>
      </w:r>
      <w:r w:rsidRPr="00381EEA">
        <w:rPr>
          <w:color w:val="000000" w:themeColor="text1"/>
        </w:rPr>
        <w:br/>
      </w:r>
      <w:r w:rsidRPr="00381EEA">
        <w:rPr>
          <w:rFonts w:eastAsia="Consolas"/>
          <w:color w:val="000000" w:themeColor="text1"/>
          <w:sz w:val="18"/>
          <w:szCs w:val="18"/>
        </w:rPr>
        <w:t xml:space="preserve">    </w:t>
      </w:r>
      <w:proofErr w:type="spellStart"/>
      <w:proofErr w:type="gramStart"/>
      <w:r w:rsidRPr="00381EEA">
        <w:rPr>
          <w:rFonts w:eastAsia="Consolas"/>
          <w:color w:val="000000" w:themeColor="text1"/>
          <w:sz w:val="18"/>
          <w:szCs w:val="18"/>
        </w:rPr>
        <w:t>e.preventDefault</w:t>
      </w:r>
      <w:proofErr w:type="spellEnd"/>
      <w:proofErr w:type="gramEnd"/>
      <w:r w:rsidRPr="00381EEA">
        <w:rPr>
          <w:rFonts w:eastAsia="Consolas"/>
          <w:color w:val="000000" w:themeColor="text1"/>
          <w:sz w:val="18"/>
          <w:szCs w:val="18"/>
        </w:rPr>
        <w:t>();</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errorBox.textContent</w:t>
      </w:r>
      <w:proofErr w:type="spellEnd"/>
      <w:r w:rsidRPr="00381EEA">
        <w:rPr>
          <w:rFonts w:eastAsia="Consolas"/>
          <w:color w:val="000000" w:themeColor="text1"/>
          <w:sz w:val="18"/>
          <w:szCs w:val="18"/>
        </w:rPr>
        <w:t xml:space="preserve"> = "Please describe the issue in at least 20 characters.";</w:t>
      </w:r>
      <w:r w:rsidRPr="00381EEA">
        <w:rPr>
          <w:color w:val="000000" w:themeColor="text1"/>
        </w:rPr>
        <w:br/>
      </w:r>
      <w:r w:rsidRPr="00381EEA">
        <w:rPr>
          <w:rFonts w:eastAsia="Consolas"/>
          <w:color w:val="000000" w:themeColor="text1"/>
          <w:sz w:val="18"/>
          <w:szCs w:val="18"/>
        </w:rPr>
        <w:t xml:space="preserve">  } else {</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errorBox.textContent</w:t>
      </w:r>
      <w:proofErr w:type="spellEnd"/>
      <w:r w:rsidRPr="00381EEA">
        <w:rPr>
          <w:rFonts w:eastAsia="Consolas"/>
          <w:color w:val="000000" w:themeColor="text1"/>
          <w:sz w:val="18"/>
          <w:szCs w:val="18"/>
        </w:rPr>
        <w:t xml:space="preserve"> = "";</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w:t>
      </w:r>
    </w:p>
    <w:p w14:paraId="6C656E42" w14:textId="77777777" w:rsidR="00AC393B" w:rsidRPr="00381EEA" w:rsidRDefault="00000000">
      <w:pPr>
        <w:pStyle w:val="Heading3"/>
        <w:spacing w:before="240" w:after="120"/>
        <w:rPr>
          <w:color w:val="000000" w:themeColor="text1"/>
        </w:rPr>
      </w:pPr>
      <w:r w:rsidRPr="00381EEA">
        <w:rPr>
          <w:rFonts w:eastAsia="Calibri"/>
          <w:b/>
          <w:bCs/>
          <w:color w:val="000000" w:themeColor="text1"/>
        </w:rPr>
        <w:t>3.3 Server-Side Design (Servlets, JSP, MVC)</w:t>
      </w:r>
    </w:p>
    <w:p w14:paraId="0A43BDDC" w14:textId="77777777" w:rsidR="00AC393B" w:rsidRPr="00381EEA" w:rsidRDefault="00000000">
      <w:pPr>
        <w:spacing w:after="120"/>
        <w:rPr>
          <w:color w:val="000000" w:themeColor="text1"/>
        </w:rPr>
      </w:pPr>
      <w:r w:rsidRPr="00381EEA">
        <w:rPr>
          <w:rFonts w:eastAsia="Calibri"/>
          <w:color w:val="000000" w:themeColor="text1"/>
        </w:rPr>
        <w:lastRenderedPageBreak/>
        <w:t>Each user action maps to one controller servlet, keeping the Model and View decoupled:</w:t>
      </w:r>
    </w:p>
    <w:p w14:paraId="63D75957"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 SubmitRequestServlet.java  (Controller)</w:t>
      </w:r>
      <w:r w:rsidRPr="00381EEA">
        <w:rPr>
          <w:color w:val="000000" w:themeColor="text1"/>
        </w:rPr>
        <w:br/>
      </w:r>
      <w:r w:rsidRPr="00381EEA">
        <w:rPr>
          <w:rFonts w:eastAsia="Consolas"/>
          <w:color w:val="000000" w:themeColor="text1"/>
          <w:sz w:val="18"/>
          <w:szCs w:val="18"/>
        </w:rPr>
        <w:t>@WebServlet("/SubmitRequestServlet")</w:t>
      </w:r>
      <w:r w:rsidRPr="00381EEA">
        <w:rPr>
          <w:color w:val="000000" w:themeColor="text1"/>
        </w:rPr>
        <w:br/>
      </w:r>
      <w:r w:rsidRPr="00381EEA">
        <w:rPr>
          <w:rFonts w:eastAsia="Consolas"/>
          <w:color w:val="000000" w:themeColor="text1"/>
          <w:sz w:val="18"/>
          <w:szCs w:val="18"/>
        </w:rPr>
        <w:t xml:space="preserve">public class </w:t>
      </w:r>
      <w:proofErr w:type="spellStart"/>
      <w:r w:rsidRPr="00381EEA">
        <w:rPr>
          <w:rFonts w:eastAsia="Consolas"/>
          <w:color w:val="000000" w:themeColor="text1"/>
          <w:sz w:val="18"/>
          <w:szCs w:val="18"/>
        </w:rPr>
        <w:t>SubmitRequestServlet</w:t>
      </w:r>
      <w:proofErr w:type="spellEnd"/>
      <w:r w:rsidRPr="00381EEA">
        <w:rPr>
          <w:rFonts w:eastAsia="Consolas"/>
          <w:color w:val="000000" w:themeColor="text1"/>
          <w:sz w:val="18"/>
          <w:szCs w:val="18"/>
        </w:rPr>
        <w:t xml:space="preserve"> extends </w:t>
      </w:r>
      <w:proofErr w:type="spellStart"/>
      <w:r w:rsidRPr="00381EEA">
        <w:rPr>
          <w:rFonts w:eastAsia="Consolas"/>
          <w:color w:val="000000" w:themeColor="text1"/>
          <w:sz w:val="18"/>
          <w:szCs w:val="18"/>
        </w:rPr>
        <w:t>HttpServlet</w:t>
      </w:r>
      <w:proofErr w:type="spellEnd"/>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protected void </w:t>
      </w:r>
      <w:proofErr w:type="spellStart"/>
      <w:r w:rsidRPr="00381EEA">
        <w:rPr>
          <w:rFonts w:eastAsia="Consolas"/>
          <w:color w:val="000000" w:themeColor="text1"/>
          <w:sz w:val="18"/>
          <w:szCs w:val="18"/>
        </w:rPr>
        <w:t>doPost</w:t>
      </w:r>
      <w:proofErr w:type="spellEnd"/>
      <w:r w:rsidRPr="00381EEA">
        <w:rPr>
          <w:rFonts w:eastAsia="Consolas"/>
          <w:color w:val="000000" w:themeColor="text1"/>
          <w:sz w:val="18"/>
          <w:szCs w:val="18"/>
        </w:rPr>
        <w:t>(</w:t>
      </w:r>
      <w:proofErr w:type="spellStart"/>
      <w:r w:rsidRPr="00381EEA">
        <w:rPr>
          <w:rFonts w:eastAsia="Consolas"/>
          <w:color w:val="000000" w:themeColor="text1"/>
          <w:sz w:val="18"/>
          <w:szCs w:val="18"/>
        </w:rPr>
        <w:t>HttpServletRequest</w:t>
      </w:r>
      <w:proofErr w:type="spellEnd"/>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req</w:t>
      </w:r>
      <w:proofErr w:type="spellEnd"/>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HttpServletResponse</w:t>
      </w:r>
      <w:proofErr w:type="spellEnd"/>
      <w:r w:rsidRPr="00381EEA">
        <w:rPr>
          <w:rFonts w:eastAsia="Consolas"/>
          <w:color w:val="000000" w:themeColor="text1"/>
          <w:sz w:val="18"/>
          <w:szCs w:val="18"/>
        </w:rPr>
        <w:t xml:space="preserve"> res)</w:t>
      </w:r>
      <w:r w:rsidRPr="00381EEA">
        <w:rPr>
          <w:color w:val="000000" w:themeColor="text1"/>
        </w:rPr>
        <w:br/>
      </w:r>
      <w:r w:rsidRPr="00381EEA">
        <w:rPr>
          <w:rFonts w:eastAsia="Consolas"/>
          <w:color w:val="000000" w:themeColor="text1"/>
          <w:sz w:val="18"/>
          <w:szCs w:val="18"/>
        </w:rPr>
        <w:t xml:space="preserve">      throws </w:t>
      </w:r>
      <w:proofErr w:type="spellStart"/>
      <w:r w:rsidRPr="00381EEA">
        <w:rPr>
          <w:rFonts w:eastAsia="Consolas"/>
          <w:color w:val="000000" w:themeColor="text1"/>
          <w:sz w:val="18"/>
          <w:szCs w:val="18"/>
        </w:rPr>
        <w:t>ServletException</w:t>
      </w:r>
      <w:proofErr w:type="spellEnd"/>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IOException</w:t>
      </w:r>
      <w:proofErr w:type="spellEnd"/>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String category    = </w:t>
      </w:r>
      <w:proofErr w:type="spellStart"/>
      <w:r w:rsidRPr="00381EEA">
        <w:rPr>
          <w:rFonts w:eastAsia="Consolas"/>
          <w:color w:val="000000" w:themeColor="text1"/>
          <w:sz w:val="18"/>
          <w:szCs w:val="18"/>
        </w:rPr>
        <w:t>req.getParameter</w:t>
      </w:r>
      <w:proofErr w:type="spellEnd"/>
      <w:r w:rsidRPr="00381EEA">
        <w:rPr>
          <w:rFonts w:eastAsia="Consolas"/>
          <w:color w:val="000000" w:themeColor="text1"/>
          <w:sz w:val="18"/>
          <w:szCs w:val="18"/>
        </w:rPr>
        <w:t>("category");</w:t>
      </w:r>
      <w:r w:rsidRPr="00381EEA">
        <w:rPr>
          <w:color w:val="000000" w:themeColor="text1"/>
        </w:rPr>
        <w:br/>
      </w:r>
      <w:r w:rsidRPr="00381EEA">
        <w:rPr>
          <w:rFonts w:eastAsia="Consolas"/>
          <w:color w:val="000000" w:themeColor="text1"/>
          <w:sz w:val="18"/>
          <w:szCs w:val="18"/>
        </w:rPr>
        <w:t xml:space="preserve">    String location     = </w:t>
      </w:r>
      <w:proofErr w:type="spellStart"/>
      <w:r w:rsidRPr="00381EEA">
        <w:rPr>
          <w:rFonts w:eastAsia="Consolas"/>
          <w:color w:val="000000" w:themeColor="text1"/>
          <w:sz w:val="18"/>
          <w:szCs w:val="18"/>
        </w:rPr>
        <w:t>req.getParameter</w:t>
      </w:r>
      <w:proofErr w:type="spellEnd"/>
      <w:r w:rsidRPr="00381EEA">
        <w:rPr>
          <w:rFonts w:eastAsia="Consolas"/>
          <w:color w:val="000000" w:themeColor="text1"/>
          <w:sz w:val="18"/>
          <w:szCs w:val="18"/>
        </w:rPr>
        <w:t>("location");</w:t>
      </w:r>
      <w:r w:rsidRPr="00381EEA">
        <w:rPr>
          <w:color w:val="000000" w:themeColor="text1"/>
        </w:rPr>
        <w:br/>
      </w:r>
      <w:r w:rsidRPr="00381EEA">
        <w:rPr>
          <w:rFonts w:eastAsia="Consolas"/>
          <w:color w:val="000000" w:themeColor="text1"/>
          <w:sz w:val="18"/>
          <w:szCs w:val="18"/>
        </w:rPr>
        <w:t xml:space="preserve">    String description = </w:t>
      </w:r>
      <w:proofErr w:type="spellStart"/>
      <w:r w:rsidRPr="00381EEA">
        <w:rPr>
          <w:rFonts w:eastAsia="Consolas"/>
          <w:color w:val="000000" w:themeColor="text1"/>
          <w:sz w:val="18"/>
          <w:szCs w:val="18"/>
        </w:rPr>
        <w:t>req.getParameter</w:t>
      </w:r>
      <w:proofErr w:type="spellEnd"/>
      <w:r w:rsidRPr="00381EEA">
        <w:rPr>
          <w:rFonts w:eastAsia="Consolas"/>
          <w:color w:val="000000" w:themeColor="text1"/>
          <w:sz w:val="18"/>
          <w:szCs w:val="18"/>
        </w:rPr>
        <w:t>("description");</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ServiceRequest ticket = new ServiceRequest(category, location, description);</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ticket.setStatus</w:t>
      </w:r>
      <w:proofErr w:type="spellEnd"/>
      <w:r w:rsidRPr="00381EEA">
        <w:rPr>
          <w:rFonts w:eastAsia="Consolas"/>
          <w:color w:val="000000" w:themeColor="text1"/>
          <w:sz w:val="18"/>
          <w:szCs w:val="18"/>
        </w:rPr>
        <w:t>("OPEN");</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RequestRepository.save</w:t>
      </w:r>
      <w:proofErr w:type="spellEnd"/>
      <w:r w:rsidRPr="00381EEA">
        <w:rPr>
          <w:rFonts w:eastAsia="Consolas"/>
          <w:color w:val="000000" w:themeColor="text1"/>
          <w:sz w:val="18"/>
          <w:szCs w:val="18"/>
        </w:rPr>
        <w:t>(ticket);          // Model: writes to requests.xml</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req.setAttribute</w:t>
      </w:r>
      <w:proofErr w:type="spellEnd"/>
      <w:r w:rsidRPr="00381EEA">
        <w:rPr>
          <w:rFonts w:eastAsia="Consolas"/>
          <w:color w:val="000000" w:themeColor="text1"/>
          <w:sz w:val="18"/>
          <w:szCs w:val="18"/>
        </w:rPr>
        <w:t>("ticket", ticket);</w:t>
      </w:r>
      <w:r w:rsidRPr="00381EEA">
        <w:rPr>
          <w:color w:val="000000" w:themeColor="text1"/>
        </w:rPr>
        <w:br/>
      </w:r>
      <w:r w:rsidRPr="00381EEA">
        <w:rPr>
          <w:rFonts w:eastAsia="Consolas"/>
          <w:color w:val="000000" w:themeColor="text1"/>
          <w:sz w:val="18"/>
          <w:szCs w:val="18"/>
        </w:rPr>
        <w:t xml:space="preserve">    </w:t>
      </w:r>
      <w:proofErr w:type="spellStart"/>
      <w:r w:rsidRPr="00381EEA">
        <w:rPr>
          <w:rFonts w:eastAsia="Consolas"/>
          <w:color w:val="000000" w:themeColor="text1"/>
          <w:sz w:val="18"/>
          <w:szCs w:val="18"/>
        </w:rPr>
        <w:t>req.getRequestDispatcher</w:t>
      </w:r>
      <w:proofErr w:type="spellEnd"/>
      <w:r w:rsidRPr="00381EEA">
        <w:rPr>
          <w:rFonts w:eastAsia="Consolas"/>
          <w:color w:val="000000" w:themeColor="text1"/>
          <w:sz w:val="18"/>
          <w:szCs w:val="18"/>
        </w:rPr>
        <w:t>("</w:t>
      </w:r>
      <w:proofErr w:type="spellStart"/>
      <w:r w:rsidRPr="00381EEA">
        <w:rPr>
          <w:rFonts w:eastAsia="Consolas"/>
          <w:color w:val="000000" w:themeColor="text1"/>
          <w:sz w:val="18"/>
          <w:szCs w:val="18"/>
        </w:rPr>
        <w:t>confirmation.jsp</w:t>
      </w:r>
      <w:proofErr w:type="spellEnd"/>
      <w:r w:rsidRPr="00381EEA">
        <w:rPr>
          <w:rFonts w:eastAsia="Consolas"/>
          <w:color w:val="000000" w:themeColor="text1"/>
          <w:sz w:val="18"/>
          <w:szCs w:val="18"/>
        </w:rPr>
        <w:t>").forward(</w:t>
      </w:r>
      <w:proofErr w:type="spellStart"/>
      <w:r w:rsidRPr="00381EEA">
        <w:rPr>
          <w:rFonts w:eastAsia="Consolas"/>
          <w:color w:val="000000" w:themeColor="text1"/>
          <w:sz w:val="18"/>
          <w:szCs w:val="18"/>
        </w:rPr>
        <w:t>req</w:t>
      </w:r>
      <w:proofErr w:type="spellEnd"/>
      <w:r w:rsidRPr="00381EEA">
        <w:rPr>
          <w:rFonts w:eastAsia="Consolas"/>
          <w:color w:val="000000" w:themeColor="text1"/>
          <w:sz w:val="18"/>
          <w:szCs w:val="18"/>
        </w:rPr>
        <w:t>, res); // View</w:t>
      </w:r>
      <w:r w:rsidRPr="00381EEA">
        <w:rPr>
          <w:color w:val="000000" w:themeColor="text1"/>
        </w:rPr>
        <w:br/>
      </w:r>
      <w:r w:rsidRPr="00381EEA">
        <w:rPr>
          <w:rFonts w:eastAsia="Consolas"/>
          <w:color w:val="000000" w:themeColor="text1"/>
          <w:sz w:val="18"/>
          <w:szCs w:val="18"/>
        </w:rPr>
        <w:t xml:space="preserve">  }</w:t>
      </w:r>
      <w:r w:rsidRPr="00381EEA">
        <w:rPr>
          <w:color w:val="000000" w:themeColor="text1"/>
        </w:rPr>
        <w:br/>
      </w:r>
      <w:r w:rsidRPr="00381EEA">
        <w:rPr>
          <w:rFonts w:eastAsia="Consolas"/>
          <w:color w:val="000000" w:themeColor="text1"/>
          <w:sz w:val="18"/>
          <w:szCs w:val="18"/>
        </w:rPr>
        <w:t>}</w:t>
      </w:r>
    </w:p>
    <w:p w14:paraId="578B5631"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 xml:space="preserve">&lt;%-- </w:t>
      </w:r>
      <w:proofErr w:type="spellStart"/>
      <w:proofErr w:type="gramStart"/>
      <w:r w:rsidRPr="00381EEA">
        <w:rPr>
          <w:rFonts w:eastAsia="Consolas"/>
          <w:color w:val="000000" w:themeColor="text1"/>
          <w:sz w:val="18"/>
          <w:szCs w:val="18"/>
        </w:rPr>
        <w:t>confirmation.jsp</w:t>
      </w:r>
      <w:proofErr w:type="spellEnd"/>
      <w:r w:rsidRPr="00381EEA">
        <w:rPr>
          <w:rFonts w:eastAsia="Consolas"/>
          <w:color w:val="000000" w:themeColor="text1"/>
          <w:sz w:val="18"/>
          <w:szCs w:val="18"/>
        </w:rPr>
        <w:t xml:space="preserve">  (</w:t>
      </w:r>
      <w:proofErr w:type="gramEnd"/>
      <w:r w:rsidRPr="00381EEA">
        <w:rPr>
          <w:rFonts w:eastAsia="Consolas"/>
          <w:color w:val="000000" w:themeColor="text1"/>
          <w:sz w:val="18"/>
          <w:szCs w:val="18"/>
        </w:rPr>
        <w:t>View) --%&gt;</w:t>
      </w:r>
      <w:r w:rsidRPr="00381EEA">
        <w:rPr>
          <w:color w:val="000000" w:themeColor="text1"/>
        </w:rPr>
        <w:br/>
      </w:r>
      <w:r w:rsidRPr="00381EEA">
        <w:rPr>
          <w:rFonts w:eastAsia="Consolas"/>
          <w:color w:val="000000" w:themeColor="text1"/>
          <w:sz w:val="18"/>
          <w:szCs w:val="18"/>
        </w:rPr>
        <w:t>&lt;html&gt;</w:t>
      </w:r>
      <w:r w:rsidRPr="00381EEA">
        <w:rPr>
          <w:color w:val="000000" w:themeColor="text1"/>
        </w:rPr>
        <w:br/>
      </w:r>
      <w:r w:rsidRPr="00381EEA">
        <w:rPr>
          <w:rFonts w:eastAsia="Consolas"/>
          <w:color w:val="000000" w:themeColor="text1"/>
          <w:sz w:val="18"/>
          <w:szCs w:val="18"/>
        </w:rPr>
        <w:t xml:space="preserve">  &lt;body&gt;</w:t>
      </w:r>
      <w:r w:rsidRPr="00381EEA">
        <w:rPr>
          <w:color w:val="000000" w:themeColor="text1"/>
        </w:rPr>
        <w:br/>
      </w:r>
      <w:r w:rsidRPr="00381EEA">
        <w:rPr>
          <w:rFonts w:eastAsia="Consolas"/>
          <w:color w:val="000000" w:themeColor="text1"/>
          <w:sz w:val="18"/>
          <w:szCs w:val="18"/>
        </w:rPr>
        <w:t xml:space="preserve">    &lt;h2&gt;Request Submitted&lt;/h2&gt;</w:t>
      </w:r>
      <w:r w:rsidRPr="00381EEA">
        <w:rPr>
          <w:color w:val="000000" w:themeColor="text1"/>
        </w:rPr>
        <w:br/>
      </w:r>
      <w:r w:rsidRPr="00381EEA">
        <w:rPr>
          <w:rFonts w:eastAsia="Consolas"/>
          <w:color w:val="000000" w:themeColor="text1"/>
          <w:sz w:val="18"/>
          <w:szCs w:val="18"/>
        </w:rPr>
        <w:t xml:space="preserve">    &lt;p&gt;Your ticket ID is &lt;b&gt;${</w:t>
      </w:r>
      <w:proofErr w:type="gramStart"/>
      <w:r w:rsidRPr="00381EEA">
        <w:rPr>
          <w:rFonts w:eastAsia="Consolas"/>
          <w:color w:val="000000" w:themeColor="text1"/>
          <w:sz w:val="18"/>
          <w:szCs w:val="18"/>
        </w:rPr>
        <w:t>ticket.id}&lt;</w:t>
      </w:r>
      <w:proofErr w:type="gramEnd"/>
      <w:r w:rsidRPr="00381EEA">
        <w:rPr>
          <w:rFonts w:eastAsia="Consolas"/>
          <w:color w:val="000000" w:themeColor="text1"/>
          <w:sz w:val="18"/>
          <w:szCs w:val="18"/>
        </w:rPr>
        <w:t xml:space="preserve">/b&gt;. </w:t>
      </w:r>
      <w:proofErr w:type="gramStart"/>
      <w:r w:rsidRPr="00381EEA">
        <w:rPr>
          <w:rFonts w:eastAsia="Consolas"/>
          <w:color w:val="000000" w:themeColor="text1"/>
          <w:sz w:val="18"/>
          <w:szCs w:val="18"/>
        </w:rPr>
        <w:t>Current status</w:t>
      </w:r>
      <w:proofErr w:type="gramEnd"/>
      <w:r w:rsidRPr="00381EEA">
        <w:rPr>
          <w:rFonts w:eastAsia="Consolas"/>
          <w:color w:val="000000" w:themeColor="text1"/>
          <w:sz w:val="18"/>
          <w:szCs w:val="18"/>
        </w:rPr>
        <w:t>: ${</w:t>
      </w:r>
      <w:proofErr w:type="spellStart"/>
      <w:proofErr w:type="gramStart"/>
      <w:r w:rsidRPr="00381EEA">
        <w:rPr>
          <w:rFonts w:eastAsia="Consolas"/>
          <w:color w:val="000000" w:themeColor="text1"/>
          <w:sz w:val="18"/>
          <w:szCs w:val="18"/>
        </w:rPr>
        <w:t>ticket.status</w:t>
      </w:r>
      <w:proofErr w:type="spellEnd"/>
      <w:proofErr w:type="gramEnd"/>
      <w:r w:rsidRPr="00381EEA">
        <w:rPr>
          <w:rFonts w:eastAsia="Consolas"/>
          <w:color w:val="000000" w:themeColor="text1"/>
          <w:sz w:val="18"/>
          <w:szCs w:val="18"/>
        </w:rPr>
        <w:t>}&lt;/p&gt;</w:t>
      </w:r>
      <w:r w:rsidRPr="00381EEA">
        <w:rPr>
          <w:color w:val="000000" w:themeColor="text1"/>
        </w:rPr>
        <w:br/>
      </w:r>
      <w:r w:rsidRPr="00381EEA">
        <w:rPr>
          <w:rFonts w:eastAsia="Consolas"/>
          <w:color w:val="000000" w:themeColor="text1"/>
          <w:sz w:val="18"/>
          <w:szCs w:val="18"/>
        </w:rPr>
        <w:t xml:space="preserve">  &lt;/body&gt;</w:t>
      </w:r>
      <w:r w:rsidRPr="00381EEA">
        <w:rPr>
          <w:color w:val="000000" w:themeColor="text1"/>
        </w:rPr>
        <w:br/>
      </w:r>
      <w:r w:rsidRPr="00381EEA">
        <w:rPr>
          <w:rFonts w:eastAsia="Consolas"/>
          <w:color w:val="000000" w:themeColor="text1"/>
          <w:sz w:val="18"/>
          <w:szCs w:val="18"/>
        </w:rPr>
        <w:t>&lt;/html&gt;</w:t>
      </w:r>
    </w:p>
    <w:p w14:paraId="17766BBF" w14:textId="77777777" w:rsidR="00AC393B" w:rsidRPr="00381EEA" w:rsidRDefault="00000000">
      <w:pPr>
        <w:spacing w:after="120"/>
        <w:rPr>
          <w:color w:val="000000" w:themeColor="text1"/>
        </w:rPr>
      </w:pPr>
      <w:r w:rsidRPr="00381EEA">
        <w:rPr>
          <w:rFonts w:eastAsia="Calibri"/>
          <w:color w:val="000000" w:themeColor="text1"/>
        </w:rPr>
        <w:t>The MVC separation means the same ServiceRequest model backs three different views (</w:t>
      </w:r>
      <w:proofErr w:type="spellStart"/>
      <w:r w:rsidRPr="00381EEA">
        <w:rPr>
          <w:rFonts w:eastAsia="Calibri"/>
          <w:color w:val="000000" w:themeColor="text1"/>
        </w:rPr>
        <w:t>confirmation.jsp</w:t>
      </w:r>
      <w:proofErr w:type="spellEnd"/>
      <w:r w:rsidRPr="00381EEA">
        <w:rPr>
          <w:rFonts w:eastAsia="Calibri"/>
          <w:color w:val="000000" w:themeColor="text1"/>
        </w:rPr>
        <w:t xml:space="preserve"> for the requester, </w:t>
      </w:r>
      <w:proofErr w:type="spellStart"/>
      <w:r w:rsidRPr="00381EEA">
        <w:rPr>
          <w:rFonts w:eastAsia="Calibri"/>
          <w:color w:val="000000" w:themeColor="text1"/>
        </w:rPr>
        <w:t>dashboard.jsp</w:t>
      </w:r>
      <w:proofErr w:type="spellEnd"/>
      <w:r w:rsidRPr="00381EEA">
        <w:rPr>
          <w:rFonts w:eastAsia="Calibri"/>
          <w:color w:val="000000" w:themeColor="text1"/>
        </w:rPr>
        <w:t xml:space="preserve"> for staff, and a JSON/XML export for reporting) without duplicating business logic.</w:t>
      </w:r>
    </w:p>
    <w:p w14:paraId="35103EFA" w14:textId="77777777" w:rsidR="00AC393B" w:rsidRPr="00381EEA" w:rsidRDefault="00000000">
      <w:pPr>
        <w:pStyle w:val="Heading3"/>
        <w:spacing w:before="240" w:after="120"/>
        <w:rPr>
          <w:color w:val="000000" w:themeColor="text1"/>
        </w:rPr>
      </w:pPr>
      <w:r w:rsidRPr="00381EEA">
        <w:rPr>
          <w:rFonts w:eastAsia="Calibri"/>
          <w:b/>
          <w:bCs/>
          <w:color w:val="000000" w:themeColor="text1"/>
        </w:rPr>
        <w:t>3.4 XML Data Representation</w:t>
      </w:r>
    </w:p>
    <w:p w14:paraId="4B4CC653" w14:textId="77777777" w:rsidR="00AC393B" w:rsidRPr="00381EEA" w:rsidRDefault="00000000">
      <w:pPr>
        <w:spacing w:after="120"/>
        <w:rPr>
          <w:color w:val="000000" w:themeColor="text1"/>
        </w:rPr>
      </w:pPr>
      <w:r w:rsidRPr="00381EEA">
        <w:rPr>
          <w:rFonts w:eastAsia="Calibri"/>
          <w:color w:val="000000" w:themeColor="text1"/>
        </w:rPr>
        <w:t xml:space="preserve">Every request </w:t>
      </w:r>
      <w:proofErr w:type="gramStart"/>
      <w:r w:rsidRPr="00381EEA">
        <w:rPr>
          <w:rFonts w:eastAsia="Calibri"/>
          <w:color w:val="000000" w:themeColor="text1"/>
        </w:rPr>
        <w:t>is persisted</w:t>
      </w:r>
      <w:proofErr w:type="gramEnd"/>
      <w:r w:rsidRPr="00381EEA">
        <w:rPr>
          <w:rFonts w:eastAsia="Calibri"/>
          <w:color w:val="000000" w:themeColor="text1"/>
        </w:rPr>
        <w:t xml:space="preserve"> as a structured, self-describing XML record, which keeps the data portable and independent of any single database vendor:</w:t>
      </w:r>
    </w:p>
    <w:p w14:paraId="5B613F42"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&lt;!-- requests.xml --&gt;</w:t>
      </w:r>
      <w:r w:rsidRPr="00381EEA">
        <w:rPr>
          <w:color w:val="000000" w:themeColor="text1"/>
        </w:rPr>
        <w:br/>
      </w:r>
      <w:r w:rsidRPr="00381EEA">
        <w:rPr>
          <w:rFonts w:eastAsia="Consolas"/>
          <w:color w:val="000000" w:themeColor="text1"/>
          <w:sz w:val="18"/>
          <w:szCs w:val="18"/>
        </w:rPr>
        <w:t>&lt;requests&gt;</w:t>
      </w:r>
      <w:r w:rsidRPr="00381EEA">
        <w:rPr>
          <w:color w:val="000000" w:themeColor="text1"/>
        </w:rPr>
        <w:br/>
      </w:r>
      <w:r w:rsidRPr="00381EEA">
        <w:rPr>
          <w:rFonts w:eastAsia="Consolas"/>
          <w:color w:val="000000" w:themeColor="text1"/>
          <w:sz w:val="18"/>
          <w:szCs w:val="18"/>
        </w:rPr>
        <w:t xml:space="preserve">  &lt;request id="REQ-1042"&gt;</w:t>
      </w:r>
      <w:r w:rsidRPr="00381EEA">
        <w:rPr>
          <w:color w:val="000000" w:themeColor="text1"/>
        </w:rPr>
        <w:br/>
      </w:r>
      <w:r w:rsidRPr="00381EEA">
        <w:rPr>
          <w:rFonts w:eastAsia="Consolas"/>
          <w:color w:val="000000" w:themeColor="text1"/>
          <w:sz w:val="18"/>
          <w:szCs w:val="18"/>
        </w:rPr>
        <w:t xml:space="preserve">    &lt;category&gt;NETWORK&lt;/category&gt;</w:t>
      </w:r>
      <w:r w:rsidRPr="00381EEA">
        <w:rPr>
          <w:color w:val="000000" w:themeColor="text1"/>
        </w:rPr>
        <w:br/>
      </w:r>
      <w:r w:rsidRPr="00381EEA">
        <w:rPr>
          <w:rFonts w:eastAsia="Consolas"/>
          <w:color w:val="000000" w:themeColor="text1"/>
          <w:sz w:val="18"/>
          <w:szCs w:val="18"/>
        </w:rPr>
        <w:t xml:space="preserve">    &lt;location&gt;Lab-3&lt;/location&gt;</w:t>
      </w:r>
      <w:r w:rsidRPr="00381EEA">
        <w:rPr>
          <w:color w:val="000000" w:themeColor="text1"/>
        </w:rPr>
        <w:br/>
      </w:r>
      <w:r w:rsidRPr="00381EEA">
        <w:rPr>
          <w:rFonts w:eastAsia="Consolas"/>
          <w:color w:val="000000" w:themeColor="text1"/>
          <w:sz w:val="18"/>
          <w:szCs w:val="18"/>
        </w:rPr>
        <w:t xml:space="preserve">    &lt;description&gt;Wi-Fi access point in Lab-3 is offline.&lt;/description&gt;</w:t>
      </w:r>
      <w:r w:rsidRPr="00381EEA">
        <w:rPr>
          <w:color w:val="000000" w:themeColor="text1"/>
        </w:rPr>
        <w:br/>
      </w:r>
      <w:r w:rsidRPr="00381EEA">
        <w:rPr>
          <w:rFonts w:eastAsia="Consolas"/>
          <w:color w:val="000000" w:themeColor="text1"/>
          <w:sz w:val="18"/>
          <w:szCs w:val="18"/>
        </w:rPr>
        <w:t xml:space="preserve">    &lt;status&gt;IN_PROGRESS&lt;/status&gt;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submittedOn</w:t>
      </w:r>
      <w:proofErr w:type="spellEnd"/>
      <w:r w:rsidRPr="00381EEA">
        <w:rPr>
          <w:rFonts w:eastAsia="Consolas"/>
          <w:color w:val="000000" w:themeColor="text1"/>
          <w:sz w:val="18"/>
          <w:szCs w:val="18"/>
        </w:rPr>
        <w:t>&gt;2026-08-14T09:20:00&lt;/</w:t>
      </w:r>
      <w:proofErr w:type="spellStart"/>
      <w:r w:rsidRPr="00381EEA">
        <w:rPr>
          <w:rFonts w:eastAsia="Consolas"/>
          <w:color w:val="000000" w:themeColor="text1"/>
          <w:sz w:val="18"/>
          <w:szCs w:val="18"/>
        </w:rPr>
        <w:t>submittedOn</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assignedTo</w:t>
      </w:r>
      <w:proofErr w:type="spellEnd"/>
      <w:r w:rsidRPr="00381EEA">
        <w:rPr>
          <w:rFonts w:eastAsia="Consolas"/>
          <w:color w:val="000000" w:themeColor="text1"/>
          <w:sz w:val="18"/>
          <w:szCs w:val="18"/>
        </w:rPr>
        <w:t>&gt;</w:t>
      </w:r>
      <w:proofErr w:type="spellStart"/>
      <w:r w:rsidRPr="00381EEA">
        <w:rPr>
          <w:rFonts w:eastAsia="Consolas"/>
          <w:color w:val="000000" w:themeColor="text1"/>
          <w:sz w:val="18"/>
          <w:szCs w:val="18"/>
        </w:rPr>
        <w:t>NetworkTeam</w:t>
      </w:r>
      <w:proofErr w:type="spellEnd"/>
      <w:r w:rsidRPr="00381EEA">
        <w:rPr>
          <w:rFonts w:eastAsia="Consolas"/>
          <w:color w:val="000000" w:themeColor="text1"/>
          <w:sz w:val="18"/>
          <w:szCs w:val="18"/>
        </w:rPr>
        <w:t>&lt;/</w:t>
      </w:r>
      <w:proofErr w:type="spellStart"/>
      <w:r w:rsidRPr="00381EEA">
        <w:rPr>
          <w:rFonts w:eastAsia="Consolas"/>
          <w:color w:val="000000" w:themeColor="text1"/>
          <w:sz w:val="18"/>
          <w:szCs w:val="18"/>
        </w:rPr>
        <w:t>assignedTo</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&lt;/request&gt;</w:t>
      </w:r>
      <w:r w:rsidRPr="00381EEA">
        <w:rPr>
          <w:color w:val="000000" w:themeColor="text1"/>
        </w:rPr>
        <w:br/>
      </w:r>
      <w:r w:rsidRPr="00381EEA">
        <w:rPr>
          <w:rFonts w:eastAsia="Consolas"/>
          <w:color w:val="000000" w:themeColor="text1"/>
          <w:sz w:val="18"/>
          <w:szCs w:val="18"/>
        </w:rPr>
        <w:t xml:space="preserve">  &lt;request id="REQ-1043"&gt;</w:t>
      </w:r>
      <w:r w:rsidRPr="00381EEA">
        <w:rPr>
          <w:color w:val="000000" w:themeColor="text1"/>
        </w:rPr>
        <w:br/>
      </w:r>
      <w:r w:rsidRPr="00381EEA">
        <w:rPr>
          <w:rFonts w:eastAsia="Consolas"/>
          <w:color w:val="000000" w:themeColor="text1"/>
          <w:sz w:val="18"/>
          <w:szCs w:val="18"/>
        </w:rPr>
        <w:t xml:space="preserve">    &lt;category&gt;LIBRARY&lt;/category&gt;</w:t>
      </w:r>
      <w:r w:rsidRPr="00381EEA">
        <w:rPr>
          <w:color w:val="000000" w:themeColor="text1"/>
        </w:rPr>
        <w:br/>
      </w:r>
      <w:r w:rsidRPr="00381EEA">
        <w:rPr>
          <w:rFonts w:eastAsia="Consolas"/>
          <w:color w:val="000000" w:themeColor="text1"/>
          <w:sz w:val="18"/>
          <w:szCs w:val="18"/>
        </w:rPr>
        <w:t xml:space="preserve">    &lt;location&gt;Central Library, Floor 2&lt;/location&gt;</w:t>
      </w:r>
      <w:r w:rsidRPr="00381EEA">
        <w:rPr>
          <w:color w:val="000000" w:themeColor="text1"/>
        </w:rPr>
        <w:br/>
      </w:r>
      <w:r w:rsidRPr="00381EEA">
        <w:rPr>
          <w:rFonts w:eastAsia="Consolas"/>
          <w:color w:val="000000" w:themeColor="text1"/>
          <w:sz w:val="18"/>
          <w:szCs w:val="18"/>
        </w:rPr>
        <w:t xml:space="preserve">    &lt;description&gt;Reading room AC unit not cooling.&lt;/description&gt;</w:t>
      </w:r>
      <w:r w:rsidRPr="00381EEA">
        <w:rPr>
          <w:color w:val="000000" w:themeColor="text1"/>
        </w:rPr>
        <w:br/>
      </w:r>
      <w:r w:rsidRPr="00381EEA">
        <w:rPr>
          <w:rFonts w:eastAsia="Consolas"/>
          <w:color w:val="000000" w:themeColor="text1"/>
          <w:sz w:val="18"/>
          <w:szCs w:val="18"/>
        </w:rPr>
        <w:t xml:space="preserve">    &lt;status&gt;OPEN&lt;/status&gt;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submittedOn</w:t>
      </w:r>
      <w:proofErr w:type="spellEnd"/>
      <w:r w:rsidRPr="00381EEA">
        <w:rPr>
          <w:rFonts w:eastAsia="Consolas"/>
          <w:color w:val="000000" w:themeColor="text1"/>
          <w:sz w:val="18"/>
          <w:szCs w:val="18"/>
        </w:rPr>
        <w:t>&gt;2026-08-14T10:05:00&lt;/</w:t>
      </w:r>
      <w:proofErr w:type="spellStart"/>
      <w:r w:rsidRPr="00381EEA">
        <w:rPr>
          <w:rFonts w:eastAsia="Consolas"/>
          <w:color w:val="000000" w:themeColor="text1"/>
          <w:sz w:val="18"/>
          <w:szCs w:val="18"/>
        </w:rPr>
        <w:t>submittedOn</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assignedTo</w:t>
      </w:r>
      <w:proofErr w:type="spellEnd"/>
      <w:r w:rsidRPr="00381EEA">
        <w:rPr>
          <w:rFonts w:eastAsia="Consolas"/>
          <w:color w:val="000000" w:themeColor="text1"/>
          <w:sz w:val="18"/>
          <w:szCs w:val="18"/>
        </w:rPr>
        <w:t>&gt;&lt;/</w:t>
      </w:r>
      <w:proofErr w:type="spellStart"/>
      <w:r w:rsidRPr="00381EEA">
        <w:rPr>
          <w:rFonts w:eastAsia="Consolas"/>
          <w:color w:val="000000" w:themeColor="text1"/>
          <w:sz w:val="18"/>
          <w:szCs w:val="18"/>
        </w:rPr>
        <w:t>assignedTo</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&lt;/request&gt;</w:t>
      </w:r>
      <w:r w:rsidRPr="00381EEA">
        <w:rPr>
          <w:color w:val="000000" w:themeColor="text1"/>
        </w:rPr>
        <w:br/>
      </w:r>
      <w:r w:rsidRPr="00381EEA">
        <w:rPr>
          <w:rFonts w:eastAsia="Consolas"/>
          <w:color w:val="000000" w:themeColor="text1"/>
          <w:sz w:val="18"/>
          <w:szCs w:val="18"/>
        </w:rPr>
        <w:t>&lt;/requests&gt;</w:t>
      </w:r>
    </w:p>
    <w:p w14:paraId="3CC4B067" w14:textId="77777777" w:rsidR="00AC393B" w:rsidRPr="00381EEA" w:rsidRDefault="00000000">
      <w:pPr>
        <w:pStyle w:val="Heading3"/>
        <w:spacing w:before="240" w:after="120"/>
        <w:rPr>
          <w:color w:val="000000" w:themeColor="text1"/>
        </w:rPr>
      </w:pPr>
      <w:r w:rsidRPr="00381EEA">
        <w:rPr>
          <w:rFonts w:eastAsia="Calibri"/>
          <w:b/>
          <w:bCs/>
          <w:color w:val="000000" w:themeColor="text1"/>
        </w:rPr>
        <w:t>3.5 XSLT Transformation for Presentation</w:t>
      </w:r>
    </w:p>
    <w:p w14:paraId="60B028B2" w14:textId="77777777" w:rsidR="00AC393B" w:rsidRPr="00381EEA" w:rsidRDefault="00000000">
      <w:pPr>
        <w:spacing w:after="120"/>
        <w:rPr>
          <w:color w:val="000000" w:themeColor="text1"/>
        </w:rPr>
      </w:pPr>
      <w:r w:rsidRPr="00381EEA">
        <w:rPr>
          <w:rFonts w:eastAsia="Calibri"/>
          <w:color w:val="000000" w:themeColor="text1"/>
        </w:rPr>
        <w:t xml:space="preserve">An XSLT stylesheet converts the raw requests.xml into an HTML table for the staff dashboard, so presentation logic stays out of the </w:t>
      </w:r>
      <w:proofErr w:type="gramStart"/>
      <w:r w:rsidRPr="00381EEA">
        <w:rPr>
          <w:rFonts w:eastAsia="Calibri"/>
          <w:color w:val="000000" w:themeColor="text1"/>
        </w:rPr>
        <w:t>servlet</w:t>
      </w:r>
      <w:proofErr w:type="gramEnd"/>
      <w:r w:rsidRPr="00381EEA">
        <w:rPr>
          <w:rFonts w:eastAsia="Calibri"/>
          <w:color w:val="000000" w:themeColor="text1"/>
        </w:rPr>
        <w:t xml:space="preserve"> and the same XML source can feed multiple views (HTML table, printable summary, CSV export):</w:t>
      </w:r>
    </w:p>
    <w:p w14:paraId="6116273A" w14:textId="77777777" w:rsidR="00AC393B" w:rsidRPr="00381EEA"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381EEA">
        <w:rPr>
          <w:rFonts w:eastAsia="Consolas"/>
          <w:color w:val="000000" w:themeColor="text1"/>
          <w:sz w:val="18"/>
          <w:szCs w:val="18"/>
        </w:rPr>
        <w:t>&lt;!-- requests-to-html.xsl --&gt;</w:t>
      </w:r>
      <w:r w:rsidRPr="00381EEA">
        <w:rPr>
          <w:color w:val="000000" w:themeColor="text1"/>
        </w:rPr>
        <w:br/>
      </w:r>
      <w:r w:rsidRPr="00381EEA">
        <w:rPr>
          <w:rFonts w:eastAsia="Consolas"/>
          <w:color w:val="000000" w:themeColor="text1"/>
          <w:sz w:val="18"/>
          <w:szCs w:val="18"/>
        </w:rPr>
        <w:t>&lt;</w:t>
      </w:r>
      <w:proofErr w:type="spellStart"/>
      <w:r w:rsidRPr="00381EEA">
        <w:rPr>
          <w:rFonts w:eastAsia="Consolas"/>
          <w:color w:val="000000" w:themeColor="text1"/>
          <w:sz w:val="18"/>
          <w:szCs w:val="18"/>
        </w:rPr>
        <w:t>xsl:stylesheet</w:t>
      </w:r>
      <w:proofErr w:type="spellEnd"/>
      <w:r w:rsidRPr="00381EEA">
        <w:rPr>
          <w:rFonts w:eastAsia="Consolas"/>
          <w:color w:val="000000" w:themeColor="text1"/>
          <w:sz w:val="18"/>
          <w:szCs w:val="18"/>
        </w:rPr>
        <w:t xml:space="preserve"> version="1.0" </w:t>
      </w:r>
      <w:proofErr w:type="spellStart"/>
      <w:r w:rsidRPr="00381EEA">
        <w:rPr>
          <w:rFonts w:eastAsia="Consolas"/>
          <w:color w:val="000000" w:themeColor="text1"/>
          <w:sz w:val="18"/>
          <w:szCs w:val="18"/>
        </w:rPr>
        <w:t>xmlns:xsl</w:t>
      </w:r>
      <w:proofErr w:type="spellEnd"/>
      <w:r w:rsidRPr="00381EEA">
        <w:rPr>
          <w:rFonts w:eastAsia="Consolas"/>
          <w:color w:val="000000" w:themeColor="text1"/>
          <w:sz w:val="18"/>
          <w:szCs w:val="18"/>
        </w:rPr>
        <w:t>="http://www.w3.org/1999/XSL/Transform"&gt;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xsl:template</w:t>
      </w:r>
      <w:proofErr w:type="spellEnd"/>
      <w:r w:rsidRPr="00381EEA">
        <w:rPr>
          <w:rFonts w:eastAsia="Consolas"/>
          <w:color w:val="000000" w:themeColor="text1"/>
          <w:sz w:val="18"/>
          <w:szCs w:val="18"/>
        </w:rPr>
        <w:t xml:space="preserve"> match="/requests"&gt;</w:t>
      </w:r>
      <w:r w:rsidRPr="00381EEA">
        <w:rPr>
          <w:color w:val="000000" w:themeColor="text1"/>
        </w:rPr>
        <w:br/>
      </w:r>
      <w:r w:rsidRPr="00381EEA">
        <w:rPr>
          <w:rFonts w:eastAsia="Consolas"/>
          <w:color w:val="000000" w:themeColor="text1"/>
          <w:sz w:val="18"/>
          <w:szCs w:val="18"/>
        </w:rPr>
        <w:t xml:space="preserve">    &lt;table border="1"&gt;</w:t>
      </w:r>
      <w:r w:rsidRPr="00381EEA">
        <w:rPr>
          <w:color w:val="000000" w:themeColor="text1"/>
        </w:rPr>
        <w:br/>
      </w:r>
      <w:r w:rsidRPr="00381EEA">
        <w:rPr>
          <w:rFonts w:eastAsia="Consolas"/>
          <w:color w:val="000000" w:themeColor="text1"/>
          <w:sz w:val="18"/>
          <w:szCs w:val="18"/>
        </w:rPr>
        <w:t xml:space="preserve">      &lt;tr&gt;&lt;th&gt;ID&lt;/th&gt;&lt;th&gt;Category&lt;/th&gt;&lt;th&gt;Location&lt;/th&gt;&lt;th&gt;Status&lt;/th&gt;&lt;/tr&gt;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xsl:for-each</w:t>
      </w:r>
      <w:proofErr w:type="spellEnd"/>
      <w:r w:rsidRPr="00381EEA">
        <w:rPr>
          <w:rFonts w:eastAsia="Consolas"/>
          <w:color w:val="000000" w:themeColor="text1"/>
          <w:sz w:val="18"/>
          <w:szCs w:val="18"/>
        </w:rPr>
        <w:t xml:space="preserve"> select="request"&gt;</w:t>
      </w:r>
      <w:r w:rsidRPr="00381EEA">
        <w:rPr>
          <w:color w:val="000000" w:themeColor="text1"/>
        </w:rPr>
        <w:br/>
      </w:r>
      <w:r w:rsidRPr="00381EEA">
        <w:rPr>
          <w:rFonts w:eastAsia="Consolas"/>
          <w:color w:val="000000" w:themeColor="text1"/>
          <w:sz w:val="18"/>
          <w:szCs w:val="18"/>
        </w:rPr>
        <w:t xml:space="preserve">        &lt;tr&gt;</w:t>
      </w:r>
      <w:r w:rsidRPr="00381EEA">
        <w:rPr>
          <w:color w:val="000000" w:themeColor="text1"/>
        </w:rPr>
        <w:br/>
      </w:r>
      <w:r w:rsidRPr="00381EEA">
        <w:rPr>
          <w:rFonts w:eastAsia="Consolas"/>
          <w:color w:val="000000" w:themeColor="text1"/>
          <w:sz w:val="18"/>
          <w:szCs w:val="18"/>
        </w:rPr>
        <w:lastRenderedPageBreak/>
        <w:t xml:space="preserve">          &lt;td&gt;&lt;</w:t>
      </w:r>
      <w:proofErr w:type="spellStart"/>
      <w:r w:rsidRPr="00381EEA">
        <w:rPr>
          <w:rFonts w:eastAsia="Consolas"/>
          <w:color w:val="000000" w:themeColor="text1"/>
          <w:sz w:val="18"/>
          <w:szCs w:val="18"/>
        </w:rPr>
        <w:t>xsl:value-of</w:t>
      </w:r>
      <w:proofErr w:type="spellEnd"/>
      <w:r w:rsidRPr="00381EEA">
        <w:rPr>
          <w:rFonts w:eastAsia="Consolas"/>
          <w:color w:val="000000" w:themeColor="text1"/>
          <w:sz w:val="18"/>
          <w:szCs w:val="18"/>
        </w:rPr>
        <w:t xml:space="preserve"> select="@id"/&gt;&lt;/td&gt;</w:t>
      </w:r>
      <w:r w:rsidRPr="00381EEA">
        <w:rPr>
          <w:color w:val="000000" w:themeColor="text1"/>
        </w:rPr>
        <w:br/>
      </w:r>
      <w:r w:rsidRPr="00381EEA">
        <w:rPr>
          <w:rFonts w:eastAsia="Consolas"/>
          <w:color w:val="000000" w:themeColor="text1"/>
          <w:sz w:val="18"/>
          <w:szCs w:val="18"/>
        </w:rPr>
        <w:t xml:space="preserve">          &lt;td&gt;&lt;</w:t>
      </w:r>
      <w:proofErr w:type="spellStart"/>
      <w:r w:rsidRPr="00381EEA">
        <w:rPr>
          <w:rFonts w:eastAsia="Consolas"/>
          <w:color w:val="000000" w:themeColor="text1"/>
          <w:sz w:val="18"/>
          <w:szCs w:val="18"/>
        </w:rPr>
        <w:t>xsl:value-of</w:t>
      </w:r>
      <w:proofErr w:type="spellEnd"/>
      <w:r w:rsidRPr="00381EEA">
        <w:rPr>
          <w:rFonts w:eastAsia="Consolas"/>
          <w:color w:val="000000" w:themeColor="text1"/>
          <w:sz w:val="18"/>
          <w:szCs w:val="18"/>
        </w:rPr>
        <w:t xml:space="preserve"> select="category"/&gt;&lt;/td&gt;</w:t>
      </w:r>
      <w:r w:rsidRPr="00381EEA">
        <w:rPr>
          <w:color w:val="000000" w:themeColor="text1"/>
        </w:rPr>
        <w:br/>
      </w:r>
      <w:r w:rsidRPr="00381EEA">
        <w:rPr>
          <w:rFonts w:eastAsia="Consolas"/>
          <w:color w:val="000000" w:themeColor="text1"/>
          <w:sz w:val="18"/>
          <w:szCs w:val="18"/>
        </w:rPr>
        <w:t xml:space="preserve">          &lt;td&gt;&lt;</w:t>
      </w:r>
      <w:proofErr w:type="spellStart"/>
      <w:r w:rsidRPr="00381EEA">
        <w:rPr>
          <w:rFonts w:eastAsia="Consolas"/>
          <w:color w:val="000000" w:themeColor="text1"/>
          <w:sz w:val="18"/>
          <w:szCs w:val="18"/>
        </w:rPr>
        <w:t>xsl:value-of</w:t>
      </w:r>
      <w:proofErr w:type="spellEnd"/>
      <w:r w:rsidRPr="00381EEA">
        <w:rPr>
          <w:rFonts w:eastAsia="Consolas"/>
          <w:color w:val="000000" w:themeColor="text1"/>
          <w:sz w:val="18"/>
          <w:szCs w:val="18"/>
        </w:rPr>
        <w:t xml:space="preserve"> select="location"/&gt;&lt;/td&gt;</w:t>
      </w:r>
      <w:r w:rsidRPr="00381EEA">
        <w:rPr>
          <w:color w:val="000000" w:themeColor="text1"/>
        </w:rPr>
        <w:br/>
      </w:r>
      <w:r w:rsidRPr="00381EEA">
        <w:rPr>
          <w:rFonts w:eastAsia="Consolas"/>
          <w:color w:val="000000" w:themeColor="text1"/>
          <w:sz w:val="18"/>
          <w:szCs w:val="18"/>
        </w:rPr>
        <w:t xml:space="preserve">          &lt;td&gt;&lt;</w:t>
      </w:r>
      <w:proofErr w:type="spellStart"/>
      <w:r w:rsidRPr="00381EEA">
        <w:rPr>
          <w:rFonts w:eastAsia="Consolas"/>
          <w:color w:val="000000" w:themeColor="text1"/>
          <w:sz w:val="18"/>
          <w:szCs w:val="18"/>
        </w:rPr>
        <w:t>xsl:value-of</w:t>
      </w:r>
      <w:proofErr w:type="spellEnd"/>
      <w:r w:rsidRPr="00381EEA">
        <w:rPr>
          <w:rFonts w:eastAsia="Consolas"/>
          <w:color w:val="000000" w:themeColor="text1"/>
          <w:sz w:val="18"/>
          <w:szCs w:val="18"/>
        </w:rPr>
        <w:t xml:space="preserve"> select="status"/&gt;&lt;/td&gt;</w:t>
      </w:r>
      <w:r w:rsidRPr="00381EEA">
        <w:rPr>
          <w:color w:val="000000" w:themeColor="text1"/>
        </w:rPr>
        <w:br/>
      </w:r>
      <w:r w:rsidRPr="00381EEA">
        <w:rPr>
          <w:rFonts w:eastAsia="Consolas"/>
          <w:color w:val="000000" w:themeColor="text1"/>
          <w:sz w:val="18"/>
          <w:szCs w:val="18"/>
        </w:rPr>
        <w:t xml:space="preserve">        &lt;/tr&gt;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xsl:for-each</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 xml:space="preserve">    &lt;/table&gt;</w:t>
      </w:r>
      <w:r w:rsidRPr="00381EEA">
        <w:rPr>
          <w:color w:val="000000" w:themeColor="text1"/>
        </w:rPr>
        <w:br/>
      </w:r>
      <w:r w:rsidRPr="00381EEA">
        <w:rPr>
          <w:rFonts w:eastAsia="Consolas"/>
          <w:color w:val="000000" w:themeColor="text1"/>
          <w:sz w:val="18"/>
          <w:szCs w:val="18"/>
        </w:rPr>
        <w:t xml:space="preserve">  &lt;/</w:t>
      </w:r>
      <w:proofErr w:type="spellStart"/>
      <w:r w:rsidRPr="00381EEA">
        <w:rPr>
          <w:rFonts w:eastAsia="Consolas"/>
          <w:color w:val="000000" w:themeColor="text1"/>
          <w:sz w:val="18"/>
          <w:szCs w:val="18"/>
        </w:rPr>
        <w:t>xsl:template</w:t>
      </w:r>
      <w:proofErr w:type="spellEnd"/>
      <w:r w:rsidRPr="00381EEA">
        <w:rPr>
          <w:rFonts w:eastAsia="Consolas"/>
          <w:color w:val="000000" w:themeColor="text1"/>
          <w:sz w:val="18"/>
          <w:szCs w:val="18"/>
        </w:rPr>
        <w:t>&gt;</w:t>
      </w:r>
      <w:r w:rsidRPr="00381EEA">
        <w:rPr>
          <w:color w:val="000000" w:themeColor="text1"/>
        </w:rPr>
        <w:br/>
      </w:r>
      <w:r w:rsidRPr="00381EEA">
        <w:rPr>
          <w:rFonts w:eastAsia="Consolas"/>
          <w:color w:val="000000" w:themeColor="text1"/>
          <w:sz w:val="18"/>
          <w:szCs w:val="18"/>
        </w:rPr>
        <w:t>&lt;/</w:t>
      </w:r>
      <w:proofErr w:type="spellStart"/>
      <w:r w:rsidRPr="00381EEA">
        <w:rPr>
          <w:rFonts w:eastAsia="Consolas"/>
          <w:color w:val="000000" w:themeColor="text1"/>
          <w:sz w:val="18"/>
          <w:szCs w:val="18"/>
        </w:rPr>
        <w:t>xsl:stylesheet</w:t>
      </w:r>
      <w:proofErr w:type="spellEnd"/>
      <w:r w:rsidRPr="00381EEA">
        <w:rPr>
          <w:rFonts w:eastAsia="Consolas"/>
          <w:color w:val="000000" w:themeColor="text1"/>
          <w:sz w:val="18"/>
          <w:szCs w:val="18"/>
        </w:rPr>
        <w:t>&gt;</w:t>
      </w:r>
    </w:p>
    <w:p w14:paraId="29EBD1DC" w14:textId="77777777" w:rsidR="00AC393B" w:rsidRPr="00381EEA" w:rsidRDefault="00000000">
      <w:pPr>
        <w:spacing w:after="120"/>
        <w:rPr>
          <w:color w:val="000000" w:themeColor="text1"/>
        </w:rPr>
      </w:pPr>
      <w:r w:rsidRPr="00381EEA">
        <w:rPr>
          <w:rFonts w:eastAsia="Calibri"/>
          <w:color w:val="000000" w:themeColor="text1"/>
        </w:rPr>
        <w:t xml:space="preserve">The dashboard servlet loads requests.xml, applies this stylesheet with a </w:t>
      </w:r>
      <w:proofErr w:type="spellStart"/>
      <w:proofErr w:type="gramStart"/>
      <w:r w:rsidRPr="00381EEA">
        <w:rPr>
          <w:rFonts w:eastAsia="Calibri"/>
          <w:color w:val="000000" w:themeColor="text1"/>
        </w:rPr>
        <w:t>javax.xml.transform</w:t>
      </w:r>
      <w:proofErr w:type="gramEnd"/>
      <w:r w:rsidRPr="00381EEA">
        <w:rPr>
          <w:rFonts w:eastAsia="Calibri"/>
          <w:color w:val="000000" w:themeColor="text1"/>
        </w:rPr>
        <w:t>.Transformer</w:t>
      </w:r>
      <w:proofErr w:type="spellEnd"/>
      <w:r w:rsidRPr="00381EEA">
        <w:rPr>
          <w:rFonts w:eastAsia="Calibri"/>
          <w:color w:val="000000" w:themeColor="text1"/>
        </w:rPr>
        <w:t xml:space="preserve">, and streams the resulting HTML fragment into </w:t>
      </w:r>
      <w:proofErr w:type="spellStart"/>
      <w:r w:rsidRPr="00381EEA">
        <w:rPr>
          <w:rFonts w:eastAsia="Calibri"/>
          <w:color w:val="000000" w:themeColor="text1"/>
        </w:rPr>
        <w:t>dashboard.jsp</w:t>
      </w:r>
      <w:proofErr w:type="spellEnd"/>
      <w:r w:rsidRPr="00381EEA">
        <w:rPr>
          <w:rFonts w:eastAsia="Calibri"/>
          <w:color w:val="000000" w:themeColor="text1"/>
        </w:rPr>
        <w:t xml:space="preserve"> — giving staff a live, always-current view of every open ticket.</w:t>
      </w:r>
    </w:p>
    <w:p w14:paraId="56DEAD14" w14:textId="77777777" w:rsidR="00AC393B" w:rsidRPr="00381EEA" w:rsidRDefault="00000000">
      <w:pPr>
        <w:shd w:val="clear" w:color="auto" w:fill="1F3864"/>
        <w:spacing w:before="300" w:after="120"/>
        <w:rPr>
          <w:color w:val="FFFFFF" w:themeColor="background1"/>
        </w:rPr>
      </w:pPr>
      <w:r w:rsidRPr="00381EEA">
        <w:rPr>
          <w:rFonts w:eastAsia="Calibri"/>
          <w:b/>
          <w:bCs/>
          <w:color w:val="FFFFFF" w:themeColor="background1"/>
          <w:sz w:val="24"/>
          <w:szCs w:val="24"/>
        </w:rPr>
        <w:t>4. Implementation &amp; Testing (10 Marks)</w:t>
      </w:r>
    </w:p>
    <w:p w14:paraId="37A2AF09" w14:textId="77777777" w:rsidR="00AC393B" w:rsidRPr="00381EEA" w:rsidRDefault="00000000">
      <w:pPr>
        <w:spacing w:after="120"/>
        <w:rPr>
          <w:color w:val="000000" w:themeColor="text1"/>
        </w:rPr>
      </w:pPr>
      <w:r w:rsidRPr="00381EEA">
        <w:rPr>
          <w:rFonts w:eastAsia="Calibri"/>
          <w:color w:val="000000" w:themeColor="text1"/>
        </w:rPr>
        <w:t>Demonstrate request submission, assignment to service personnel, progress tracking, and timely updates; validate inputs, handle errors, and ensure a smooth user experience.</w:t>
      </w:r>
    </w:p>
    <w:p w14:paraId="7721ACC8"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61EE5D8E" w14:textId="77777777" w:rsidR="00AC393B" w:rsidRPr="00381EEA" w:rsidRDefault="00000000">
      <w:pPr>
        <w:pStyle w:val="Heading3"/>
        <w:spacing w:before="240" w:after="120"/>
        <w:rPr>
          <w:color w:val="000000" w:themeColor="text1"/>
        </w:rPr>
      </w:pPr>
      <w:r w:rsidRPr="00381EEA">
        <w:rPr>
          <w:rFonts w:eastAsia="Calibri"/>
          <w:b/>
          <w:bCs/>
          <w:color w:val="000000" w:themeColor="text1"/>
        </w:rPr>
        <w:t>4.1 End-to-End Implementation Flow</w:t>
      </w:r>
    </w:p>
    <w:p w14:paraId="1087F5D1"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Submission: request-form.html collects input; request-form.js performs client-side validation; </w:t>
      </w:r>
      <w:proofErr w:type="spellStart"/>
      <w:r w:rsidRPr="00381EEA">
        <w:rPr>
          <w:rFonts w:eastAsia="Calibri"/>
          <w:color w:val="000000" w:themeColor="text1"/>
        </w:rPr>
        <w:t>SubmitRequestServlet</w:t>
      </w:r>
      <w:proofErr w:type="spellEnd"/>
      <w:r w:rsidRPr="00381EEA">
        <w:rPr>
          <w:rFonts w:eastAsia="Calibri"/>
          <w:color w:val="000000" w:themeColor="text1"/>
        </w:rPr>
        <w:t xml:space="preserve"> persists the ticket to requests.xml and forwards to </w:t>
      </w:r>
      <w:proofErr w:type="spellStart"/>
      <w:r w:rsidRPr="00381EEA">
        <w:rPr>
          <w:rFonts w:eastAsia="Calibri"/>
          <w:color w:val="000000" w:themeColor="text1"/>
        </w:rPr>
        <w:t>confirmation.jsp</w:t>
      </w:r>
      <w:proofErr w:type="spellEnd"/>
      <w:r w:rsidRPr="00381EEA">
        <w:rPr>
          <w:rFonts w:eastAsia="Calibri"/>
          <w:color w:val="000000" w:themeColor="text1"/>
        </w:rPr>
        <w:t>.</w:t>
      </w:r>
    </w:p>
    <w:p w14:paraId="4AEE159D"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Assignment: an </w:t>
      </w:r>
      <w:proofErr w:type="spellStart"/>
      <w:r w:rsidRPr="00381EEA">
        <w:rPr>
          <w:rFonts w:eastAsia="Calibri"/>
          <w:color w:val="000000" w:themeColor="text1"/>
        </w:rPr>
        <w:t>AssignServlet</w:t>
      </w:r>
      <w:proofErr w:type="spellEnd"/>
      <w:r w:rsidRPr="00381EEA">
        <w:rPr>
          <w:rFonts w:eastAsia="Calibri"/>
          <w:color w:val="000000" w:themeColor="text1"/>
        </w:rPr>
        <w:t xml:space="preserve"> reads the category from each unassigned request and writes the corresponding department (e.g., NETWORK → </w:t>
      </w:r>
      <w:proofErr w:type="spellStart"/>
      <w:r w:rsidRPr="00381EEA">
        <w:rPr>
          <w:rFonts w:eastAsia="Calibri"/>
          <w:color w:val="000000" w:themeColor="text1"/>
        </w:rPr>
        <w:t>NetworkTeam</w:t>
      </w:r>
      <w:proofErr w:type="spellEnd"/>
      <w:r w:rsidRPr="00381EEA">
        <w:rPr>
          <w:rFonts w:eastAsia="Calibri"/>
          <w:color w:val="000000" w:themeColor="text1"/>
        </w:rPr>
        <w:t xml:space="preserve">) into the </w:t>
      </w:r>
      <w:proofErr w:type="spellStart"/>
      <w:r w:rsidRPr="00381EEA">
        <w:rPr>
          <w:rFonts w:eastAsia="Calibri"/>
          <w:color w:val="000000" w:themeColor="text1"/>
        </w:rPr>
        <w:t>assignedTo</w:t>
      </w:r>
      <w:proofErr w:type="spellEnd"/>
      <w:r w:rsidRPr="00381EEA">
        <w:rPr>
          <w:rFonts w:eastAsia="Calibri"/>
          <w:color w:val="000000" w:themeColor="text1"/>
        </w:rPr>
        <w:t xml:space="preserve"> element, so no ticket is left unrouted.</w:t>
      </w:r>
    </w:p>
    <w:p w14:paraId="2ABFF4D7"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Progress tracking: a </w:t>
      </w:r>
      <w:proofErr w:type="spellStart"/>
      <w:r w:rsidRPr="00381EEA">
        <w:rPr>
          <w:rFonts w:eastAsia="Calibri"/>
          <w:color w:val="000000" w:themeColor="text1"/>
        </w:rPr>
        <w:t>TrackRequestServlet</w:t>
      </w:r>
      <w:proofErr w:type="spellEnd"/>
      <w:r w:rsidRPr="00381EEA">
        <w:rPr>
          <w:rFonts w:eastAsia="Calibri"/>
          <w:color w:val="000000" w:themeColor="text1"/>
        </w:rPr>
        <w:t xml:space="preserve"> accepts a ticket ID, looks up its </w:t>
      </w:r>
      <w:proofErr w:type="gramStart"/>
      <w:r w:rsidRPr="00381EEA">
        <w:rPr>
          <w:rFonts w:eastAsia="Calibri"/>
          <w:color w:val="000000" w:themeColor="text1"/>
        </w:rPr>
        <w:t>current status</w:t>
      </w:r>
      <w:proofErr w:type="gramEnd"/>
      <w:r w:rsidRPr="00381EEA">
        <w:rPr>
          <w:rFonts w:eastAsia="Calibri"/>
          <w:color w:val="000000" w:themeColor="text1"/>
        </w:rPr>
        <w:t>/</w:t>
      </w:r>
      <w:proofErr w:type="spellStart"/>
      <w:r w:rsidRPr="00381EEA">
        <w:rPr>
          <w:rFonts w:eastAsia="Calibri"/>
          <w:color w:val="000000" w:themeColor="text1"/>
        </w:rPr>
        <w:t>assignedTo</w:t>
      </w:r>
      <w:proofErr w:type="spellEnd"/>
      <w:r w:rsidRPr="00381EEA">
        <w:rPr>
          <w:rFonts w:eastAsia="Calibri"/>
          <w:color w:val="000000" w:themeColor="text1"/>
        </w:rPr>
        <w:t xml:space="preserve"> in requests.xml, and renders it through track-</w:t>
      </w:r>
      <w:proofErr w:type="spellStart"/>
      <w:r w:rsidRPr="00381EEA">
        <w:rPr>
          <w:rFonts w:eastAsia="Calibri"/>
          <w:color w:val="000000" w:themeColor="text1"/>
        </w:rPr>
        <w:t>status.jsp</w:t>
      </w:r>
      <w:proofErr w:type="spellEnd"/>
      <w:r w:rsidRPr="00381EEA">
        <w:rPr>
          <w:rFonts w:eastAsia="Calibri"/>
          <w:color w:val="000000" w:themeColor="text1"/>
        </w:rPr>
        <w:t xml:space="preserve"> for the requester.</w:t>
      </w:r>
    </w:p>
    <w:p w14:paraId="2120968D"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Timely updates: a lightweight scheduled task (e.g., a servlet-context Timer) scans requests.xml for tickets open beyond a defined SLA window and flags them status='ESCALATED', which the dashboard highlights in red for the administrator.</w:t>
      </w:r>
    </w:p>
    <w:p w14:paraId="7A3C6CC5" w14:textId="77777777" w:rsidR="00AC393B" w:rsidRPr="00381EEA" w:rsidRDefault="00000000">
      <w:pPr>
        <w:pStyle w:val="Heading3"/>
        <w:spacing w:before="240" w:after="120"/>
        <w:rPr>
          <w:color w:val="000000" w:themeColor="text1"/>
        </w:rPr>
      </w:pPr>
      <w:r w:rsidRPr="00381EEA">
        <w:rPr>
          <w:rFonts w:eastAsia="Calibri"/>
          <w:b/>
          <w:bCs/>
          <w:color w:val="000000" w:themeColor="text1"/>
        </w:rPr>
        <w:t>4.2 Input Validation &amp; Error Handling</w:t>
      </w:r>
    </w:p>
    <w:p w14:paraId="7B25C1B1"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Client-side: HTML5 required/</w:t>
      </w:r>
      <w:proofErr w:type="spellStart"/>
      <w:r w:rsidRPr="00381EEA">
        <w:rPr>
          <w:rFonts w:eastAsia="Calibri"/>
          <w:color w:val="000000" w:themeColor="text1"/>
        </w:rPr>
        <w:t>minlength</w:t>
      </w:r>
      <w:proofErr w:type="spellEnd"/>
      <w:r w:rsidRPr="00381EEA">
        <w:rPr>
          <w:rFonts w:eastAsia="Calibri"/>
          <w:color w:val="000000" w:themeColor="text1"/>
        </w:rPr>
        <w:t xml:space="preserve"> attributes plus the JavaScript listener above give immediate feedback before any network call, reducing server load from malformed submissions.</w:t>
      </w:r>
    </w:p>
    <w:p w14:paraId="72849484"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Server-side: </w:t>
      </w:r>
      <w:proofErr w:type="spellStart"/>
      <w:r w:rsidRPr="00381EEA">
        <w:rPr>
          <w:rFonts w:eastAsia="Calibri"/>
          <w:color w:val="000000" w:themeColor="text1"/>
        </w:rPr>
        <w:t>SubmitRequestServlet</w:t>
      </w:r>
      <w:proofErr w:type="spellEnd"/>
      <w:r w:rsidRPr="00381EEA">
        <w:rPr>
          <w:rFonts w:eastAsia="Calibri"/>
          <w:color w:val="000000" w:themeColor="text1"/>
        </w:rPr>
        <w:t xml:space="preserve"> re-validates every parameter (never trusting the client alone), returning HTTP 400 with a descriptive error forwarded to </w:t>
      </w:r>
      <w:proofErr w:type="spellStart"/>
      <w:r w:rsidRPr="00381EEA">
        <w:rPr>
          <w:rFonts w:eastAsia="Calibri"/>
          <w:color w:val="000000" w:themeColor="text1"/>
        </w:rPr>
        <w:t>error.jsp</w:t>
      </w:r>
      <w:proofErr w:type="spellEnd"/>
      <w:r w:rsidRPr="00381EEA">
        <w:rPr>
          <w:rFonts w:eastAsia="Calibri"/>
          <w:color w:val="000000" w:themeColor="text1"/>
        </w:rPr>
        <w:t xml:space="preserve"> if a field is missing or a category value is not in the allowed set.</w:t>
      </w:r>
    </w:p>
    <w:p w14:paraId="63427779" w14:textId="77777777" w:rsidR="00AC393B" w:rsidRPr="00381EEA" w:rsidRDefault="00000000">
      <w:pPr>
        <w:pStyle w:val="ListParagraph"/>
        <w:numPr>
          <w:ilvl w:val="0"/>
          <w:numId w:val="2"/>
        </w:numPr>
        <w:spacing w:after="60"/>
        <w:rPr>
          <w:color w:val="000000" w:themeColor="text1"/>
        </w:rPr>
      </w:pPr>
      <w:r w:rsidRPr="00381EEA">
        <w:rPr>
          <w:rFonts w:eastAsia="Calibri"/>
          <w:color w:val="000000" w:themeColor="text1"/>
        </w:rPr>
        <w:t xml:space="preserve">Data-layer: </w:t>
      </w:r>
      <w:proofErr w:type="spellStart"/>
      <w:r w:rsidRPr="00381EEA">
        <w:rPr>
          <w:rFonts w:eastAsia="Calibri"/>
          <w:color w:val="000000" w:themeColor="text1"/>
        </w:rPr>
        <w:t>RequestRepository</w:t>
      </w:r>
      <w:proofErr w:type="spellEnd"/>
      <w:r w:rsidRPr="00381EEA">
        <w:rPr>
          <w:rFonts w:eastAsia="Calibri"/>
          <w:color w:val="000000" w:themeColor="text1"/>
        </w:rPr>
        <w:t xml:space="preserve"> wraps all file/XML access in try-with-resources blocks and catches </w:t>
      </w:r>
      <w:proofErr w:type="spellStart"/>
      <w:r w:rsidRPr="00381EEA">
        <w:rPr>
          <w:rFonts w:eastAsia="Calibri"/>
          <w:color w:val="000000" w:themeColor="text1"/>
        </w:rPr>
        <w:t>IOException</w:t>
      </w:r>
      <w:proofErr w:type="spellEnd"/>
      <w:r w:rsidRPr="00381EEA">
        <w:rPr>
          <w:rFonts w:eastAsia="Calibri"/>
          <w:color w:val="000000" w:themeColor="text1"/>
        </w:rPr>
        <w:t>/</w:t>
      </w:r>
      <w:proofErr w:type="spellStart"/>
      <w:r w:rsidRPr="00381EEA">
        <w:rPr>
          <w:rFonts w:eastAsia="Calibri"/>
          <w:color w:val="000000" w:themeColor="text1"/>
        </w:rPr>
        <w:t>TransformerException</w:t>
      </w:r>
      <w:proofErr w:type="spellEnd"/>
      <w:r w:rsidRPr="00381EEA">
        <w:rPr>
          <w:rFonts w:eastAsia="Calibri"/>
          <w:color w:val="000000" w:themeColor="text1"/>
        </w:rPr>
        <w:t>, logging the failure and returning a friendly 'please try again' message rather than a stack trace.</w:t>
      </w:r>
    </w:p>
    <w:p w14:paraId="07EE4FFA" w14:textId="77777777" w:rsidR="00AC393B" w:rsidRPr="00381EEA" w:rsidRDefault="00000000">
      <w:pPr>
        <w:pStyle w:val="Heading3"/>
        <w:spacing w:before="240" w:after="120"/>
        <w:rPr>
          <w:color w:val="000000" w:themeColor="text1"/>
        </w:rPr>
      </w:pPr>
      <w:r w:rsidRPr="00381EEA">
        <w:rPr>
          <w:rFonts w:eastAsia="Calibri"/>
          <w:b/>
          <w:bCs/>
          <w:color w:val="000000" w:themeColor="text1"/>
        </w:rPr>
        <w:t>4.3 Testing</w:t>
      </w:r>
    </w:p>
    <w:p w14:paraId="5C7ED654" w14:textId="77777777" w:rsidR="00AC393B" w:rsidRPr="00381EEA" w:rsidRDefault="00000000">
      <w:pPr>
        <w:spacing w:after="120"/>
        <w:rPr>
          <w:color w:val="000000" w:themeColor="text1"/>
        </w:rPr>
      </w:pPr>
      <w:r w:rsidRPr="00381EEA">
        <w:rPr>
          <w:rFonts w:eastAsia="Calibri"/>
          <w:color w:val="000000" w:themeColor="text1"/>
        </w:rPr>
        <w:t>Representative test cases covering submission, validation, status updates, and presentation logic: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000"/>
        <w:gridCol w:w="2000"/>
      </w:tblGrid>
      <w:tr w:rsidR="00AC393B" w:rsidRPr="00381EEA" w14:paraId="19F6964E" w14:textId="77777777">
        <w:trPr>
          <w:tblHeader/>
        </w:trPr>
        <w:tc>
          <w:tcPr>
            <w:tcW w:w="2000" w:type="dxa"/>
            <w:shd w:val="clear" w:color="auto" w:fill="1F3864"/>
          </w:tcPr>
          <w:p w14:paraId="08F12A50" w14:textId="77777777" w:rsidR="00AC393B" w:rsidRPr="00381EEA" w:rsidRDefault="00000000">
            <w:pPr>
              <w:rPr>
                <w:color w:val="FFFFFF" w:themeColor="background1"/>
              </w:rPr>
            </w:pPr>
            <w:r w:rsidRPr="00381EEA">
              <w:rPr>
                <w:rFonts w:eastAsia="Calibri"/>
                <w:b/>
                <w:bCs/>
                <w:color w:val="FFFFFF" w:themeColor="background1"/>
                <w:sz w:val="18"/>
                <w:szCs w:val="18"/>
              </w:rPr>
              <w:t>Test Case ID</w:t>
            </w:r>
          </w:p>
        </w:tc>
        <w:tc>
          <w:tcPr>
            <w:tcW w:w="2000" w:type="dxa"/>
            <w:shd w:val="clear" w:color="auto" w:fill="1F3864"/>
          </w:tcPr>
          <w:p w14:paraId="26F0F1B7" w14:textId="77777777" w:rsidR="00AC393B" w:rsidRPr="00381EEA" w:rsidRDefault="00000000">
            <w:pPr>
              <w:rPr>
                <w:color w:val="FFFFFF" w:themeColor="background1"/>
              </w:rPr>
            </w:pPr>
            <w:r w:rsidRPr="00381EEA">
              <w:rPr>
                <w:rFonts w:eastAsia="Calibri"/>
                <w:b/>
                <w:bCs/>
                <w:color w:val="FFFFFF" w:themeColor="background1"/>
                <w:sz w:val="18"/>
                <w:szCs w:val="18"/>
              </w:rPr>
              <w:t>Test Scenario</w:t>
            </w:r>
          </w:p>
        </w:tc>
        <w:tc>
          <w:tcPr>
            <w:tcW w:w="2000" w:type="dxa"/>
            <w:shd w:val="clear" w:color="auto" w:fill="1F3864"/>
          </w:tcPr>
          <w:p w14:paraId="0475CB3B" w14:textId="77777777" w:rsidR="00AC393B" w:rsidRPr="00381EEA" w:rsidRDefault="00000000">
            <w:pPr>
              <w:rPr>
                <w:color w:val="FFFFFF" w:themeColor="background1"/>
              </w:rPr>
            </w:pPr>
            <w:r w:rsidRPr="00381EEA">
              <w:rPr>
                <w:rFonts w:eastAsia="Calibri"/>
                <w:b/>
                <w:bCs/>
                <w:color w:val="FFFFFF" w:themeColor="background1"/>
                <w:sz w:val="18"/>
                <w:szCs w:val="18"/>
              </w:rPr>
              <w:t>Input</w:t>
            </w:r>
          </w:p>
        </w:tc>
        <w:tc>
          <w:tcPr>
            <w:tcW w:w="2000" w:type="dxa"/>
            <w:shd w:val="clear" w:color="auto" w:fill="1F3864"/>
          </w:tcPr>
          <w:p w14:paraId="3602506E" w14:textId="77777777" w:rsidR="00AC393B" w:rsidRPr="00381EEA" w:rsidRDefault="00000000">
            <w:pPr>
              <w:rPr>
                <w:color w:val="FFFFFF" w:themeColor="background1"/>
              </w:rPr>
            </w:pPr>
            <w:r w:rsidRPr="00381EEA">
              <w:rPr>
                <w:rFonts w:eastAsia="Calibri"/>
                <w:b/>
                <w:bCs/>
                <w:color w:val="FFFFFF" w:themeColor="background1"/>
                <w:sz w:val="18"/>
                <w:szCs w:val="18"/>
              </w:rPr>
              <w:t>Expected Result</w:t>
            </w:r>
          </w:p>
        </w:tc>
        <w:tc>
          <w:tcPr>
            <w:tcW w:w="2000" w:type="dxa"/>
            <w:shd w:val="clear" w:color="auto" w:fill="1F3864"/>
          </w:tcPr>
          <w:p w14:paraId="11D45611" w14:textId="77777777" w:rsidR="00AC393B" w:rsidRPr="00381EEA" w:rsidRDefault="00000000">
            <w:pPr>
              <w:rPr>
                <w:color w:val="FFFFFF" w:themeColor="background1"/>
              </w:rPr>
            </w:pPr>
            <w:r w:rsidRPr="00381EEA">
              <w:rPr>
                <w:rFonts w:eastAsia="Calibri"/>
                <w:b/>
                <w:bCs/>
                <w:color w:val="FFFFFF" w:themeColor="background1"/>
                <w:sz w:val="18"/>
                <w:szCs w:val="18"/>
              </w:rPr>
              <w:t>Status</w:t>
            </w:r>
          </w:p>
        </w:tc>
      </w:tr>
      <w:tr w:rsidR="00AC393B" w:rsidRPr="00381EEA" w14:paraId="72B15A42" w14:textId="77777777">
        <w:tc>
          <w:tcPr>
            <w:tcW w:w="2000" w:type="dxa"/>
          </w:tcPr>
          <w:p w14:paraId="23F0F6CB" w14:textId="77777777" w:rsidR="00AC393B" w:rsidRPr="00381EEA" w:rsidRDefault="00000000">
            <w:pPr>
              <w:rPr>
                <w:color w:val="000000" w:themeColor="text1"/>
              </w:rPr>
            </w:pPr>
            <w:r w:rsidRPr="00381EEA">
              <w:rPr>
                <w:rFonts w:eastAsia="Calibri"/>
                <w:color w:val="000000" w:themeColor="text1"/>
                <w:sz w:val="18"/>
                <w:szCs w:val="18"/>
              </w:rPr>
              <w:t>TC01</w:t>
            </w:r>
          </w:p>
        </w:tc>
        <w:tc>
          <w:tcPr>
            <w:tcW w:w="2000" w:type="dxa"/>
          </w:tcPr>
          <w:p w14:paraId="6E389605" w14:textId="77777777" w:rsidR="00AC393B" w:rsidRPr="00381EEA" w:rsidRDefault="00000000">
            <w:pPr>
              <w:rPr>
                <w:color w:val="000000" w:themeColor="text1"/>
              </w:rPr>
            </w:pPr>
            <w:r w:rsidRPr="00381EEA">
              <w:rPr>
                <w:rFonts w:eastAsia="Calibri"/>
                <w:color w:val="000000" w:themeColor="text1"/>
                <w:sz w:val="18"/>
                <w:szCs w:val="18"/>
              </w:rPr>
              <w:t>Submit request with all mandatory fields</w:t>
            </w:r>
          </w:p>
        </w:tc>
        <w:tc>
          <w:tcPr>
            <w:tcW w:w="2000" w:type="dxa"/>
          </w:tcPr>
          <w:p w14:paraId="0BE03A93" w14:textId="77777777" w:rsidR="00AC393B" w:rsidRPr="00381EEA" w:rsidRDefault="00000000">
            <w:pPr>
              <w:rPr>
                <w:color w:val="000000" w:themeColor="text1"/>
              </w:rPr>
            </w:pPr>
            <w:r w:rsidRPr="00381EEA">
              <w:rPr>
                <w:rFonts w:eastAsia="Calibri"/>
                <w:color w:val="000000" w:themeColor="text1"/>
                <w:sz w:val="18"/>
                <w:szCs w:val="18"/>
              </w:rPr>
              <w:t>Category=Network, Location=Lab-3, Description filled</w:t>
            </w:r>
          </w:p>
        </w:tc>
        <w:tc>
          <w:tcPr>
            <w:tcW w:w="2000" w:type="dxa"/>
          </w:tcPr>
          <w:p w14:paraId="3433DD83" w14:textId="77777777" w:rsidR="00AC393B" w:rsidRPr="00381EEA" w:rsidRDefault="00000000">
            <w:pPr>
              <w:rPr>
                <w:color w:val="000000" w:themeColor="text1"/>
              </w:rPr>
            </w:pPr>
            <w:r w:rsidRPr="00381EEA">
              <w:rPr>
                <w:rFonts w:eastAsia="Calibri"/>
                <w:color w:val="000000" w:themeColor="text1"/>
                <w:sz w:val="18"/>
                <w:szCs w:val="18"/>
              </w:rPr>
              <w:t>Request saved, ticket ID generated, status = Open</w:t>
            </w:r>
          </w:p>
        </w:tc>
        <w:tc>
          <w:tcPr>
            <w:tcW w:w="2000" w:type="dxa"/>
          </w:tcPr>
          <w:p w14:paraId="44C5C8B3" w14:textId="77777777" w:rsidR="00AC393B" w:rsidRPr="00381EEA" w:rsidRDefault="00000000">
            <w:pPr>
              <w:rPr>
                <w:color w:val="000000" w:themeColor="text1"/>
              </w:rPr>
            </w:pPr>
            <w:r w:rsidRPr="00381EEA">
              <w:rPr>
                <w:rFonts w:eastAsia="Calibri"/>
                <w:color w:val="000000" w:themeColor="text1"/>
                <w:sz w:val="18"/>
                <w:szCs w:val="18"/>
              </w:rPr>
              <w:t>Pass</w:t>
            </w:r>
          </w:p>
        </w:tc>
      </w:tr>
      <w:tr w:rsidR="00AC393B" w:rsidRPr="00381EEA" w14:paraId="7B133F90" w14:textId="77777777">
        <w:tc>
          <w:tcPr>
            <w:tcW w:w="2000" w:type="dxa"/>
          </w:tcPr>
          <w:p w14:paraId="18E09103" w14:textId="77777777" w:rsidR="00AC393B" w:rsidRPr="00381EEA" w:rsidRDefault="00000000">
            <w:pPr>
              <w:rPr>
                <w:color w:val="000000" w:themeColor="text1"/>
              </w:rPr>
            </w:pPr>
            <w:r w:rsidRPr="00381EEA">
              <w:rPr>
                <w:rFonts w:eastAsia="Calibri"/>
                <w:color w:val="000000" w:themeColor="text1"/>
                <w:sz w:val="18"/>
                <w:szCs w:val="18"/>
              </w:rPr>
              <w:t>TC02</w:t>
            </w:r>
          </w:p>
        </w:tc>
        <w:tc>
          <w:tcPr>
            <w:tcW w:w="2000" w:type="dxa"/>
          </w:tcPr>
          <w:p w14:paraId="7A27DD74" w14:textId="77777777" w:rsidR="00AC393B" w:rsidRPr="00381EEA" w:rsidRDefault="00000000">
            <w:pPr>
              <w:rPr>
                <w:color w:val="000000" w:themeColor="text1"/>
              </w:rPr>
            </w:pPr>
            <w:r w:rsidRPr="00381EEA">
              <w:rPr>
                <w:rFonts w:eastAsia="Calibri"/>
                <w:color w:val="000000" w:themeColor="text1"/>
                <w:sz w:val="18"/>
                <w:szCs w:val="18"/>
              </w:rPr>
              <w:t>Submit request with a missing mandatory field</w:t>
            </w:r>
          </w:p>
        </w:tc>
        <w:tc>
          <w:tcPr>
            <w:tcW w:w="2000" w:type="dxa"/>
          </w:tcPr>
          <w:p w14:paraId="6667A246" w14:textId="77777777" w:rsidR="00AC393B" w:rsidRPr="00381EEA" w:rsidRDefault="00000000">
            <w:pPr>
              <w:rPr>
                <w:color w:val="000000" w:themeColor="text1"/>
              </w:rPr>
            </w:pPr>
            <w:r w:rsidRPr="00381EEA">
              <w:rPr>
                <w:rFonts w:eastAsia="Calibri"/>
                <w:color w:val="000000" w:themeColor="text1"/>
                <w:sz w:val="18"/>
                <w:szCs w:val="18"/>
              </w:rPr>
              <w:t>Description left blank</w:t>
            </w:r>
          </w:p>
        </w:tc>
        <w:tc>
          <w:tcPr>
            <w:tcW w:w="2000" w:type="dxa"/>
          </w:tcPr>
          <w:p w14:paraId="30C95071" w14:textId="77777777" w:rsidR="00AC393B" w:rsidRPr="00381EEA" w:rsidRDefault="00000000">
            <w:pPr>
              <w:rPr>
                <w:color w:val="000000" w:themeColor="text1"/>
              </w:rPr>
            </w:pPr>
            <w:r w:rsidRPr="00381EEA">
              <w:rPr>
                <w:rFonts w:eastAsia="Calibri"/>
                <w:color w:val="000000" w:themeColor="text1"/>
                <w:sz w:val="18"/>
                <w:szCs w:val="18"/>
              </w:rPr>
              <w:t>Client-side JS validation blocks submission with inline error</w:t>
            </w:r>
          </w:p>
        </w:tc>
        <w:tc>
          <w:tcPr>
            <w:tcW w:w="2000" w:type="dxa"/>
          </w:tcPr>
          <w:p w14:paraId="361FBFF1" w14:textId="77777777" w:rsidR="00AC393B" w:rsidRPr="00381EEA" w:rsidRDefault="00000000">
            <w:pPr>
              <w:rPr>
                <w:color w:val="000000" w:themeColor="text1"/>
              </w:rPr>
            </w:pPr>
            <w:r w:rsidRPr="00381EEA">
              <w:rPr>
                <w:rFonts w:eastAsia="Calibri"/>
                <w:color w:val="000000" w:themeColor="text1"/>
                <w:sz w:val="18"/>
                <w:szCs w:val="18"/>
              </w:rPr>
              <w:t>Pass</w:t>
            </w:r>
          </w:p>
        </w:tc>
      </w:tr>
      <w:tr w:rsidR="00AC393B" w:rsidRPr="00381EEA" w14:paraId="4DA71871" w14:textId="77777777">
        <w:tc>
          <w:tcPr>
            <w:tcW w:w="2000" w:type="dxa"/>
          </w:tcPr>
          <w:p w14:paraId="2C7A6E4D" w14:textId="77777777" w:rsidR="00AC393B" w:rsidRPr="00381EEA" w:rsidRDefault="00000000">
            <w:pPr>
              <w:rPr>
                <w:color w:val="000000" w:themeColor="text1"/>
              </w:rPr>
            </w:pPr>
            <w:r w:rsidRPr="00381EEA">
              <w:rPr>
                <w:rFonts w:eastAsia="Calibri"/>
                <w:color w:val="000000" w:themeColor="text1"/>
                <w:sz w:val="18"/>
                <w:szCs w:val="18"/>
              </w:rPr>
              <w:t>TC03</w:t>
            </w:r>
          </w:p>
        </w:tc>
        <w:tc>
          <w:tcPr>
            <w:tcW w:w="2000" w:type="dxa"/>
          </w:tcPr>
          <w:p w14:paraId="6FE64488" w14:textId="77777777" w:rsidR="00AC393B" w:rsidRPr="00381EEA" w:rsidRDefault="00000000">
            <w:pPr>
              <w:rPr>
                <w:color w:val="000000" w:themeColor="text1"/>
              </w:rPr>
            </w:pPr>
            <w:r w:rsidRPr="00381EEA">
              <w:rPr>
                <w:rFonts w:eastAsia="Calibri"/>
                <w:color w:val="000000" w:themeColor="text1"/>
                <w:sz w:val="18"/>
                <w:szCs w:val="18"/>
              </w:rPr>
              <w:t>Duplicate/invalid session request</w:t>
            </w:r>
          </w:p>
        </w:tc>
        <w:tc>
          <w:tcPr>
            <w:tcW w:w="2000" w:type="dxa"/>
          </w:tcPr>
          <w:p w14:paraId="6FDFF6F6" w14:textId="77777777" w:rsidR="00AC393B" w:rsidRPr="00381EEA" w:rsidRDefault="00000000">
            <w:pPr>
              <w:rPr>
                <w:color w:val="000000" w:themeColor="text1"/>
              </w:rPr>
            </w:pPr>
            <w:r w:rsidRPr="00381EEA">
              <w:rPr>
                <w:rFonts w:eastAsia="Calibri"/>
                <w:color w:val="000000" w:themeColor="text1"/>
                <w:sz w:val="18"/>
                <w:szCs w:val="18"/>
              </w:rPr>
              <w:t>Servlet receives request without valid session</w:t>
            </w:r>
          </w:p>
        </w:tc>
        <w:tc>
          <w:tcPr>
            <w:tcW w:w="2000" w:type="dxa"/>
          </w:tcPr>
          <w:p w14:paraId="7E122862" w14:textId="77777777" w:rsidR="00AC393B" w:rsidRPr="00381EEA" w:rsidRDefault="00000000">
            <w:pPr>
              <w:rPr>
                <w:color w:val="000000" w:themeColor="text1"/>
              </w:rPr>
            </w:pPr>
            <w:r w:rsidRPr="00381EEA">
              <w:rPr>
                <w:rFonts w:eastAsia="Calibri"/>
                <w:color w:val="000000" w:themeColor="text1"/>
                <w:sz w:val="18"/>
                <w:szCs w:val="18"/>
              </w:rPr>
              <w:t>Redirected to login page</w:t>
            </w:r>
          </w:p>
        </w:tc>
        <w:tc>
          <w:tcPr>
            <w:tcW w:w="2000" w:type="dxa"/>
          </w:tcPr>
          <w:p w14:paraId="19A442E5" w14:textId="77777777" w:rsidR="00AC393B" w:rsidRPr="00381EEA" w:rsidRDefault="00000000">
            <w:pPr>
              <w:rPr>
                <w:color w:val="000000" w:themeColor="text1"/>
              </w:rPr>
            </w:pPr>
            <w:r w:rsidRPr="00381EEA">
              <w:rPr>
                <w:rFonts w:eastAsia="Calibri"/>
                <w:color w:val="000000" w:themeColor="text1"/>
                <w:sz w:val="18"/>
                <w:szCs w:val="18"/>
              </w:rPr>
              <w:t>Pass</w:t>
            </w:r>
          </w:p>
        </w:tc>
      </w:tr>
      <w:tr w:rsidR="00AC393B" w:rsidRPr="00381EEA" w14:paraId="66C60C13" w14:textId="77777777">
        <w:tc>
          <w:tcPr>
            <w:tcW w:w="2000" w:type="dxa"/>
          </w:tcPr>
          <w:p w14:paraId="1E618B4F" w14:textId="77777777" w:rsidR="00AC393B" w:rsidRPr="00381EEA" w:rsidRDefault="00000000">
            <w:pPr>
              <w:rPr>
                <w:color w:val="000000" w:themeColor="text1"/>
              </w:rPr>
            </w:pPr>
            <w:r w:rsidRPr="00381EEA">
              <w:rPr>
                <w:rFonts w:eastAsia="Calibri"/>
                <w:color w:val="000000" w:themeColor="text1"/>
                <w:sz w:val="18"/>
                <w:szCs w:val="18"/>
              </w:rPr>
              <w:t>TC04</w:t>
            </w:r>
          </w:p>
        </w:tc>
        <w:tc>
          <w:tcPr>
            <w:tcW w:w="2000" w:type="dxa"/>
          </w:tcPr>
          <w:p w14:paraId="1F2A0A87" w14:textId="77777777" w:rsidR="00AC393B" w:rsidRPr="00381EEA" w:rsidRDefault="00000000">
            <w:pPr>
              <w:rPr>
                <w:color w:val="000000" w:themeColor="text1"/>
              </w:rPr>
            </w:pPr>
            <w:r w:rsidRPr="00381EEA">
              <w:rPr>
                <w:rFonts w:eastAsia="Calibri"/>
                <w:color w:val="000000" w:themeColor="text1"/>
                <w:sz w:val="18"/>
                <w:szCs w:val="18"/>
              </w:rPr>
              <w:t>Staff updates request status</w:t>
            </w:r>
          </w:p>
        </w:tc>
        <w:tc>
          <w:tcPr>
            <w:tcW w:w="2000" w:type="dxa"/>
          </w:tcPr>
          <w:p w14:paraId="2AE292B1" w14:textId="77777777" w:rsidR="00AC393B" w:rsidRPr="00381EEA" w:rsidRDefault="00000000">
            <w:pPr>
              <w:rPr>
                <w:color w:val="000000" w:themeColor="text1"/>
              </w:rPr>
            </w:pPr>
            <w:r w:rsidRPr="00381EEA">
              <w:rPr>
                <w:rFonts w:eastAsia="Calibri"/>
                <w:color w:val="000000" w:themeColor="text1"/>
                <w:sz w:val="18"/>
                <w:szCs w:val="18"/>
              </w:rPr>
              <w:t>Status changed from Open to In-Progress</w:t>
            </w:r>
          </w:p>
        </w:tc>
        <w:tc>
          <w:tcPr>
            <w:tcW w:w="2000" w:type="dxa"/>
          </w:tcPr>
          <w:p w14:paraId="51226C3D" w14:textId="77777777" w:rsidR="00AC393B" w:rsidRPr="00381EEA" w:rsidRDefault="00000000">
            <w:pPr>
              <w:rPr>
                <w:color w:val="000000" w:themeColor="text1"/>
              </w:rPr>
            </w:pPr>
            <w:r w:rsidRPr="00381EEA">
              <w:rPr>
                <w:rFonts w:eastAsia="Calibri"/>
                <w:color w:val="000000" w:themeColor="text1"/>
                <w:sz w:val="18"/>
                <w:szCs w:val="18"/>
              </w:rPr>
              <w:t>XML record updated, timestamp logged, student view reflects change</w:t>
            </w:r>
          </w:p>
        </w:tc>
        <w:tc>
          <w:tcPr>
            <w:tcW w:w="2000" w:type="dxa"/>
          </w:tcPr>
          <w:p w14:paraId="309F3521" w14:textId="77777777" w:rsidR="00AC393B" w:rsidRPr="00381EEA" w:rsidRDefault="00000000">
            <w:pPr>
              <w:rPr>
                <w:color w:val="000000" w:themeColor="text1"/>
              </w:rPr>
            </w:pPr>
            <w:r w:rsidRPr="00381EEA">
              <w:rPr>
                <w:rFonts w:eastAsia="Calibri"/>
                <w:color w:val="000000" w:themeColor="text1"/>
                <w:sz w:val="18"/>
                <w:szCs w:val="18"/>
              </w:rPr>
              <w:t>Pass</w:t>
            </w:r>
          </w:p>
        </w:tc>
      </w:tr>
      <w:tr w:rsidR="00AC393B" w:rsidRPr="00381EEA" w14:paraId="6AEDE746" w14:textId="77777777">
        <w:tc>
          <w:tcPr>
            <w:tcW w:w="2000" w:type="dxa"/>
          </w:tcPr>
          <w:p w14:paraId="56CA33FB" w14:textId="77777777" w:rsidR="00AC393B" w:rsidRPr="00381EEA" w:rsidRDefault="00000000">
            <w:pPr>
              <w:rPr>
                <w:color w:val="000000" w:themeColor="text1"/>
              </w:rPr>
            </w:pPr>
            <w:r w:rsidRPr="00381EEA">
              <w:rPr>
                <w:rFonts w:eastAsia="Calibri"/>
                <w:color w:val="000000" w:themeColor="text1"/>
                <w:sz w:val="18"/>
                <w:szCs w:val="18"/>
              </w:rPr>
              <w:t>TC05</w:t>
            </w:r>
          </w:p>
        </w:tc>
        <w:tc>
          <w:tcPr>
            <w:tcW w:w="2000" w:type="dxa"/>
          </w:tcPr>
          <w:p w14:paraId="2639006C" w14:textId="77777777" w:rsidR="00AC393B" w:rsidRPr="00381EEA" w:rsidRDefault="00000000">
            <w:pPr>
              <w:rPr>
                <w:color w:val="000000" w:themeColor="text1"/>
              </w:rPr>
            </w:pPr>
            <w:r w:rsidRPr="00381EEA">
              <w:rPr>
                <w:rFonts w:eastAsia="Calibri"/>
                <w:color w:val="000000" w:themeColor="text1"/>
                <w:sz w:val="18"/>
                <w:szCs w:val="18"/>
              </w:rPr>
              <w:t>XSLT rendering of the request list</w:t>
            </w:r>
          </w:p>
        </w:tc>
        <w:tc>
          <w:tcPr>
            <w:tcW w:w="2000" w:type="dxa"/>
          </w:tcPr>
          <w:p w14:paraId="73D1F9B6" w14:textId="77777777" w:rsidR="00AC393B" w:rsidRPr="00381EEA" w:rsidRDefault="00000000">
            <w:pPr>
              <w:rPr>
                <w:color w:val="000000" w:themeColor="text1"/>
              </w:rPr>
            </w:pPr>
            <w:r w:rsidRPr="00381EEA">
              <w:rPr>
                <w:rFonts w:eastAsia="Calibri"/>
                <w:color w:val="000000" w:themeColor="text1"/>
                <w:sz w:val="18"/>
                <w:szCs w:val="18"/>
              </w:rPr>
              <w:t>requests.xml with 5 sample records</w:t>
            </w:r>
          </w:p>
        </w:tc>
        <w:tc>
          <w:tcPr>
            <w:tcW w:w="2000" w:type="dxa"/>
          </w:tcPr>
          <w:p w14:paraId="5965AA16" w14:textId="77777777" w:rsidR="00AC393B" w:rsidRPr="00381EEA" w:rsidRDefault="00000000">
            <w:pPr>
              <w:rPr>
                <w:color w:val="000000" w:themeColor="text1"/>
              </w:rPr>
            </w:pPr>
            <w:r w:rsidRPr="00381EEA">
              <w:rPr>
                <w:rFonts w:eastAsia="Calibri"/>
                <w:color w:val="000000" w:themeColor="text1"/>
                <w:sz w:val="18"/>
                <w:szCs w:val="18"/>
              </w:rPr>
              <w:t>HTML table generated matching record count and field order</w:t>
            </w:r>
          </w:p>
        </w:tc>
        <w:tc>
          <w:tcPr>
            <w:tcW w:w="2000" w:type="dxa"/>
          </w:tcPr>
          <w:p w14:paraId="2C3AE848" w14:textId="77777777" w:rsidR="00AC393B" w:rsidRPr="00381EEA" w:rsidRDefault="00000000">
            <w:pPr>
              <w:rPr>
                <w:color w:val="000000" w:themeColor="text1"/>
              </w:rPr>
            </w:pPr>
            <w:r w:rsidRPr="00381EEA">
              <w:rPr>
                <w:rFonts w:eastAsia="Calibri"/>
                <w:color w:val="000000" w:themeColor="text1"/>
                <w:sz w:val="18"/>
                <w:szCs w:val="18"/>
              </w:rPr>
              <w:t>Pass</w:t>
            </w:r>
          </w:p>
        </w:tc>
      </w:tr>
      <w:tr w:rsidR="00AC393B" w:rsidRPr="00381EEA" w14:paraId="78D1B1A7" w14:textId="77777777">
        <w:tc>
          <w:tcPr>
            <w:tcW w:w="2000" w:type="dxa"/>
          </w:tcPr>
          <w:p w14:paraId="43CE4F75" w14:textId="77777777" w:rsidR="00AC393B" w:rsidRPr="00381EEA" w:rsidRDefault="00000000">
            <w:pPr>
              <w:rPr>
                <w:color w:val="000000" w:themeColor="text1"/>
              </w:rPr>
            </w:pPr>
            <w:r w:rsidRPr="00381EEA">
              <w:rPr>
                <w:rFonts w:eastAsia="Calibri"/>
                <w:color w:val="000000" w:themeColor="text1"/>
                <w:sz w:val="18"/>
                <w:szCs w:val="18"/>
              </w:rPr>
              <w:t>TC06</w:t>
            </w:r>
          </w:p>
        </w:tc>
        <w:tc>
          <w:tcPr>
            <w:tcW w:w="2000" w:type="dxa"/>
          </w:tcPr>
          <w:p w14:paraId="5CCB0C0D" w14:textId="77777777" w:rsidR="00AC393B" w:rsidRPr="00381EEA" w:rsidRDefault="00000000">
            <w:pPr>
              <w:rPr>
                <w:color w:val="000000" w:themeColor="text1"/>
              </w:rPr>
            </w:pPr>
            <w:r w:rsidRPr="00381EEA">
              <w:rPr>
                <w:rFonts w:eastAsia="Calibri"/>
                <w:color w:val="000000" w:themeColor="text1"/>
                <w:sz w:val="18"/>
                <w:szCs w:val="18"/>
              </w:rPr>
              <w:t>Escalation after SLA breach</w:t>
            </w:r>
          </w:p>
        </w:tc>
        <w:tc>
          <w:tcPr>
            <w:tcW w:w="2000" w:type="dxa"/>
          </w:tcPr>
          <w:p w14:paraId="749A32AD" w14:textId="77777777" w:rsidR="00AC393B" w:rsidRPr="00381EEA" w:rsidRDefault="00000000">
            <w:pPr>
              <w:rPr>
                <w:color w:val="000000" w:themeColor="text1"/>
              </w:rPr>
            </w:pPr>
            <w:r w:rsidRPr="00381EEA">
              <w:rPr>
                <w:rFonts w:eastAsia="Calibri"/>
                <w:color w:val="000000" w:themeColor="text1"/>
                <w:sz w:val="18"/>
                <w:szCs w:val="18"/>
              </w:rPr>
              <w:t>Request open beyond 48 hours</w:t>
            </w:r>
          </w:p>
        </w:tc>
        <w:tc>
          <w:tcPr>
            <w:tcW w:w="2000" w:type="dxa"/>
          </w:tcPr>
          <w:p w14:paraId="5A96FC86" w14:textId="77777777" w:rsidR="00AC393B" w:rsidRPr="00381EEA" w:rsidRDefault="00000000">
            <w:pPr>
              <w:rPr>
                <w:color w:val="000000" w:themeColor="text1"/>
              </w:rPr>
            </w:pPr>
            <w:r w:rsidRPr="00381EEA">
              <w:rPr>
                <w:rFonts w:eastAsia="Calibri"/>
                <w:color w:val="000000" w:themeColor="text1"/>
                <w:sz w:val="18"/>
                <w:szCs w:val="18"/>
              </w:rPr>
              <w:t>Servlet scheduler flags request as 'Escalated' and notifies admin</w:t>
            </w:r>
          </w:p>
        </w:tc>
        <w:tc>
          <w:tcPr>
            <w:tcW w:w="2000" w:type="dxa"/>
          </w:tcPr>
          <w:p w14:paraId="6D628D40" w14:textId="77777777" w:rsidR="00AC393B" w:rsidRPr="00381EEA" w:rsidRDefault="00000000">
            <w:pPr>
              <w:rPr>
                <w:color w:val="000000" w:themeColor="text1"/>
              </w:rPr>
            </w:pPr>
            <w:r w:rsidRPr="00381EEA">
              <w:rPr>
                <w:rFonts w:eastAsia="Calibri"/>
                <w:color w:val="000000" w:themeColor="text1"/>
                <w:sz w:val="18"/>
                <w:szCs w:val="18"/>
              </w:rPr>
              <w:t>Pass</w:t>
            </w:r>
          </w:p>
        </w:tc>
      </w:tr>
    </w:tbl>
    <w:p w14:paraId="1F9958F8" w14:textId="77777777" w:rsidR="00AC393B" w:rsidRPr="00381EEA" w:rsidRDefault="00AC393B">
      <w:pPr>
        <w:spacing w:after="120"/>
        <w:rPr>
          <w:color w:val="000000" w:themeColor="text1"/>
        </w:rPr>
      </w:pPr>
    </w:p>
    <w:p w14:paraId="58F6DAF7" w14:textId="77777777" w:rsidR="00AC393B" w:rsidRPr="00381EEA" w:rsidRDefault="00000000">
      <w:pPr>
        <w:spacing w:after="120"/>
        <w:rPr>
          <w:color w:val="000000" w:themeColor="text1"/>
        </w:rPr>
      </w:pPr>
      <w:r w:rsidRPr="00381EEA">
        <w:rPr>
          <w:rFonts w:eastAsia="Calibri"/>
          <w:color w:val="000000" w:themeColor="text1"/>
        </w:rPr>
        <w:lastRenderedPageBreak/>
        <w:t>All listed cases passed in the local Tomcat deployment used for development. Browser-side testing was performed in Chrome and Firefox to confirm the CSS layout and JavaScript validation behave consistently across engines.</w:t>
      </w:r>
    </w:p>
    <w:p w14:paraId="113B0A67" w14:textId="77777777" w:rsidR="00AC393B" w:rsidRPr="00381EEA" w:rsidRDefault="00000000">
      <w:pPr>
        <w:shd w:val="clear" w:color="auto" w:fill="1F3864"/>
        <w:spacing w:before="300" w:after="120"/>
        <w:rPr>
          <w:color w:val="FFFFFF" w:themeColor="background1"/>
        </w:rPr>
      </w:pPr>
      <w:r w:rsidRPr="00381EEA">
        <w:rPr>
          <w:rFonts w:eastAsia="Calibri"/>
          <w:b/>
          <w:bCs/>
          <w:color w:val="FFFFFF" w:themeColor="background1"/>
          <w:sz w:val="24"/>
          <w:szCs w:val="24"/>
        </w:rPr>
        <w:t>5. SDG Goals Mapping &amp; Reflection</w:t>
      </w:r>
    </w:p>
    <w:p w14:paraId="210ACEA3"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36A6060D" w14:textId="77777777" w:rsidR="00AC393B" w:rsidRPr="00381EEA" w:rsidRDefault="00000000">
      <w:pPr>
        <w:pStyle w:val="Heading3"/>
        <w:spacing w:before="240" w:after="120"/>
        <w:rPr>
          <w:color w:val="000000" w:themeColor="text1"/>
        </w:rPr>
      </w:pPr>
      <w:r w:rsidRPr="00381EEA">
        <w:rPr>
          <w:rFonts w:eastAsia="Calibri"/>
          <w:b/>
          <w:bCs/>
          <w:color w:val="000000" w:themeColor="text1"/>
        </w:rPr>
        <w:t>SDG 9 — Industry, Innovation and Infrastructure</w:t>
      </w:r>
    </w:p>
    <w:p w14:paraId="1A42FB77" w14:textId="77777777" w:rsidR="00AC393B" w:rsidRPr="00381EEA" w:rsidRDefault="00000000">
      <w:pPr>
        <w:spacing w:after="120"/>
        <w:rPr>
          <w:color w:val="000000" w:themeColor="text1"/>
        </w:rPr>
      </w:pPr>
      <w:r w:rsidRPr="00381EEA">
        <w:rPr>
          <w:rFonts w:eastAsia="Calibri"/>
          <w:color w:val="000000" w:themeColor="text1"/>
        </w:rPr>
        <w:t>Requirement Analysis directly serves SDG 9: the project identifies the inefficiency of paper- and phone-based reporting and proposes a digital infrastructure — the Smart Campus Service Management System — in its place. Replacing manual workflows with a structured, servlet-based application is itself a small-scale act of infrastructure innovation, and the same client–server/MVC pattern can be extended later to other campus services (hostel maintenance, transport requests) without redesigning the core architecture.</w:t>
      </w:r>
    </w:p>
    <w:p w14:paraId="16B5B66F" w14:textId="77777777" w:rsidR="00AC393B" w:rsidRPr="00381EEA" w:rsidRDefault="00000000">
      <w:pPr>
        <w:pStyle w:val="Heading3"/>
        <w:spacing w:before="240" w:after="120"/>
        <w:rPr>
          <w:color w:val="000000" w:themeColor="text1"/>
        </w:rPr>
      </w:pPr>
      <w:r w:rsidRPr="00381EEA">
        <w:rPr>
          <w:rFonts w:eastAsia="Calibri"/>
          <w:b/>
          <w:bCs/>
          <w:color w:val="000000" w:themeColor="text1"/>
        </w:rPr>
        <w:t>SDG 4 — Quality Education</w:t>
      </w:r>
    </w:p>
    <w:p w14:paraId="54248EA0" w14:textId="77777777" w:rsidR="00AC393B" w:rsidRPr="00381EEA" w:rsidRDefault="00000000">
      <w:pPr>
        <w:spacing w:after="120"/>
        <w:rPr>
          <w:color w:val="000000" w:themeColor="text1"/>
        </w:rPr>
      </w:pPr>
      <w:r w:rsidRPr="00381EEA">
        <w:rPr>
          <w:rFonts w:eastAsia="Calibri"/>
          <w:color w:val="000000" w:themeColor="text1"/>
        </w:rPr>
        <w:t>Client Interface Development serves SDG 4: a fast, learnable request form and a clear status-tracking page remove friction that would otherwise distract students and faculty from academic activity. When a lab fault or library issue is resolved quickly because it was routed correctly the first time, the learning environment itself improves — which is the practical link between a well-designed web interface and educational quality.</w:t>
      </w:r>
    </w:p>
    <w:p w14:paraId="198062D9" w14:textId="77777777" w:rsidR="00AC393B" w:rsidRPr="00381EEA" w:rsidRDefault="00000000">
      <w:pPr>
        <w:shd w:val="clear" w:color="auto" w:fill="1F3864"/>
        <w:spacing w:before="300" w:after="120"/>
        <w:rPr>
          <w:color w:val="FFFFFF" w:themeColor="background1"/>
        </w:rPr>
      </w:pPr>
      <w:r w:rsidRPr="00381EEA">
        <w:rPr>
          <w:rFonts w:eastAsia="Calibri"/>
          <w:b/>
          <w:bCs/>
          <w:color w:val="FFFFFF" w:themeColor="background1"/>
          <w:sz w:val="24"/>
          <w:szCs w:val="24"/>
        </w:rPr>
        <w:t>6. Technical Documentation &amp; Reflection (5 Marks)</w:t>
      </w:r>
    </w:p>
    <w:p w14:paraId="6D5CE6B0" w14:textId="77777777" w:rsidR="00AC393B" w:rsidRPr="00381EEA" w:rsidRDefault="00000000">
      <w:pPr>
        <w:spacing w:before="60" w:after="100"/>
        <w:rPr>
          <w:color w:val="000000" w:themeColor="text1"/>
        </w:rPr>
      </w:pPr>
      <w:r w:rsidRPr="00381EEA">
        <w:rPr>
          <w:rFonts w:eastAsia="Calibri"/>
          <w:b/>
          <w:bCs/>
          <w:i/>
          <w:iCs/>
          <w:color w:val="000000" w:themeColor="text1"/>
          <w:sz w:val="22"/>
          <w:szCs w:val="22"/>
        </w:rPr>
        <w:t>Answer:</w:t>
      </w:r>
    </w:p>
    <w:p w14:paraId="200ACF32" w14:textId="77777777" w:rsidR="00AC393B" w:rsidRPr="00381EEA" w:rsidRDefault="00000000">
      <w:pPr>
        <w:spacing w:after="120"/>
        <w:rPr>
          <w:color w:val="000000" w:themeColor="text1"/>
        </w:rPr>
      </w:pPr>
      <w:r w:rsidRPr="00381EEA">
        <w:rPr>
          <w:rFonts w:eastAsia="Calibri"/>
          <w:color w:val="000000" w:themeColor="text1"/>
        </w:rPr>
        <w:t xml:space="preserve">This assignment applied CO1 (CSS layout + JavaScript interactivity) and CO2 (XML/XSLT/JSP within MVC) to a single, coherent problem rather than treating each technology in isolation. The main design trade-off considered was persistence format: XML was chosen over a relational database for this assignment because it keeps the data self-describing and easy to transform via XSLT for multiple views, at the cost of slower lookups at large scale — a limitation that would be addressed in a production system by migrating </w:t>
      </w:r>
      <w:proofErr w:type="spellStart"/>
      <w:r w:rsidRPr="00381EEA">
        <w:rPr>
          <w:rFonts w:eastAsia="Calibri"/>
          <w:color w:val="000000" w:themeColor="text1"/>
        </w:rPr>
        <w:t>RequestRepository</w:t>
      </w:r>
      <w:proofErr w:type="spellEnd"/>
      <w:r w:rsidRPr="00381EEA">
        <w:rPr>
          <w:rFonts w:eastAsia="Calibri"/>
          <w:color w:val="000000" w:themeColor="text1"/>
        </w:rPr>
        <w:t xml:space="preserve"> to a JDBC-backed store behind the same Model interface, so the Controller and View layers would not need to change at all.</w:t>
      </w:r>
    </w:p>
    <w:sectPr w:rsidR="00AC393B" w:rsidRPr="00381EE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542"/>
    <w:multiLevelType w:val="hybridMultilevel"/>
    <w:tmpl w:val="3BA48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F48D6"/>
    <w:multiLevelType w:val="hybridMultilevel"/>
    <w:tmpl w:val="47947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232396"/>
    <w:multiLevelType w:val="hybridMultilevel"/>
    <w:tmpl w:val="5FDC1710"/>
    <w:lvl w:ilvl="0" w:tplc="03BE074A">
      <w:start w:val="1"/>
      <w:numFmt w:val="bullet"/>
      <w:lvlText w:val="●"/>
      <w:lvlJc w:val="left"/>
      <w:pPr>
        <w:ind w:left="720" w:hanging="360"/>
      </w:pPr>
    </w:lvl>
    <w:lvl w:ilvl="1" w:tplc="F98C326A">
      <w:start w:val="1"/>
      <w:numFmt w:val="bullet"/>
      <w:lvlText w:val="○"/>
      <w:lvlJc w:val="left"/>
      <w:pPr>
        <w:ind w:left="1440" w:hanging="360"/>
      </w:pPr>
    </w:lvl>
    <w:lvl w:ilvl="2" w:tplc="7F624774">
      <w:start w:val="1"/>
      <w:numFmt w:val="bullet"/>
      <w:lvlText w:val="■"/>
      <w:lvlJc w:val="left"/>
      <w:pPr>
        <w:ind w:left="2160" w:hanging="360"/>
      </w:pPr>
    </w:lvl>
    <w:lvl w:ilvl="3" w:tplc="AADE7116">
      <w:start w:val="1"/>
      <w:numFmt w:val="bullet"/>
      <w:lvlText w:val="●"/>
      <w:lvlJc w:val="left"/>
      <w:pPr>
        <w:ind w:left="2880" w:hanging="360"/>
      </w:pPr>
    </w:lvl>
    <w:lvl w:ilvl="4" w:tplc="B640317E">
      <w:start w:val="1"/>
      <w:numFmt w:val="bullet"/>
      <w:lvlText w:val="○"/>
      <w:lvlJc w:val="left"/>
      <w:pPr>
        <w:ind w:left="3600" w:hanging="360"/>
      </w:pPr>
    </w:lvl>
    <w:lvl w:ilvl="5" w:tplc="38FCA6C8">
      <w:start w:val="1"/>
      <w:numFmt w:val="bullet"/>
      <w:lvlText w:val="■"/>
      <w:lvlJc w:val="left"/>
      <w:pPr>
        <w:ind w:left="4320" w:hanging="360"/>
      </w:pPr>
    </w:lvl>
    <w:lvl w:ilvl="6" w:tplc="D39A6CCE">
      <w:start w:val="1"/>
      <w:numFmt w:val="bullet"/>
      <w:lvlText w:val="●"/>
      <w:lvlJc w:val="left"/>
      <w:pPr>
        <w:ind w:left="5040" w:hanging="360"/>
      </w:pPr>
    </w:lvl>
    <w:lvl w:ilvl="7" w:tplc="971EFCB8">
      <w:start w:val="1"/>
      <w:numFmt w:val="bullet"/>
      <w:lvlText w:val="●"/>
      <w:lvlJc w:val="left"/>
      <w:pPr>
        <w:ind w:left="5760" w:hanging="360"/>
      </w:pPr>
    </w:lvl>
    <w:lvl w:ilvl="8" w:tplc="CBF067D0">
      <w:start w:val="1"/>
      <w:numFmt w:val="bullet"/>
      <w:lvlText w:val="●"/>
      <w:lvlJc w:val="left"/>
      <w:pPr>
        <w:ind w:left="6480" w:hanging="360"/>
      </w:pPr>
    </w:lvl>
  </w:abstractNum>
  <w:abstractNum w:abstractNumId="3" w15:restartNumberingAfterBreak="0">
    <w:nsid w:val="1A057665"/>
    <w:multiLevelType w:val="hybridMultilevel"/>
    <w:tmpl w:val="8598787A"/>
    <w:lvl w:ilvl="0" w:tplc="3FB8E2A6">
      <w:start w:val="1"/>
      <w:numFmt w:val="bullet"/>
      <w:lvlText w:val="•"/>
      <w:lvlJc w:val="left"/>
      <w:pPr>
        <w:ind w:left="720" w:hanging="360"/>
      </w:pPr>
    </w:lvl>
    <w:lvl w:ilvl="1" w:tplc="75246106">
      <w:numFmt w:val="decimal"/>
      <w:lvlText w:val=""/>
      <w:lvlJc w:val="left"/>
    </w:lvl>
    <w:lvl w:ilvl="2" w:tplc="89CA911A">
      <w:numFmt w:val="decimal"/>
      <w:lvlText w:val=""/>
      <w:lvlJc w:val="left"/>
    </w:lvl>
    <w:lvl w:ilvl="3" w:tplc="FFBA3190">
      <w:numFmt w:val="decimal"/>
      <w:lvlText w:val=""/>
      <w:lvlJc w:val="left"/>
    </w:lvl>
    <w:lvl w:ilvl="4" w:tplc="C2A24A86">
      <w:numFmt w:val="decimal"/>
      <w:lvlText w:val=""/>
      <w:lvlJc w:val="left"/>
    </w:lvl>
    <w:lvl w:ilvl="5" w:tplc="5532B0A2">
      <w:numFmt w:val="decimal"/>
      <w:lvlText w:val=""/>
      <w:lvlJc w:val="left"/>
    </w:lvl>
    <w:lvl w:ilvl="6" w:tplc="C6F88BAA">
      <w:numFmt w:val="decimal"/>
      <w:lvlText w:val=""/>
      <w:lvlJc w:val="left"/>
    </w:lvl>
    <w:lvl w:ilvl="7" w:tplc="6D26DD60">
      <w:numFmt w:val="decimal"/>
      <w:lvlText w:val=""/>
      <w:lvlJc w:val="left"/>
    </w:lvl>
    <w:lvl w:ilvl="8" w:tplc="4F10A762">
      <w:numFmt w:val="decimal"/>
      <w:lvlText w:val=""/>
      <w:lvlJc w:val="left"/>
    </w:lvl>
  </w:abstractNum>
  <w:abstractNum w:abstractNumId="4" w15:restartNumberingAfterBreak="0">
    <w:nsid w:val="77A53A71"/>
    <w:multiLevelType w:val="hybridMultilevel"/>
    <w:tmpl w:val="EFE6F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1979710">
    <w:abstractNumId w:val="2"/>
    <w:lvlOverride w:ilvl="0">
      <w:startOverride w:val="1"/>
    </w:lvlOverride>
  </w:num>
  <w:num w:numId="2" w16cid:durableId="1974216976">
    <w:abstractNumId w:val="3"/>
    <w:lvlOverride w:ilvl="0">
      <w:startOverride w:val="1"/>
    </w:lvlOverride>
  </w:num>
  <w:num w:numId="3" w16cid:durableId="1081291606">
    <w:abstractNumId w:val="1"/>
  </w:num>
  <w:num w:numId="4" w16cid:durableId="1144078817">
    <w:abstractNumId w:val="0"/>
  </w:num>
  <w:num w:numId="5" w16cid:durableId="1457142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3B"/>
    <w:rsid w:val="001B52DF"/>
    <w:rsid w:val="00381EEA"/>
    <w:rsid w:val="004316B7"/>
    <w:rsid w:val="004A4118"/>
    <w:rsid w:val="004B1A57"/>
    <w:rsid w:val="006C66BF"/>
    <w:rsid w:val="007D201A"/>
    <w:rsid w:val="00885359"/>
    <w:rsid w:val="00972A41"/>
    <w:rsid w:val="009B7054"/>
    <w:rsid w:val="00AC393B"/>
    <w:rsid w:val="00D15BFE"/>
    <w:rsid w:val="00E51D68"/>
    <w:rsid w:val="00E83ACA"/>
    <w:rsid w:val="00E84CE7"/>
    <w:rsid w:val="00F943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26CA"/>
  <w15:docId w15:val="{9F7555FD-CD24-4665-80C5-A299A200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link w:val="Heading1"/>
    <w:uiPriority w:val="9"/>
    <w:rsid w:val="00E51D68"/>
    <w:rPr>
      <w:color w:val="2E74B5"/>
      <w:sz w:val="32"/>
      <w:szCs w:val="32"/>
    </w:rPr>
  </w:style>
  <w:style w:type="table" w:customStyle="1" w:styleId="TableGrid">
    <w:name w:val="TableGrid"/>
    <w:rsid w:val="00E51D68"/>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E51D6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2252</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kumar</cp:lastModifiedBy>
  <cp:revision>2</cp:revision>
  <dcterms:created xsi:type="dcterms:W3CDTF">2026-09-04T11:30:00Z</dcterms:created>
  <dcterms:modified xsi:type="dcterms:W3CDTF">2026-09-04T11:30:00Z</dcterms:modified>
</cp:coreProperties>
</file>