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F4E79"/>
          <w:sz w:val="44"/>
        </w:rPr>
        <w:t>AI FUNDAMENTALS</w:t>
      </w:r>
    </w:p>
    <w:p>
      <w:pPr>
        <w:spacing w:after="160"/>
        <w:jc w:val="center"/>
      </w:pPr>
      <w:r>
        <w:rPr>
          <w:i/>
          <w:color w:val="5F5F5F"/>
          <w:sz w:val="20"/>
        </w:rPr>
        <w:t>Simple definitions and essential concepts</w:t>
      </w:r>
    </w:p>
    <w:p>
      <w:pPr>
        <w:pStyle w:val="Heading2"/>
      </w:pPr>
      <w:r>
        <w:t>1. What is Artificial Intelligence (AI)?</w:t>
      </w:r>
    </w:p>
    <w:p>
      <w:r>
        <w:t>Artificial Intelligence is a field of computer science that develops systems capable of performing tasks that usually require human intelligence, such as understanding language, recognizing images, solving problems, and making predictions.</w:t>
      </w:r>
    </w:p>
    <w:p>
      <w:pPr>
        <w:pStyle w:val="Heading1"/>
      </w:pPr>
      <w:r>
        <w:t>2. Important AI Concepts</w:t>
      </w:r>
    </w:p>
    <w:p>
      <w:pPr>
        <w:spacing w:after="60"/>
      </w:pPr>
      <w:r>
        <w:rPr>
          <w:b/>
          <w:color w:val="1F4E79"/>
        </w:rPr>
        <w:t xml:space="preserve">Machine Learning (ML): </w:t>
      </w:r>
      <w:r>
        <w:t>A branch of AI in which computers learn patterns from data and use those patterns to make predictions or decisions without being explicitly programmed for every situation.</w:t>
      </w:r>
    </w:p>
    <w:p>
      <w:pPr>
        <w:spacing w:after="60"/>
      </w:pPr>
      <w:r>
        <w:rPr>
          <w:b/>
          <w:color w:val="1F4E79"/>
        </w:rPr>
        <w:t xml:space="preserve">Deep Learning (DL): </w:t>
      </w:r>
      <w:r>
        <w:t>A type of machine learning that uses multi-layered neural networks to learn complex patterns from large amounts of data.</w:t>
      </w:r>
    </w:p>
    <w:p>
      <w:pPr>
        <w:spacing w:after="60"/>
      </w:pPr>
      <w:r>
        <w:rPr>
          <w:b/>
          <w:color w:val="1F4E79"/>
        </w:rPr>
        <w:t xml:space="preserve">Natural Language Processing (NLP): </w:t>
      </w:r>
      <w:r>
        <w:t>A field of AI that helps computers process, understand, and generate human language. It is used in chatbots, translation, sentiment analysis, and text normalization.</w:t>
      </w:r>
    </w:p>
    <w:p>
      <w:pPr>
        <w:spacing w:after="60"/>
      </w:pPr>
      <w:r>
        <w:rPr>
          <w:b/>
          <w:color w:val="1F4E79"/>
        </w:rPr>
        <w:t xml:space="preserve">Generative AI (GenAI): </w:t>
      </w:r>
      <w:r>
        <w:t>AI that creates new content—such as text, images, audio, video, or code—based on patterns learned during training.</w:t>
      </w:r>
    </w:p>
    <w:p>
      <w:pPr>
        <w:spacing w:after="60"/>
      </w:pPr>
      <w:r>
        <w:rPr>
          <w:b/>
          <w:color w:val="1F4E79"/>
        </w:rPr>
        <w:t xml:space="preserve">Large Language Model (LLM): </w:t>
      </w:r>
      <w:r>
        <w:t>A model trained on large amounts of text to understand and generate language. It can answer questions, summarize documents, and help write or explain code.</w:t>
      </w:r>
    </w:p>
    <w:p>
      <w:pPr>
        <w:spacing w:after="60"/>
      </w:pPr>
      <w:r>
        <w:rPr>
          <w:b/>
          <w:color w:val="1F4E79"/>
        </w:rPr>
        <w:t xml:space="preserve">Prompt: </w:t>
      </w:r>
      <w:r>
        <w:t>The instruction, question, or input given to an AI model to guide the response it produces.</w:t>
      </w:r>
    </w:p>
    <w:p>
      <w:pPr>
        <w:spacing w:after="60"/>
      </w:pPr>
      <w:r>
        <w:rPr>
          <w:b/>
          <w:color w:val="1F4E79"/>
        </w:rPr>
        <w:t xml:space="preserve">Token: </w:t>
      </w:r>
      <w:r>
        <w:t>A small unit of text processed by a language model. A token may be a word, part of a word, punctuation mark, or other text unit.</w:t>
      </w:r>
    </w:p>
    <w:p>
      <w:pPr>
        <w:spacing w:after="60"/>
      </w:pPr>
      <w:r>
        <w:rPr>
          <w:b/>
          <w:color w:val="1F4E79"/>
        </w:rPr>
        <w:t xml:space="preserve">Context Window: </w:t>
      </w:r>
      <w:r>
        <w:t>The amount of input and conversation content a model can consider at one time, measured in tokens.</w:t>
      </w:r>
    </w:p>
    <w:p>
      <w:pPr>
        <w:spacing w:after="60"/>
      </w:pPr>
      <w:r>
        <w:rPr>
          <w:b/>
          <w:color w:val="1F4E79"/>
        </w:rPr>
        <w:t xml:space="preserve">Embedding: </w:t>
      </w:r>
      <w:r>
        <w:t>A numerical representation of text or other data that captures aspects of its meaning. Embeddings help systems compare similarity and retrieve relevant information.</w:t>
      </w:r>
    </w:p>
    <w:p>
      <w:pPr>
        <w:spacing w:after="60"/>
      </w:pPr>
      <w:r>
        <w:rPr>
          <w:b/>
          <w:color w:val="1F4E79"/>
        </w:rPr>
        <w:t xml:space="preserve">Vector Database: </w:t>
      </w:r>
      <w:r>
        <w:t>A database designed to store and search vector embeddings, often used to find documents or content semantically similar to a query.</w:t>
      </w:r>
    </w:p>
    <w:p>
      <w:pPr>
        <w:spacing w:after="60"/>
      </w:pPr>
      <w:r>
        <w:rPr>
          <w:b/>
          <w:color w:val="1F4E79"/>
        </w:rPr>
        <w:t xml:space="preserve">Hallucination: </w:t>
      </w:r>
      <w:r>
        <w:t>When an AI model produces information that sounds convincing but is incorrect, unsupported, or fabricated. Important claims should be verified.</w:t>
      </w:r>
    </w:p>
    <w:p>
      <w:pPr>
        <w:pStyle w:val="Heading1"/>
      </w:pPr>
      <w:r>
        <w:t>3. AI, ML, Deep Learning, and GenAI</w:t>
      </w:r>
    </w:p>
    <w:p>
      <w:r>
        <w:t>AI is the broad field. Machine Learning is one approach within AI. Deep Learning is a type of Machine Learning. Generative AI focuses on creating content and may use deep-learning models such as LLMs.</w:t>
      </w:r>
    </w:p>
    <w:p>
      <w:r>
        <w:br w:type="page"/>
      </w:r>
    </w:p>
    <w:p>
      <w:pPr>
        <w:spacing w:after="40"/>
        <w:jc w:val="center"/>
      </w:pPr>
      <w:r>
        <w:rPr>
          <w:rFonts w:ascii="Aptos Display" w:hAnsi="Aptos Display"/>
          <w:b/>
          <w:color w:val="1F4E79"/>
          <w:sz w:val="44"/>
        </w:rPr>
        <w:t>AI WORKFLOW</w:t>
      </w:r>
    </w:p>
    <w:p>
      <w:pPr>
        <w:spacing w:after="160"/>
        <w:jc w:val="center"/>
      </w:pPr>
      <w:r>
        <w:rPr>
          <w:i/>
          <w:color w:val="5F5F5F"/>
          <w:sz w:val="20"/>
        </w:rPr>
        <w:t>How an AI application works—from input to output</w:t>
      </w:r>
    </w:p>
    <w:p>
      <w:pPr>
        <w:pStyle w:val="Heading1"/>
      </w:pPr>
      <w:r>
        <w:t>1. Typical AI / Machine Learning Workflow</w:t>
      </w:r>
    </w:p>
    <w:p>
      <w:pPr>
        <w:spacing w:after="60"/>
      </w:pPr>
      <w:r>
        <w:rPr>
          <w:b/>
          <w:color w:val="1F4E79"/>
        </w:rPr>
        <w:t xml:space="preserve">1. Define the problem: </w:t>
      </w:r>
      <w:r>
        <w:t>Identify the task, target users, expected output, and how success will be measured.</w:t>
      </w:r>
    </w:p>
    <w:p>
      <w:pPr>
        <w:spacing w:after="60"/>
      </w:pPr>
      <w:r>
        <w:rPr>
          <w:b/>
          <w:color w:val="1F4E79"/>
        </w:rPr>
        <w:t xml:space="preserve">2. Collect data: </w:t>
      </w:r>
      <w:r>
        <w:t>Gather relevant data from sources such as databases, files, APIs, sensors, or user input.</w:t>
      </w:r>
    </w:p>
    <w:p>
      <w:pPr>
        <w:spacing w:after="60"/>
      </w:pPr>
      <w:r>
        <w:rPr>
          <w:b/>
          <w:color w:val="1F4E79"/>
        </w:rPr>
        <w:t xml:space="preserve">3. Clean and prepare data: </w:t>
      </w:r>
      <w:r>
        <w:t>Correct errors, handle missing values, remove duplicates where appropriate, and convert data into a suitable format.</w:t>
      </w:r>
    </w:p>
    <w:p>
      <w:pPr>
        <w:spacing w:after="60"/>
      </w:pPr>
      <w:r>
        <w:rPr>
          <w:b/>
          <w:color w:val="1F4E79"/>
        </w:rPr>
        <w:t xml:space="preserve">4. Explore and analyze data: </w:t>
      </w:r>
      <w:r>
        <w:t>Study patterns, distributions, relationships, and possible data-quality issues.</w:t>
      </w:r>
    </w:p>
    <w:p>
      <w:pPr>
        <w:spacing w:after="60"/>
      </w:pPr>
      <w:r>
        <w:rPr>
          <w:b/>
          <w:color w:val="1F4E79"/>
        </w:rPr>
        <w:t xml:space="preserve">5. Choose a model: </w:t>
      </w:r>
      <w:r>
        <w:t>Select an appropriate algorithm or model based on the task, data, accuracy needs, and available resources.</w:t>
      </w:r>
    </w:p>
    <w:p>
      <w:pPr>
        <w:spacing w:after="60"/>
      </w:pPr>
      <w:r>
        <w:rPr>
          <w:b/>
          <w:color w:val="1F4E79"/>
        </w:rPr>
        <w:t xml:space="preserve">6. Train the model: </w:t>
      </w:r>
      <w:r>
        <w:t>For machine learning, use training data so the model can learn patterns and relationships.</w:t>
      </w:r>
    </w:p>
    <w:p>
      <w:pPr>
        <w:spacing w:after="60"/>
      </w:pPr>
      <w:r>
        <w:rPr>
          <w:b/>
          <w:color w:val="1F4E79"/>
        </w:rPr>
        <w:t xml:space="preserve">7. Evaluate and improve: </w:t>
      </w:r>
      <w:r>
        <w:t>Test the model on data it has not learned from, measure performance, and tune it if needed.</w:t>
      </w:r>
    </w:p>
    <w:p>
      <w:pPr>
        <w:spacing w:after="60"/>
      </w:pPr>
      <w:r>
        <w:rPr>
          <w:b/>
          <w:color w:val="1F4E79"/>
        </w:rPr>
        <w:t xml:space="preserve">8. Deploy the model: </w:t>
      </w:r>
      <w:r>
        <w:t>Make the model available through an application, website, API, or other system.</w:t>
      </w:r>
    </w:p>
    <w:p>
      <w:pPr>
        <w:spacing w:after="60"/>
      </w:pPr>
      <w:r>
        <w:rPr>
          <w:b/>
          <w:color w:val="1F4E79"/>
        </w:rPr>
        <w:t xml:space="preserve">9. Monitor and maintain: </w:t>
      </w:r>
      <w:r>
        <w:t>Track quality, errors, speed, and changes in data; update the model or system when necessary.</w:t>
      </w:r>
    </w:p>
    <w:p>
      <w:pPr>
        <w:pStyle w:val="Heading1"/>
      </w:pPr>
      <w:r>
        <w:t>2. Typical Generative AI / RAG Workflow</w:t>
      </w:r>
    </w:p>
    <w:p>
      <w:pPr>
        <w:spacing w:after="60"/>
      </w:pPr>
      <w:r>
        <w:rPr>
          <w:b/>
          <w:color w:val="1F4E79"/>
        </w:rPr>
        <w:t xml:space="preserve">1. User query: </w:t>
      </w:r>
      <w:r>
        <w:t>The user asks a question or gives an instruction.</w:t>
      </w:r>
    </w:p>
    <w:p>
      <w:pPr>
        <w:spacing w:after="60"/>
      </w:pPr>
      <w:r>
        <w:rPr>
          <w:b/>
          <w:color w:val="1F4E79"/>
        </w:rPr>
        <w:t xml:space="preserve">2. Retrieve information (RAG): </w:t>
      </w:r>
      <w:r>
        <w:t>In Retrieval-Augmented Generation, the system searches a trusted knowledge source—often using embeddings and a vector database—to find relevant passages.</w:t>
      </w:r>
    </w:p>
    <w:p>
      <w:pPr>
        <w:spacing w:after="60"/>
      </w:pPr>
      <w:r>
        <w:rPr>
          <w:b/>
          <w:color w:val="1F4E79"/>
        </w:rPr>
        <w:t xml:space="preserve">3. Build the context: </w:t>
      </w:r>
      <w:r>
        <w:t>The application combines the user question with the retrieved passages and instructions to create a prompt for the model.</w:t>
      </w:r>
    </w:p>
    <w:p>
      <w:pPr>
        <w:spacing w:after="60"/>
      </w:pPr>
      <w:r>
        <w:rPr>
          <w:b/>
          <w:color w:val="1F4E79"/>
        </w:rPr>
        <w:t xml:space="preserve">4. Generate an answer: </w:t>
      </w:r>
      <w:r>
        <w:t>The LLM uses the prompt and supplied context to produce a response.</w:t>
      </w:r>
    </w:p>
    <w:p>
      <w:pPr>
        <w:spacing w:after="60"/>
      </w:pPr>
      <w:r>
        <w:rPr>
          <w:b/>
          <w:color w:val="1F4E79"/>
        </w:rPr>
        <w:t xml:space="preserve">5. Validate and return: </w:t>
      </w:r>
      <w:r>
        <w:t>The application may check the output, apply safety rules, and show the answer with sources when available.</w:t>
      </w:r>
    </w:p>
    <w:p>
      <w:pPr>
        <w:pStyle w:val="Heading1"/>
      </w:pPr>
      <w:r>
        <w:t>3. What is RAG?</w:t>
      </w:r>
    </w:p>
    <w:p>
      <w:r>
        <w:t>Retrieval-Augmented Generation (RAG) is a technique that connects a generative AI model to external information. Instead of relying only on what the model learned during training, the system retrieves relevant content at question time and supplies it as context. RAG can improve relevance and make answers easier to ground in source documents, but retrieved information and generated answers still need validation.</w:t>
      </w:r>
    </w:p>
    <w:p>
      <w:pPr>
        <w:pStyle w:val="Heading1"/>
      </w:pPr>
      <w:r>
        <w:t>4. Simple RAG Architecture</w:t>
      </w:r>
    </w:p>
    <w:p>
      <w:pPr>
        <w:spacing w:after="100"/>
        <w:jc w:val="center"/>
      </w:pPr>
      <w:r>
        <w:rPr>
          <w:b/>
          <w:color w:val="1F4E79"/>
          <w:sz w:val="20"/>
        </w:rPr>
        <w:t>Documents → Split into chunks → Create embeddings → Vector database</w:t>
        <w:br/>
      </w:r>
      <w:r>
        <w:rPr>
          <w:b/>
          <w:color w:val="1F4E79"/>
          <w:sz w:val="20"/>
        </w:rPr>
        <w:t>User question → Retrieve relevant chunks → Build prompt + context → LLM → Answer</w:t>
      </w:r>
    </w:p>
    <w:p>
      <w:pPr>
        <w:spacing w:before="80" w:after="0"/>
      </w:pPr>
      <w:r>
        <w:rPr>
          <w:b/>
        </w:rPr>
        <w:t xml:space="preserve">Key reminder: </w:t>
      </w:r>
      <w:r>
        <w:t>AI output can be wrong. Verify important facts, protect private data, and evaluate the system before using it in real-world applications.</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AI Fundamentals &amp; Workflow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