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18A5A" w14:textId="77777777" w:rsidR="007329D6" w:rsidRDefault="007329D6" w:rsidP="007329D6">
      <w:pPr>
        <w:jc w:val="center"/>
      </w:pPr>
      <w:proofErr w:type="spellStart"/>
      <w:r>
        <w:t>Blinkit</w:t>
      </w:r>
      <w:proofErr w:type="spellEnd"/>
      <w:r>
        <w:t xml:space="preserve"> Data-Analysis - Dataset Information</w:t>
      </w:r>
    </w:p>
    <w:p w14:paraId="3425A053" w14:textId="77777777" w:rsidR="007329D6" w:rsidRDefault="007329D6" w:rsidP="007329D6"/>
    <w:p w14:paraId="22844CEC" w14:textId="77777777" w:rsidR="007329D6" w:rsidRDefault="007329D6" w:rsidP="007329D6">
      <w:pPr>
        <w:jc w:val="both"/>
      </w:pPr>
      <w:r>
        <w:t>About the Dataset: "</w:t>
      </w:r>
      <w:proofErr w:type="spellStart"/>
      <w:r>
        <w:t>Blinkit</w:t>
      </w:r>
      <w:proofErr w:type="spellEnd"/>
      <w:r>
        <w:t>: Grocery Product Analysis"</w:t>
      </w:r>
    </w:p>
    <w:p w14:paraId="19D5CDBB" w14:textId="77777777" w:rsidR="007329D6" w:rsidRDefault="007329D6" w:rsidP="007329D6">
      <w:pPr>
        <w:jc w:val="both"/>
      </w:pPr>
      <w:r>
        <w:t xml:space="preserve">In this case study, we use a dataset called </w:t>
      </w:r>
      <w:proofErr w:type="spellStart"/>
      <w:r>
        <w:t>Blinkit</w:t>
      </w:r>
      <w:proofErr w:type="spellEnd"/>
      <w:r>
        <w:t xml:space="preserve"> Grocery </w:t>
      </w:r>
      <w:proofErr w:type="gramStart"/>
      <w:r>
        <w:t>Sales'</w:t>
      </w:r>
      <w:proofErr w:type="gramEnd"/>
      <w:r>
        <w:t xml:space="preserve"> to analyse the sales of grocery items across various outlets. The dataset consists of 12 columns with details about the products and the outlets they are sold in. By analysing this data, you can uncover insights about customer behaviour, </w:t>
      </w:r>
      <w:proofErr w:type="spellStart"/>
      <w:r>
        <w:t>tracksales</w:t>
      </w:r>
      <w:proofErr w:type="spellEnd"/>
      <w:r>
        <w:t xml:space="preserve"> trends, and make informed decisions that lead to better store layouts, optimized product offerings, and </w:t>
      </w:r>
      <w:proofErr w:type="spellStart"/>
      <w:r>
        <w:t>ov</w:t>
      </w:r>
      <w:proofErr w:type="spellEnd"/>
      <w:r>
        <w:t xml:space="preserve"> </w:t>
      </w:r>
      <w:proofErr w:type="spellStart"/>
      <w:r>
        <w:t>erall</w:t>
      </w:r>
      <w:proofErr w:type="spellEnd"/>
      <w:r>
        <w:t xml:space="preserve"> operational improvements.</w:t>
      </w:r>
    </w:p>
    <w:p w14:paraId="3A422EE3" w14:textId="4B236B43" w:rsidR="007329D6" w:rsidRDefault="007329D6" w:rsidP="007329D6">
      <w:r>
        <w:t>s</w:t>
      </w:r>
    </w:p>
    <w:p w14:paraId="180D9DE6" w14:textId="77777777" w:rsidR="007329D6" w:rsidRDefault="007329D6" w:rsidP="007329D6">
      <w:r>
        <w:t>Dataset Information:</w:t>
      </w:r>
    </w:p>
    <w:p w14:paraId="0E628620" w14:textId="77777777" w:rsidR="007329D6" w:rsidRDefault="007329D6" w:rsidP="007329D6">
      <w:r>
        <w:t>Total Rows: 8524 (Each row represents a unique product sale record)</w:t>
      </w:r>
    </w:p>
    <w:p w14:paraId="0B41739D" w14:textId="77777777" w:rsidR="007329D6" w:rsidRDefault="007329D6" w:rsidP="007329D6">
      <w:r>
        <w:t>Total Columns: 12 (Each column contains specific details about the product and store)</w:t>
      </w:r>
    </w:p>
    <w:p w14:paraId="68FCFD50" w14:textId="77777777" w:rsidR="007329D6" w:rsidRDefault="007329D6" w:rsidP="007329D6"/>
    <w:p w14:paraId="4C8ED781" w14:textId="77777777" w:rsidR="007329D6" w:rsidRDefault="007329D6" w:rsidP="007329D6">
      <w:pPr>
        <w:jc w:val="both"/>
      </w:pPr>
      <w:r>
        <w:t>Column Descriptions:</w:t>
      </w:r>
    </w:p>
    <w:p w14:paraId="36940FCE" w14:textId="77777777" w:rsidR="007329D6" w:rsidRDefault="007329D6" w:rsidP="007329D6">
      <w:pPr>
        <w:jc w:val="both"/>
      </w:pPr>
      <w:r>
        <w:t>Item Identifier: Unique code assigned to each product.</w:t>
      </w:r>
    </w:p>
    <w:p w14:paraId="505DEC85" w14:textId="77777777" w:rsidR="007329D6" w:rsidRDefault="007329D6" w:rsidP="007329D6">
      <w:pPr>
        <w:jc w:val="both"/>
      </w:pPr>
      <w:r>
        <w:t>Item Weight: Weight of the product in kilograms.</w:t>
      </w:r>
    </w:p>
    <w:p w14:paraId="5B3AE675" w14:textId="77777777" w:rsidR="007329D6" w:rsidRDefault="007329D6" w:rsidP="007329D6">
      <w:pPr>
        <w:jc w:val="both"/>
      </w:pPr>
      <w:r>
        <w:t>Item Fat Content: Whether the product is low-fat or regular.</w:t>
      </w:r>
    </w:p>
    <w:p w14:paraId="305A1F05" w14:textId="77777777" w:rsidR="007329D6" w:rsidRDefault="007329D6" w:rsidP="007329D6">
      <w:pPr>
        <w:jc w:val="both"/>
      </w:pPr>
      <w:r>
        <w:t>Item Visibility: Percentage of store display space given to this product.</w:t>
      </w:r>
    </w:p>
    <w:p w14:paraId="11B48A43" w14:textId="77777777" w:rsidR="007329D6" w:rsidRDefault="007329D6" w:rsidP="007329D6">
      <w:pPr>
        <w:jc w:val="both"/>
      </w:pPr>
      <w:r>
        <w:t>Item Type: Category or type of product (e.g., snacks, beverages).</w:t>
      </w:r>
    </w:p>
    <w:p w14:paraId="7A445967" w14:textId="77777777" w:rsidR="007329D6" w:rsidRDefault="007329D6" w:rsidP="007329D6">
      <w:pPr>
        <w:jc w:val="both"/>
      </w:pPr>
      <w:r>
        <w:t>Item MRP: Maximum Retail Price of the product.</w:t>
      </w:r>
    </w:p>
    <w:p w14:paraId="097FD771" w14:textId="77777777" w:rsidR="007329D6" w:rsidRDefault="007329D6" w:rsidP="007329D6">
      <w:pPr>
        <w:jc w:val="both"/>
      </w:pPr>
      <w:r>
        <w:t>Outlet Identifier: Unique code for each store.</w:t>
      </w:r>
    </w:p>
    <w:p w14:paraId="1DA3B7D8" w14:textId="77777777" w:rsidR="007329D6" w:rsidRDefault="007329D6" w:rsidP="007329D6">
      <w:pPr>
        <w:jc w:val="both"/>
      </w:pPr>
      <w:r>
        <w:t xml:space="preserve">Outlet </w:t>
      </w:r>
      <w:proofErr w:type="spellStart"/>
      <w:r>
        <w:t>Establishment_Year</w:t>
      </w:r>
      <w:proofErr w:type="spellEnd"/>
      <w:r>
        <w:t>: Year the store was established.</w:t>
      </w:r>
    </w:p>
    <w:p w14:paraId="58BBC613" w14:textId="77777777" w:rsidR="007329D6" w:rsidRDefault="007329D6" w:rsidP="007329D6">
      <w:pPr>
        <w:jc w:val="both"/>
      </w:pPr>
      <w:r>
        <w:t>Outlet Size: Size of the store (e.g., small, medium, large).</w:t>
      </w:r>
    </w:p>
    <w:p w14:paraId="4D5AEE5F" w14:textId="77777777" w:rsidR="007329D6" w:rsidRDefault="007329D6" w:rsidP="007329D6">
      <w:pPr>
        <w:jc w:val="both"/>
      </w:pPr>
      <w:proofErr w:type="spellStart"/>
      <w:r>
        <w:t>Outlet_Location_Type</w:t>
      </w:r>
      <w:proofErr w:type="spellEnd"/>
      <w:r>
        <w:t>: Type of area where the store is located (e.g., city or suburb).</w:t>
      </w:r>
    </w:p>
    <w:p w14:paraId="42FA856E" w14:textId="6BF96BB7" w:rsidR="007329D6" w:rsidRDefault="007329D6" w:rsidP="007329D6">
      <w:pPr>
        <w:jc w:val="both"/>
      </w:pPr>
      <w:r>
        <w:t>Outlet Type: Whether the store is a grocery store or supermarket.</w:t>
      </w:r>
    </w:p>
    <w:p w14:paraId="5D7FC0EE" w14:textId="1BBD3CED" w:rsidR="007329D6" w:rsidRDefault="007329D6" w:rsidP="007329D6">
      <w:pPr>
        <w:jc w:val="both"/>
      </w:pPr>
      <w:r w:rsidRPr="007329D6">
        <w:t>Item Outlet Sales: Total sales of the product in that particular store. This is the target variable used for analysis and predictions.</w:t>
      </w:r>
    </w:p>
    <w:sectPr w:rsidR="007329D6" w:rsidSect="007329D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D6"/>
    <w:rsid w:val="007329D6"/>
    <w:rsid w:val="00C87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9713"/>
  <w15:chartTrackingRefBased/>
  <w15:docId w15:val="{7121DEDB-0B81-4E7C-B748-37DF8AC88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60FF1-3C5D-4452-8A32-06EC05F2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dc:creator>
  <cp:keywords/>
  <dc:description/>
  <cp:lastModifiedBy>DHANUSH</cp:lastModifiedBy>
  <cp:revision>1</cp:revision>
  <cp:lastPrinted>2025-06-26T08:37:00Z</cp:lastPrinted>
  <dcterms:created xsi:type="dcterms:W3CDTF">2025-06-26T08:30:00Z</dcterms:created>
  <dcterms:modified xsi:type="dcterms:W3CDTF">2025-06-26T08:38:00Z</dcterms:modified>
</cp:coreProperties>
</file>