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2009F"/>
        </w:rPr>
        <w:t>PRASANNA</w:t>
      </w:r>
      <w:r>
        <w:rPr>
          <w:color w:val="12009F"/>
          <w:spacing w:val="-7"/>
        </w:rPr>
        <w:t> </w:t>
      </w:r>
      <w:r>
        <w:rPr>
          <w:color w:val="12009F"/>
        </w:rPr>
        <w:t>VENKATESH</w:t>
      </w:r>
      <w:r>
        <w:rPr>
          <w:color w:val="12009F"/>
          <w:spacing w:val="-3"/>
        </w:rPr>
        <w:t> </w:t>
      </w:r>
      <w:r>
        <w:rPr>
          <w:color w:val="12009F"/>
        </w:rPr>
        <w:t>S</w:t>
      </w:r>
    </w:p>
    <w:p>
      <w:pPr>
        <w:pStyle w:val="BodyText"/>
        <w:spacing w:before="15"/>
        <w:ind w:left="201"/>
      </w:pPr>
      <w:r>
        <w:rPr>
          <w:color w:val="12009F"/>
          <w:u w:val="single" w:color="12009F"/>
        </w:rPr>
        <w:t>QUALITY</w:t>
      </w:r>
      <w:r>
        <w:rPr>
          <w:color w:val="12009F"/>
          <w:spacing w:val="-3"/>
          <w:u w:val="single" w:color="12009F"/>
        </w:rPr>
        <w:t> </w:t>
      </w:r>
      <w:r>
        <w:rPr>
          <w:color w:val="12009F"/>
          <w:u w:val="single" w:color="12009F"/>
        </w:rPr>
        <w:t>CONFORMANCE ENGINEER</w:t>
      </w:r>
    </w:p>
    <w:p>
      <w:pPr>
        <w:pStyle w:val="BodyText"/>
        <w:spacing w:line="275" w:lineRule="exact" w:before="3"/>
        <w:ind w:left="201"/>
      </w:pPr>
      <w:r>
        <w:rPr/>
        <w:t>Mobile</w:t>
      </w:r>
      <w:r>
        <w:rPr>
          <w:spacing w:val="3"/>
        </w:rPr>
        <w:t> </w:t>
      </w:r>
      <w:r>
        <w:rPr/>
        <w:t>no:</w:t>
      </w:r>
      <w:r>
        <w:rPr>
          <w:spacing w:val="-1"/>
        </w:rPr>
        <w:t> </w:t>
      </w:r>
      <w:r>
        <w:rPr/>
        <w:t>+91 7502070400</w:t>
      </w:r>
    </w:p>
    <w:p>
      <w:pPr>
        <w:pStyle w:val="BodyText"/>
        <w:spacing w:line="275" w:lineRule="exact"/>
        <w:ind w:left="201"/>
      </w:pPr>
      <w:r>
        <w:rPr/>
        <w:t>Email</w:t>
      </w:r>
      <w:r>
        <w:rPr>
          <w:spacing w:val="-7"/>
        </w:rPr>
        <w:t> </w:t>
      </w:r>
      <w:r>
        <w:rPr/>
        <w:t>:</w:t>
      </w:r>
      <w:hyperlink r:id="rId5">
        <w:r>
          <w:rPr>
            <w:color w:val="0000FF"/>
            <w:u w:val="single" w:color="0000FF"/>
          </w:rPr>
          <w:t>prasannavenkatesh207@gmail.com</w:t>
        </w:r>
      </w:hyperlink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201"/>
      </w:pPr>
      <w:r>
        <w:rPr>
          <w:color w:val="12009F"/>
          <w:u w:val="single" w:color="12009F"/>
        </w:rPr>
        <w:t>PROFILE</w:t>
      </w:r>
      <w:r>
        <w:rPr>
          <w:color w:val="12009F"/>
          <w:spacing w:val="-1"/>
          <w:u w:val="single" w:color="12009F"/>
        </w:rPr>
        <w:t> </w:t>
      </w:r>
      <w:r>
        <w:rPr>
          <w:color w:val="12009F"/>
          <w:u w:val="single" w:color="12009F"/>
        </w:rPr>
        <w:t>SUMMARY</w:t>
      </w:r>
      <w:r>
        <w:rPr>
          <w:color w:val="12009F"/>
          <w:spacing w:val="-3"/>
          <w:u w:val="single" w:color="12009F"/>
        </w:rPr>
        <w:t> </w:t>
      </w:r>
      <w:r>
        <w:rPr>
          <w:color w:val="12009F"/>
          <w:u w:val="single" w:color="12009F"/>
        </w:rPr>
        <w:t>: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266" w:lineRule="auto" w:before="90"/>
        <w:ind w:left="201" w:right="213" w:firstLine="705"/>
      </w:pPr>
      <w:r>
        <w:rPr/>
        <w:t>Mechanical Engineer with 1 year 10 months of professional experience in manufacturing company</w:t>
      </w:r>
      <w:r>
        <w:rPr>
          <w:spacing w:val="-57"/>
        </w:rPr>
        <w:t> </w:t>
      </w:r>
      <w:r>
        <w:rPr/>
        <w:t>with passion towards to improve quality and productivity improvements. Possess profound experience in</w:t>
      </w:r>
      <w:r>
        <w:rPr>
          <w:spacing w:val="1"/>
        </w:rPr>
        <w:t> </w:t>
      </w:r>
      <w:r>
        <w:rPr/>
        <w:t>quality</w:t>
      </w:r>
      <w:r>
        <w:rPr>
          <w:spacing w:val="-5"/>
        </w:rPr>
        <w:t> </w:t>
      </w:r>
      <w:r>
        <w:rPr/>
        <w:t>conformance,</w:t>
      </w:r>
      <w:r>
        <w:rPr>
          <w:spacing w:val="3"/>
        </w:rPr>
        <w:t> </w:t>
      </w:r>
      <w:r>
        <w:rPr/>
        <w:t>Metallurgical</w:t>
      </w:r>
      <w:r>
        <w:rPr>
          <w:spacing w:val="-4"/>
        </w:rPr>
        <w:t> </w:t>
      </w:r>
      <w:r>
        <w:rPr/>
        <w:t>lab,</w:t>
      </w:r>
      <w:r>
        <w:rPr>
          <w:spacing w:val="3"/>
        </w:rPr>
        <w:t> </w:t>
      </w:r>
      <w:r>
        <w:rPr/>
        <w:t>Customer</w:t>
      </w:r>
      <w:r>
        <w:rPr>
          <w:spacing w:val="2"/>
        </w:rPr>
        <w:t> </w:t>
      </w:r>
      <w:r>
        <w:rPr/>
        <w:t>quality,</w:t>
      </w:r>
      <w:r>
        <w:rPr>
          <w:spacing w:val="2"/>
        </w:rPr>
        <w:t> </w:t>
      </w:r>
      <w:r>
        <w:rPr/>
        <w:t>Project</w:t>
      </w:r>
      <w:r>
        <w:rPr>
          <w:spacing w:val="6"/>
        </w:rPr>
        <w:t> </w:t>
      </w:r>
      <w:r>
        <w:rPr/>
        <w:t>management.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before="1"/>
        <w:ind w:left="201"/>
      </w:pPr>
      <w:r>
        <w:rPr>
          <w:color w:val="12009F"/>
          <w:u w:val="single" w:color="12009F"/>
        </w:rPr>
        <w:t>EDUCATIONAL</w:t>
      </w:r>
      <w:r>
        <w:rPr>
          <w:color w:val="12009F"/>
          <w:spacing w:val="-8"/>
          <w:u w:val="single" w:color="12009F"/>
        </w:rPr>
        <w:t> </w:t>
      </w:r>
      <w:r>
        <w:rPr>
          <w:color w:val="12009F"/>
          <w:u w:val="single" w:color="12009F"/>
        </w:rPr>
        <w:t>QUALIFICATIONS:</w:t>
      </w:r>
    </w:p>
    <w:p>
      <w:pPr>
        <w:pStyle w:val="BodyText"/>
        <w:ind w:left="0"/>
        <w:rPr>
          <w:sz w:val="13"/>
        </w:rPr>
      </w:pPr>
    </w:p>
    <w:tbl>
      <w:tblPr>
        <w:tblW w:w="0" w:type="auto"/>
        <w:jc w:val="left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8"/>
        <w:gridCol w:w="1964"/>
        <w:gridCol w:w="1868"/>
        <w:gridCol w:w="1738"/>
        <w:gridCol w:w="2386"/>
      </w:tblGrid>
      <w:tr>
        <w:trPr>
          <w:trHeight w:val="633" w:hRule="atLeast"/>
        </w:trPr>
        <w:tc>
          <w:tcPr>
            <w:tcW w:w="2358" w:type="dxa"/>
          </w:tcPr>
          <w:p>
            <w:pPr>
              <w:pStyle w:val="TableParagraph"/>
              <w:spacing w:line="240" w:lineRule="auto" w:before="1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964" w:type="dxa"/>
          </w:tcPr>
          <w:p>
            <w:pPr>
              <w:pStyle w:val="TableParagraph"/>
              <w:spacing w:line="240" w:lineRule="auto"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868" w:type="dxa"/>
          </w:tcPr>
          <w:p>
            <w:pPr>
              <w:pStyle w:val="TableParagraph"/>
              <w:tabs>
                <w:tab w:pos="1430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  <w:tab/>
              <w:t>OF</w:t>
            </w:r>
          </w:p>
          <w:p>
            <w:pPr>
              <w:pStyle w:val="TableParagraph"/>
              <w:spacing w:line="240" w:lineRule="auto"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STUDY</w:t>
            </w:r>
          </w:p>
        </w:tc>
        <w:tc>
          <w:tcPr>
            <w:tcW w:w="1738" w:type="dxa"/>
          </w:tcPr>
          <w:p>
            <w:pPr>
              <w:pStyle w:val="TableParagraph"/>
              <w:tabs>
                <w:tab w:pos="1295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  <w:tab/>
              <w:t>OF</w:t>
            </w:r>
          </w:p>
          <w:p>
            <w:pPr>
              <w:pStyle w:val="TableParagraph"/>
              <w:spacing w:line="240" w:lineRule="auto"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38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PERCENTAGE/</w:t>
            </w:r>
          </w:p>
          <w:p>
            <w:pPr>
              <w:pStyle w:val="TableParagraph"/>
              <w:spacing w:line="240" w:lineRule="auto"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>
        <w:trPr>
          <w:trHeight w:val="955" w:hRule="atLeast"/>
        </w:trPr>
        <w:tc>
          <w:tcPr>
            <w:tcW w:w="2358" w:type="dxa"/>
          </w:tcPr>
          <w:p>
            <w:pPr>
              <w:pStyle w:val="TableParagraph"/>
              <w:tabs>
                <w:tab w:pos="1056" w:val="left" w:leader="none"/>
              </w:tabs>
              <w:spacing w:line="242" w:lineRule="auto"/>
              <w:ind w:left="115" w:right="91"/>
              <w:rPr>
                <w:sz w:val="24"/>
              </w:rPr>
            </w:pPr>
            <w:r>
              <w:rPr>
                <w:sz w:val="24"/>
              </w:rPr>
              <w:t>B.E</w:t>
              <w:tab/>
            </w:r>
            <w:r>
              <w:rPr>
                <w:spacing w:val="-1"/>
                <w:sz w:val="24"/>
              </w:rPr>
              <w:t>(Mechanical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)</w:t>
            </w:r>
          </w:p>
        </w:tc>
        <w:tc>
          <w:tcPr>
            <w:tcW w:w="1964" w:type="dxa"/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PSNA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tabs>
                <w:tab w:pos="1505" w:val="left" w:leader="none"/>
              </w:tabs>
              <w:spacing w:line="310" w:lineRule="atLeast" w:before="11"/>
              <w:ind w:left="114" w:right="100"/>
              <w:rPr>
                <w:sz w:val="24"/>
              </w:rPr>
            </w:pPr>
            <w:r>
              <w:rPr>
                <w:sz w:val="24"/>
              </w:rPr>
              <w:t>engineering</w:t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  <w:tc>
          <w:tcPr>
            <w:tcW w:w="18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  <w:p>
            <w:pPr>
              <w:pStyle w:val="TableParagraph"/>
              <w:spacing w:line="240" w:lineRule="auto" w:before="36"/>
              <w:rPr>
                <w:sz w:val="24"/>
              </w:rPr>
            </w:pPr>
            <w:r>
              <w:rPr>
                <w:sz w:val="24"/>
              </w:rPr>
              <w:t>,chennai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</w:tr>
      <w:tr>
        <w:trPr>
          <w:trHeight w:val="1266" w:hRule="atLeast"/>
        </w:trPr>
        <w:tc>
          <w:tcPr>
            <w:tcW w:w="235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964" w:type="dxa"/>
          </w:tcPr>
          <w:p>
            <w:pPr>
              <w:pStyle w:val="TableParagraph"/>
              <w:tabs>
                <w:tab w:pos="1272" w:val="left" w:leader="none"/>
              </w:tabs>
              <w:spacing w:line="276" w:lineRule="auto"/>
              <w:ind w:left="114" w:right="96"/>
              <w:rPr>
                <w:sz w:val="24"/>
              </w:rPr>
            </w:pPr>
            <w:r>
              <w:rPr>
                <w:sz w:val="24"/>
              </w:rPr>
              <w:t>Sivakasi</w:t>
              <w:tab/>
            </w:r>
            <w:r>
              <w:rPr>
                <w:spacing w:val="-2"/>
                <w:sz w:val="24"/>
              </w:rPr>
              <w:t>Nadar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matriculation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secondary</w:t>
            </w:r>
          </w:p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8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3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88.5</w:t>
            </w:r>
          </w:p>
        </w:tc>
      </w:tr>
      <w:tr>
        <w:trPr>
          <w:trHeight w:val="1272" w:hRule="atLeast"/>
        </w:trPr>
        <w:tc>
          <w:tcPr>
            <w:tcW w:w="235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964" w:type="dxa"/>
          </w:tcPr>
          <w:p>
            <w:pPr>
              <w:pStyle w:val="TableParagraph"/>
              <w:tabs>
                <w:tab w:pos="1272" w:val="left" w:leader="none"/>
              </w:tabs>
              <w:spacing w:line="278" w:lineRule="auto"/>
              <w:ind w:left="114" w:right="96"/>
              <w:rPr>
                <w:sz w:val="24"/>
              </w:rPr>
            </w:pPr>
            <w:r>
              <w:rPr>
                <w:sz w:val="24"/>
              </w:rPr>
              <w:t>Sivakasi</w:t>
              <w:tab/>
            </w:r>
            <w:r>
              <w:rPr>
                <w:spacing w:val="-2"/>
                <w:sz w:val="24"/>
              </w:rPr>
              <w:t>Nadar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matriculation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secondary</w:t>
            </w:r>
          </w:p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8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3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91.6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154"/>
        <w:ind w:left="201"/>
      </w:pPr>
      <w:r>
        <w:rPr>
          <w:color w:val="12009F"/>
          <w:u w:val="single" w:color="12009F"/>
        </w:rPr>
        <w:t>TECHNICAL</w:t>
      </w:r>
      <w:r>
        <w:rPr>
          <w:color w:val="12009F"/>
          <w:spacing w:val="-6"/>
          <w:u w:val="single" w:color="12009F"/>
        </w:rPr>
        <w:t> </w:t>
      </w:r>
      <w:r>
        <w:rPr>
          <w:color w:val="12009F"/>
          <w:u w:val="single" w:color="12009F"/>
        </w:rPr>
        <w:t>SKILLS</w:t>
      </w:r>
      <w:r>
        <w:rPr/>
        <w:t>: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90" w:after="0"/>
        <w:ind w:left="556" w:right="0" w:hanging="361"/>
        <w:jc w:val="left"/>
        <w:rPr>
          <w:sz w:val="24"/>
        </w:rPr>
      </w:pPr>
      <w:r>
        <w:rPr>
          <w:sz w:val="24"/>
        </w:rPr>
        <w:t>Lean</w:t>
      </w:r>
      <w:r>
        <w:rPr>
          <w:spacing w:val="-8"/>
          <w:sz w:val="24"/>
        </w:rPr>
        <w:t> </w:t>
      </w:r>
      <w:r>
        <w:rPr>
          <w:sz w:val="24"/>
        </w:rPr>
        <w:t>Manufacturing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Continuous improvement</w:t>
      </w:r>
      <w:r>
        <w:rPr>
          <w:spacing w:val="2"/>
          <w:sz w:val="24"/>
        </w:rPr>
        <w:t> </w:t>
      </w:r>
      <w:r>
        <w:rPr>
          <w:sz w:val="24"/>
        </w:rPr>
        <w:t>(Kaizen), why-why</w:t>
      </w:r>
      <w:r>
        <w:rPr>
          <w:spacing w:val="-7"/>
          <w:sz w:val="24"/>
        </w:rPr>
        <w:t> </w:t>
      </w:r>
      <w:r>
        <w:rPr>
          <w:sz w:val="24"/>
        </w:rPr>
        <w:t>analysis,</w:t>
      </w:r>
      <w:r>
        <w:rPr>
          <w:spacing w:val="-1"/>
          <w:sz w:val="24"/>
        </w:rPr>
        <w:t> </w:t>
      </w:r>
      <w:r>
        <w:rPr>
          <w:sz w:val="24"/>
        </w:rPr>
        <w:t>POKA</w:t>
      </w:r>
      <w:r>
        <w:rPr>
          <w:spacing w:val="-8"/>
          <w:sz w:val="24"/>
        </w:rPr>
        <w:t> </w:t>
      </w:r>
      <w:r>
        <w:rPr>
          <w:sz w:val="24"/>
        </w:rPr>
        <w:t>YOKE, 5S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7" w:after="0"/>
        <w:ind w:left="556" w:right="0" w:hanging="361"/>
        <w:jc w:val="left"/>
        <w:rPr>
          <w:sz w:val="24"/>
        </w:rPr>
      </w:pPr>
      <w:r>
        <w:rPr>
          <w:sz w:val="24"/>
        </w:rPr>
        <w:t>Software:</w:t>
      </w:r>
      <w:r>
        <w:rPr>
          <w:spacing w:val="-4"/>
          <w:sz w:val="24"/>
        </w:rPr>
        <w:t> </w:t>
      </w:r>
      <w:r>
        <w:rPr>
          <w:sz w:val="24"/>
        </w:rPr>
        <w:t>SAP,</w:t>
      </w:r>
      <w:r>
        <w:rPr>
          <w:spacing w:val="-2"/>
          <w:sz w:val="24"/>
        </w:rPr>
        <w:t> </w:t>
      </w:r>
      <w:r>
        <w:rPr>
          <w:sz w:val="24"/>
        </w:rPr>
        <w:t>AUTOCADD,</w:t>
      </w:r>
      <w:r>
        <w:rPr>
          <w:spacing w:val="-2"/>
          <w:sz w:val="24"/>
        </w:rPr>
        <w:t> </w:t>
      </w: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package.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72" w:lineRule="exact" w:before="7" w:after="0"/>
        <w:ind w:left="556" w:right="0" w:hanging="356"/>
        <w:jc w:val="left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skills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QC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QC methodology</w:t>
      </w:r>
      <w:r>
        <w:rPr>
          <w:spacing w:val="-12"/>
          <w:sz w:val="24"/>
        </w:rPr>
        <w:t> </w:t>
      </w:r>
      <w:r>
        <w:rPr>
          <w:sz w:val="24"/>
        </w:rPr>
        <w:t>, Project</w:t>
      </w:r>
      <w:r>
        <w:rPr>
          <w:spacing w:val="2"/>
          <w:sz w:val="24"/>
        </w:rPr>
        <w:t> </w:t>
      </w:r>
      <w:r>
        <w:rPr>
          <w:sz w:val="24"/>
        </w:rPr>
        <w:t>planning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3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spacing w:line="272" w:lineRule="exact"/>
        <w:ind w:left="561"/>
      </w:pPr>
      <w:r>
        <w:rPr/>
        <w:t>,GD&amp;T,</w:t>
      </w:r>
      <w:r>
        <w:rPr>
          <w:spacing w:val="-1"/>
        </w:rPr>
        <w:t> </w:t>
      </w:r>
      <w:r>
        <w:rPr/>
        <w:t>Basics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Measuring</w:t>
      </w:r>
      <w:r>
        <w:rPr>
          <w:spacing w:val="2"/>
        </w:rPr>
        <w:t> </w:t>
      </w:r>
      <w:r>
        <w:rPr/>
        <w:t>instruments.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ind w:left="201"/>
      </w:pPr>
      <w:r>
        <w:rPr>
          <w:color w:val="12009F"/>
          <w:u w:val="single" w:color="12009F"/>
        </w:rPr>
        <w:t>ROLES</w:t>
      </w:r>
      <w:r>
        <w:rPr>
          <w:color w:val="12009F"/>
          <w:spacing w:val="-1"/>
          <w:u w:val="single" w:color="12009F"/>
        </w:rPr>
        <w:t> </w:t>
      </w:r>
      <w:r>
        <w:rPr>
          <w:color w:val="12009F"/>
          <w:u w:val="single" w:color="12009F"/>
        </w:rPr>
        <w:t>&amp;</w:t>
      </w:r>
      <w:r>
        <w:rPr>
          <w:color w:val="12009F"/>
          <w:spacing w:val="-6"/>
          <w:u w:val="single" w:color="12009F"/>
        </w:rPr>
        <w:t> </w:t>
      </w:r>
      <w:r>
        <w:rPr>
          <w:color w:val="12009F"/>
          <w:u w:val="single" w:color="12009F"/>
        </w:rPr>
        <w:t>RESPONSIBLITIES :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41" w:after="0"/>
        <w:ind w:left="556" w:right="0" w:hanging="361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Sunrise</w:t>
      </w:r>
      <w:r>
        <w:rPr>
          <w:spacing w:val="3"/>
          <w:sz w:val="24"/>
        </w:rPr>
        <w:t> </w:t>
      </w:r>
      <w:r>
        <w:rPr>
          <w:sz w:val="24"/>
        </w:rPr>
        <w:t>meeting</w:t>
      </w:r>
      <w:r>
        <w:rPr>
          <w:spacing w:val="-1"/>
          <w:sz w:val="24"/>
        </w:rPr>
        <w:t> </w:t>
      </w:r>
      <w:r>
        <w:rPr>
          <w:sz w:val="24"/>
        </w:rPr>
        <w:t>and task</w:t>
      </w:r>
      <w:r>
        <w:rPr>
          <w:spacing w:val="-1"/>
          <w:sz w:val="24"/>
        </w:rPr>
        <w:t> </w:t>
      </w:r>
      <w:r>
        <w:rPr>
          <w:sz w:val="24"/>
        </w:rPr>
        <w:t>allocation</w:t>
      </w:r>
      <w:r>
        <w:rPr>
          <w:spacing w:val="-6"/>
          <w:sz w:val="24"/>
        </w:rPr>
        <w:t> </w:t>
      </w:r>
      <w:r>
        <w:rPr>
          <w:sz w:val="24"/>
        </w:rPr>
        <w:t>to quality</w:t>
      </w:r>
      <w:r>
        <w:rPr>
          <w:spacing w:val="-11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sz w:val="24"/>
        </w:rPr>
        <w:t>shift.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7" w:after="0"/>
        <w:ind w:left="556" w:right="0" w:hanging="361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checked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schedule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die</w:t>
      </w:r>
      <w:r>
        <w:rPr>
          <w:spacing w:val="-3"/>
          <w:sz w:val="24"/>
        </w:rPr>
        <w:t> </w:t>
      </w:r>
      <w:r>
        <w:rPr>
          <w:sz w:val="24"/>
        </w:rPr>
        <w:t>casting</w:t>
      </w:r>
      <w:r>
        <w:rPr>
          <w:spacing w:val="1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37" w:lineRule="auto" w:before="5" w:after="0"/>
        <w:ind w:left="561" w:right="1483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LCR,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off</w:t>
      </w:r>
      <w:r>
        <w:rPr>
          <w:spacing w:val="-4"/>
          <w:sz w:val="24"/>
        </w:rPr>
        <w:t> </w:t>
      </w: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report,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0"/>
          <w:sz w:val="24"/>
        </w:rPr>
        <w:t> </w:t>
      </w:r>
      <w:r>
        <w:rPr>
          <w:sz w:val="24"/>
        </w:rPr>
        <w:t>plan, 4</w:t>
      </w:r>
      <w:r>
        <w:rPr>
          <w:spacing w:val="-2"/>
          <w:sz w:val="24"/>
        </w:rPr>
        <w:t> </w:t>
      </w:r>
      <w:r>
        <w:rPr>
          <w:sz w:val="24"/>
        </w:rPr>
        <w:t>pc</w:t>
      </w:r>
      <w:r>
        <w:rPr>
          <w:spacing w:val="-2"/>
          <w:sz w:val="24"/>
        </w:rPr>
        <w:t> </w:t>
      </w:r>
      <w:r>
        <w:rPr>
          <w:sz w:val="24"/>
        </w:rPr>
        <w:t>inspection</w:t>
      </w:r>
      <w:r>
        <w:rPr>
          <w:spacing w:val="-6"/>
          <w:sz w:val="24"/>
        </w:rPr>
        <w:t> </w:t>
      </w:r>
      <w:r>
        <w:rPr>
          <w:sz w:val="24"/>
        </w:rPr>
        <w:t>std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the machines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75" w:lineRule="exact" w:before="0" w:after="0"/>
        <w:ind w:left="556" w:right="0" w:hanging="361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hygiene</w:t>
      </w:r>
      <w:r>
        <w:rPr>
          <w:spacing w:val="-2"/>
          <w:sz w:val="24"/>
        </w:rPr>
        <w:t> </w:t>
      </w:r>
      <w:r>
        <w:rPr>
          <w:sz w:val="24"/>
        </w:rPr>
        <w:t>audit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verify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parameters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 standard.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65" w:after="0"/>
        <w:ind w:left="556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complaint</w:t>
      </w:r>
      <w:r>
        <w:rPr>
          <w:spacing w:val="2"/>
          <w:sz w:val="24"/>
        </w:rPr>
        <w:t> </w:t>
      </w:r>
      <w:r>
        <w:rPr>
          <w:sz w:val="24"/>
        </w:rPr>
        <w:t>defects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stages.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36" w:after="0"/>
        <w:ind w:left="556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QC</w:t>
      </w:r>
      <w:r>
        <w:rPr>
          <w:spacing w:val="-3"/>
          <w:sz w:val="24"/>
        </w:rPr>
        <w:t> </w:t>
      </w:r>
      <w:r>
        <w:rPr>
          <w:sz w:val="24"/>
        </w:rPr>
        <w:t>story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corrective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1"/>
          <w:sz w:val="24"/>
        </w:rPr>
        <w:t> </w:t>
      </w:r>
      <w:r>
        <w:rPr>
          <w:sz w:val="24"/>
        </w:rPr>
        <w:t>for all</w:t>
      </w:r>
      <w:r>
        <w:rPr>
          <w:spacing w:val="-9"/>
          <w:sz w:val="24"/>
        </w:rPr>
        <w:t> </w:t>
      </w:r>
      <w:r>
        <w:rPr>
          <w:sz w:val="24"/>
        </w:rPr>
        <w:t>customer complaints.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31" w:after="0"/>
        <w:ind w:left="556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POKA</w:t>
      </w:r>
      <w:r>
        <w:rPr>
          <w:spacing w:val="-7"/>
          <w:sz w:val="24"/>
        </w:rPr>
        <w:t> </w:t>
      </w:r>
      <w:r>
        <w:rPr>
          <w:sz w:val="24"/>
        </w:rPr>
        <w:t>YOKE in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machines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inspect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monthly</w:t>
      </w:r>
      <w:r>
        <w:rPr>
          <w:spacing w:val="-6"/>
          <w:sz w:val="24"/>
        </w:rPr>
        <w:t> </w:t>
      </w:r>
      <w:r>
        <w:rPr>
          <w:sz w:val="24"/>
        </w:rPr>
        <w:t>schedule.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6" w:after="0"/>
        <w:ind w:left="556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IHR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CELR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graphs.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8" w:after="0"/>
        <w:ind w:left="556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Pre-delivery</w:t>
      </w:r>
      <w:r>
        <w:rPr>
          <w:spacing w:val="-6"/>
          <w:sz w:val="24"/>
        </w:rPr>
        <w:t> </w:t>
      </w: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firewall</w:t>
      </w:r>
      <w:r>
        <w:rPr>
          <w:spacing w:val="-2"/>
          <w:sz w:val="24"/>
        </w:rPr>
        <w:t> </w:t>
      </w:r>
      <w:r>
        <w:rPr>
          <w:sz w:val="24"/>
        </w:rPr>
        <w:t>inspection</w:t>
      </w:r>
      <w:r>
        <w:rPr>
          <w:spacing w:val="-6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6" w:after="0"/>
        <w:ind w:left="556" w:right="0" w:hanging="361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sample</w:t>
      </w:r>
      <w:r>
        <w:rPr>
          <w:spacing w:val="-3"/>
          <w:sz w:val="24"/>
        </w:rPr>
        <w:t> </w:t>
      </w:r>
      <w:r>
        <w:rPr>
          <w:sz w:val="24"/>
        </w:rPr>
        <w:t>MSN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PSN</w:t>
      </w:r>
      <w:r>
        <w:rPr>
          <w:spacing w:val="-3"/>
          <w:sz w:val="24"/>
        </w:rPr>
        <w:t> </w:t>
      </w:r>
      <w:r>
        <w:rPr>
          <w:sz w:val="24"/>
        </w:rPr>
        <w:t>casting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defects</w:t>
      </w:r>
      <w:r>
        <w:rPr>
          <w:spacing w:val="-3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6" w:after="0"/>
        <w:ind w:left="556" w:right="0" w:hanging="361"/>
        <w:jc w:val="left"/>
        <w:rPr>
          <w:sz w:val="24"/>
        </w:rPr>
      </w:pPr>
      <w:r>
        <w:rPr>
          <w:sz w:val="24"/>
        </w:rPr>
        <w:t>Blow</w:t>
      </w:r>
      <w:r>
        <w:rPr>
          <w:spacing w:val="-5"/>
          <w:sz w:val="24"/>
        </w:rPr>
        <w:t> </w:t>
      </w:r>
      <w:r>
        <w:rPr>
          <w:sz w:val="24"/>
        </w:rPr>
        <w:t>hole</w:t>
      </w:r>
      <w:r>
        <w:rPr>
          <w:spacing w:val="-5"/>
          <w:sz w:val="24"/>
        </w:rPr>
        <w:t> </w:t>
      </w:r>
      <w:r>
        <w:rPr>
          <w:sz w:val="24"/>
        </w:rPr>
        <w:t>and leak identification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using for</w:t>
      </w:r>
      <w:r>
        <w:rPr>
          <w:spacing w:val="-3"/>
          <w:sz w:val="24"/>
        </w:rPr>
        <w:t> </w:t>
      </w:r>
      <w:r>
        <w:rPr>
          <w:sz w:val="24"/>
        </w:rPr>
        <w:t>Radiographic inspection.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32" w:after="0"/>
        <w:ind w:left="556" w:right="0" w:hanging="361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8"/>
          <w:sz w:val="24"/>
        </w:rPr>
        <w:t> </w:t>
      </w:r>
      <w:r>
        <w:rPr>
          <w:sz w:val="24"/>
        </w:rPr>
        <w:t>inspection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dimensional</w:t>
      </w:r>
      <w:r>
        <w:rPr>
          <w:spacing w:val="-3"/>
          <w:sz w:val="24"/>
        </w:rPr>
        <w:t> </w:t>
      </w:r>
      <w:r>
        <w:rPr>
          <w:sz w:val="24"/>
        </w:rPr>
        <w:t>inspection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casting.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6" w:after="0"/>
        <w:ind w:left="556" w:right="0" w:hanging="361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alerts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4"/>
          <w:sz w:val="24"/>
        </w:rPr>
        <w:t> </w:t>
      </w:r>
      <w:r>
        <w:rPr>
          <w:sz w:val="24"/>
        </w:rPr>
        <w:t>lesson.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6" w:after="0"/>
        <w:ind w:left="556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dimensions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profiles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2D</w:t>
      </w:r>
      <w:r>
        <w:rPr>
          <w:spacing w:val="-3"/>
          <w:sz w:val="24"/>
        </w:rPr>
        <w:t> </w:t>
      </w:r>
      <w:r>
        <w:rPr>
          <w:sz w:val="24"/>
        </w:rPr>
        <w:t>drawings.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7" w:after="0"/>
        <w:ind w:left="556" w:right="0" w:hanging="361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11"/>
          <w:sz w:val="24"/>
        </w:rPr>
        <w:t> </w:t>
      </w:r>
      <w:r>
        <w:rPr>
          <w:sz w:val="24"/>
        </w:rPr>
        <w:t>proving</w:t>
      </w:r>
      <w:r>
        <w:rPr>
          <w:spacing w:val="-1"/>
          <w:sz w:val="24"/>
        </w:rPr>
        <w:t> </w:t>
      </w:r>
      <w:r>
        <w:rPr>
          <w:sz w:val="24"/>
        </w:rPr>
        <w:t>trails</w:t>
      </w:r>
      <w:r>
        <w:rPr>
          <w:spacing w:val="1"/>
          <w:sz w:val="24"/>
        </w:rPr>
        <w:t> </w:t>
      </w:r>
      <w:r>
        <w:rPr>
          <w:sz w:val="24"/>
        </w:rPr>
        <w:t>for NPD</w:t>
      </w:r>
      <w:r>
        <w:rPr>
          <w:spacing w:val="-1"/>
          <w:sz w:val="24"/>
        </w:rPr>
        <w:t> </w:t>
      </w:r>
      <w:r>
        <w:rPr>
          <w:sz w:val="24"/>
        </w:rPr>
        <w:t>parts.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80" w:bottom="280" w:left="620" w:right="660"/>
        </w:sect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74" w:after="0"/>
        <w:ind w:left="556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blow</w:t>
      </w:r>
      <w:r>
        <w:rPr>
          <w:spacing w:val="2"/>
          <w:sz w:val="24"/>
        </w:rPr>
        <w:t> </w:t>
      </w:r>
      <w:r>
        <w:rPr>
          <w:sz w:val="24"/>
        </w:rPr>
        <w:t>hole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porosity</w:t>
      </w:r>
      <w:r>
        <w:rPr>
          <w:spacing w:val="-12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7" w:after="0"/>
        <w:ind w:left="556" w:right="0" w:hanging="361"/>
        <w:jc w:val="left"/>
        <w:rPr>
          <w:sz w:val="24"/>
        </w:rPr>
      </w:pPr>
      <w:r>
        <w:rPr>
          <w:sz w:val="24"/>
        </w:rPr>
        <w:t>Well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defect</w:t>
      </w:r>
      <w:r>
        <w:rPr>
          <w:spacing w:val="2"/>
          <w:sz w:val="24"/>
        </w:rPr>
        <w:t> </w:t>
      </w:r>
      <w:r>
        <w:rPr>
          <w:sz w:val="24"/>
        </w:rPr>
        <w:t>matrix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defects identification.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31" w:after="0"/>
        <w:ind w:left="556" w:right="0" w:hanging="361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PFMEA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control</w:t>
      </w:r>
      <w:r>
        <w:rPr>
          <w:spacing w:val="-9"/>
          <w:sz w:val="24"/>
        </w:rPr>
        <w:t> </w:t>
      </w:r>
      <w:r>
        <w:rPr>
          <w:sz w:val="24"/>
        </w:rPr>
        <w:t>plan.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201"/>
      </w:pPr>
      <w:r>
        <w:rPr>
          <w:color w:val="12009F"/>
          <w:u w:val="single" w:color="12009F"/>
        </w:rPr>
        <w:t>WORK</w:t>
      </w:r>
      <w:r>
        <w:rPr>
          <w:color w:val="12009F"/>
          <w:spacing w:val="-4"/>
          <w:u w:val="single" w:color="12009F"/>
        </w:rPr>
        <w:t> </w:t>
      </w:r>
      <w:r>
        <w:rPr>
          <w:color w:val="12009F"/>
          <w:u w:val="single" w:color="12009F"/>
        </w:rPr>
        <w:t>EXPERIENCE:</w:t>
      </w:r>
    </w:p>
    <w:p>
      <w:pPr>
        <w:pStyle w:val="BodyText"/>
        <w:tabs>
          <w:tab w:pos="5156" w:val="left" w:leader="none"/>
        </w:tabs>
        <w:spacing w:before="36"/>
        <w:ind w:left="201"/>
      </w:pPr>
      <w:r>
        <w:rPr>
          <w:color w:val="12009F"/>
        </w:rPr>
        <w:t>TVS Sundaram</w:t>
      </w:r>
      <w:r>
        <w:rPr>
          <w:color w:val="12009F"/>
          <w:spacing w:val="-8"/>
        </w:rPr>
        <w:t> </w:t>
      </w:r>
      <w:r>
        <w:rPr>
          <w:color w:val="12009F"/>
        </w:rPr>
        <w:t>Clayton -</w:t>
      </w:r>
      <w:r>
        <w:rPr>
          <w:color w:val="12009F"/>
          <w:spacing w:val="2"/>
        </w:rPr>
        <w:t> </w:t>
      </w:r>
      <w:r>
        <w:rPr>
          <w:color w:val="12009F"/>
        </w:rPr>
        <w:t>GAT</w:t>
        <w:tab/>
        <w:t>(DEC 2019</w:t>
      </w:r>
      <w:r>
        <w:rPr>
          <w:color w:val="12009F"/>
          <w:spacing w:val="-3"/>
        </w:rPr>
        <w:t> </w:t>
      </w:r>
      <w:r>
        <w:rPr>
          <w:color w:val="12009F"/>
        </w:rPr>
        <w:t>to</w:t>
      </w:r>
      <w:r>
        <w:rPr>
          <w:color w:val="12009F"/>
          <w:spacing w:val="4"/>
        </w:rPr>
        <w:t> </w:t>
      </w:r>
      <w:r>
        <w:rPr>
          <w:color w:val="12009F"/>
        </w:rPr>
        <w:t>OCT</w:t>
      </w:r>
      <w:r>
        <w:rPr>
          <w:color w:val="12009F"/>
          <w:spacing w:val="-2"/>
        </w:rPr>
        <w:t> </w:t>
      </w:r>
      <w:r>
        <w:rPr>
          <w:color w:val="12009F"/>
        </w:rPr>
        <w:t>2021)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70" w:after="0"/>
        <w:ind w:left="623" w:right="0" w:hanging="428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improvement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22" w:after="0"/>
        <w:ind w:left="1098" w:right="0" w:hanging="361"/>
        <w:jc w:val="left"/>
        <w:rPr>
          <w:sz w:val="24"/>
        </w:rPr>
      </w:pPr>
      <w:r>
        <w:rPr>
          <w:sz w:val="24"/>
        </w:rPr>
        <w:t>Wire</w:t>
      </w:r>
      <w:r>
        <w:rPr>
          <w:spacing w:val="-1"/>
          <w:sz w:val="24"/>
        </w:rPr>
        <w:t> </w:t>
      </w:r>
      <w:r>
        <w:rPr>
          <w:sz w:val="24"/>
        </w:rPr>
        <w:t>mesh</w:t>
      </w:r>
      <w:r>
        <w:rPr>
          <w:spacing w:val="-9"/>
          <w:sz w:val="24"/>
        </w:rPr>
        <w:t> </w:t>
      </w:r>
      <w:r>
        <w:rPr>
          <w:sz w:val="24"/>
        </w:rPr>
        <w:t>holder</w:t>
      </w:r>
      <w:r>
        <w:rPr>
          <w:spacing w:val="1"/>
          <w:sz w:val="24"/>
        </w:rPr>
        <w:t> </w:t>
      </w:r>
      <w:r>
        <w:rPr>
          <w:sz w:val="24"/>
        </w:rPr>
        <w:t>modification</w:t>
      </w:r>
    </w:p>
    <w:p>
      <w:pPr>
        <w:pStyle w:val="BodyText"/>
        <w:spacing w:line="232" w:lineRule="auto" w:before="28"/>
        <w:ind w:left="1050" w:right="213"/>
      </w:pP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2"/>
        </w:rPr>
        <w:t> </w:t>
      </w:r>
      <w:r>
        <w:rPr/>
        <w:t>modify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wire</w:t>
      </w:r>
      <w:r>
        <w:rPr>
          <w:spacing w:val="1"/>
        </w:rPr>
        <w:t> </w:t>
      </w:r>
      <w:r>
        <w:rPr/>
        <w:t>mesh</w:t>
      </w:r>
      <w:r>
        <w:rPr>
          <w:spacing w:val="-1"/>
        </w:rPr>
        <w:t> </w:t>
      </w:r>
      <w:r>
        <w:rPr/>
        <w:t>holder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per</w:t>
      </w:r>
      <w:r>
        <w:rPr>
          <w:spacing w:val="-1"/>
        </w:rPr>
        <w:t> </w:t>
      </w:r>
      <w:r>
        <w:rPr/>
        <w:t>casting</w:t>
      </w:r>
      <w:r>
        <w:rPr>
          <w:spacing w:val="-2"/>
        </w:rPr>
        <w:t> </w:t>
      </w:r>
      <w:r>
        <w:rPr/>
        <w:t>gate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reduce</w:t>
      </w:r>
      <w:r>
        <w:rPr>
          <w:spacing w:val="-57"/>
        </w:rPr>
        <w:t> </w:t>
      </w:r>
      <w:r>
        <w:rPr/>
        <w:t>castingrejection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5%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4.5%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75" w:lineRule="exact" w:before="77" w:after="0"/>
        <w:ind w:left="1098" w:right="0" w:hanging="361"/>
        <w:jc w:val="left"/>
        <w:rPr>
          <w:sz w:val="24"/>
        </w:rPr>
      </w:pPr>
      <w:r>
        <w:rPr>
          <w:sz w:val="24"/>
        </w:rPr>
        <w:t>Die</w:t>
      </w:r>
      <w:r>
        <w:rPr>
          <w:spacing w:val="-4"/>
          <w:sz w:val="24"/>
        </w:rPr>
        <w:t> </w:t>
      </w:r>
      <w:r>
        <w:rPr>
          <w:sz w:val="24"/>
        </w:rPr>
        <w:t>cooling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</w:p>
    <w:p>
      <w:pPr>
        <w:pStyle w:val="BodyText"/>
        <w:spacing w:line="232" w:lineRule="auto" w:before="6"/>
        <w:ind w:left="1026"/>
      </w:pPr>
      <w:r>
        <w:rPr/>
        <w:t>Modify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pipeline</w:t>
      </w:r>
      <w:r>
        <w:rPr>
          <w:spacing w:val="3"/>
        </w:rPr>
        <w:t> </w:t>
      </w:r>
      <w:r>
        <w:rPr/>
        <w:t>for die</w:t>
      </w:r>
      <w:r>
        <w:rPr>
          <w:spacing w:val="-3"/>
        </w:rPr>
        <w:t> </w:t>
      </w:r>
      <w:r>
        <w:rPr/>
        <w:t>cooling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CH</w:t>
      </w:r>
      <w:r>
        <w:rPr>
          <w:spacing w:val="-3"/>
        </w:rPr>
        <w:t> </w:t>
      </w:r>
      <w:r>
        <w:rPr/>
        <w:t>BMW</w:t>
      </w:r>
      <w:r>
        <w:rPr>
          <w:spacing w:val="-6"/>
        </w:rPr>
        <w:t> </w:t>
      </w:r>
      <w:r>
        <w:rPr/>
        <w:t>parts</w:t>
      </w:r>
      <w:r>
        <w:rPr>
          <w:spacing w:val="-4"/>
        </w:rPr>
        <w:t> </w:t>
      </w:r>
      <w:r>
        <w:rPr/>
        <w:t>,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this</w:t>
      </w:r>
      <w:r>
        <w:rPr>
          <w:spacing w:val="1"/>
        </w:rPr>
        <w:t> </w:t>
      </w:r>
      <w:r>
        <w:rPr/>
        <w:t>implementation</w:t>
      </w:r>
      <w:r>
        <w:rPr>
          <w:spacing w:val="-57"/>
        </w:rPr>
        <w:t> </w:t>
      </w:r>
      <w:r>
        <w:rPr/>
        <w:t>shrinkage rejection</w:t>
      </w:r>
      <w:r>
        <w:rPr>
          <w:spacing w:val="-3"/>
        </w:rPr>
        <w:t> </w:t>
      </w:r>
      <w:r>
        <w:rPr/>
        <w:t>has been</w:t>
      </w:r>
      <w:r>
        <w:rPr>
          <w:spacing w:val="-3"/>
        </w:rPr>
        <w:t> </w:t>
      </w:r>
      <w:r>
        <w:rPr/>
        <w:t>reduced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12%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8%.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1" w:after="0"/>
        <w:ind w:left="556" w:right="0" w:hanging="361"/>
        <w:jc w:val="left"/>
        <w:rPr>
          <w:sz w:val="24"/>
        </w:rPr>
      </w:pPr>
      <w:r>
        <w:rPr>
          <w:sz w:val="24"/>
        </w:rPr>
        <w:t>Kaizen</w:t>
      </w:r>
      <w:r>
        <w:rPr>
          <w:spacing w:val="-10"/>
          <w:sz w:val="24"/>
        </w:rPr>
        <w:t> </w:t>
      </w:r>
      <w:r>
        <w:rPr>
          <w:sz w:val="24"/>
        </w:rPr>
        <w:t>Improvement</w:t>
      </w:r>
    </w:p>
    <w:p>
      <w:pPr>
        <w:pStyle w:val="ListParagraph"/>
        <w:numPr>
          <w:ilvl w:val="0"/>
          <w:numId w:val="2"/>
        </w:numPr>
        <w:tabs>
          <w:tab w:pos="1099" w:val="left" w:leader="none"/>
        </w:tabs>
        <w:spacing w:line="240" w:lineRule="auto" w:before="26" w:after="0"/>
        <w:ind w:left="1098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6"/>
          <w:sz w:val="24"/>
        </w:rPr>
        <w:t> </w:t>
      </w:r>
      <w:r>
        <w:rPr>
          <w:sz w:val="24"/>
        </w:rPr>
        <w:t>core</w:t>
      </w:r>
      <w:r>
        <w:rPr>
          <w:spacing w:val="-2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bottom</w:t>
      </w:r>
      <w:r>
        <w:rPr>
          <w:spacing w:val="-10"/>
          <w:sz w:val="24"/>
        </w:rPr>
        <w:t> </w:t>
      </w:r>
      <w:r>
        <w:rPr>
          <w:sz w:val="24"/>
        </w:rPr>
        <w:t>die</w:t>
      </w:r>
      <w:r>
        <w:rPr>
          <w:spacing w:val="3"/>
          <w:sz w:val="24"/>
        </w:rPr>
        <w:t> </w:t>
      </w:r>
      <w:r>
        <w:rPr>
          <w:sz w:val="24"/>
        </w:rPr>
        <w:t>for CH</w:t>
      </w:r>
      <w:r>
        <w:rPr>
          <w:spacing w:val="-2"/>
          <w:sz w:val="24"/>
        </w:rPr>
        <w:t> </w:t>
      </w:r>
      <w:r>
        <w:rPr>
          <w:sz w:val="24"/>
        </w:rPr>
        <w:t>TATA</w:t>
      </w:r>
    </w:p>
    <w:p>
      <w:pPr>
        <w:pStyle w:val="ListParagraph"/>
        <w:numPr>
          <w:ilvl w:val="0"/>
          <w:numId w:val="2"/>
        </w:numPr>
        <w:tabs>
          <w:tab w:pos="1099" w:val="left" w:leader="none"/>
        </w:tabs>
        <w:spacing w:line="240" w:lineRule="auto" w:before="41" w:after="0"/>
        <w:ind w:left="1098" w:right="0" w:hanging="361"/>
        <w:jc w:val="left"/>
        <w:rPr>
          <w:sz w:val="24"/>
        </w:rPr>
      </w:pPr>
      <w:r>
        <w:rPr>
          <w:sz w:val="24"/>
        </w:rPr>
        <w:t>De-coring</w:t>
      </w:r>
      <w:r>
        <w:rPr>
          <w:spacing w:val="-2"/>
          <w:sz w:val="24"/>
        </w:rPr>
        <w:t> </w:t>
      </w:r>
      <w:r>
        <w:rPr>
          <w:sz w:val="24"/>
        </w:rPr>
        <w:t>fixture</w:t>
      </w:r>
      <w:r>
        <w:rPr>
          <w:spacing w:val="-1"/>
          <w:sz w:val="24"/>
        </w:rPr>
        <w:t> </w:t>
      </w:r>
      <w:r>
        <w:rPr>
          <w:sz w:val="24"/>
        </w:rPr>
        <w:t>modification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crack</w:t>
      </w:r>
      <w:r>
        <w:rPr>
          <w:spacing w:val="-5"/>
          <w:sz w:val="24"/>
        </w:rPr>
        <w:t> </w:t>
      </w:r>
      <w:r>
        <w:rPr>
          <w:sz w:val="24"/>
        </w:rPr>
        <w:t>reduction</w:t>
      </w:r>
    </w:p>
    <w:p>
      <w:pPr>
        <w:pStyle w:val="ListParagraph"/>
        <w:numPr>
          <w:ilvl w:val="0"/>
          <w:numId w:val="2"/>
        </w:numPr>
        <w:tabs>
          <w:tab w:pos="1099" w:val="left" w:leader="none"/>
        </w:tabs>
        <w:spacing w:line="240" w:lineRule="auto" w:before="8" w:after="0"/>
        <w:ind w:left="1098" w:right="0" w:hanging="361"/>
        <w:jc w:val="left"/>
        <w:rPr>
          <w:sz w:val="24"/>
        </w:rPr>
      </w:pPr>
      <w:r>
        <w:rPr>
          <w:sz w:val="24"/>
        </w:rPr>
        <w:t>De-coring</w:t>
      </w:r>
      <w:r>
        <w:rPr>
          <w:spacing w:val="-2"/>
          <w:sz w:val="24"/>
        </w:rPr>
        <w:t> </w:t>
      </w:r>
      <w:r>
        <w:rPr>
          <w:sz w:val="24"/>
        </w:rPr>
        <w:t>hammer swivel</w:t>
      </w:r>
      <w:r>
        <w:rPr>
          <w:spacing w:val="-6"/>
          <w:sz w:val="24"/>
        </w:rPr>
        <w:t> </w:t>
      </w:r>
      <w:r>
        <w:rPr>
          <w:sz w:val="24"/>
        </w:rPr>
        <w:t>modification</w:t>
      </w:r>
      <w:r>
        <w:rPr>
          <w:spacing w:val="-1"/>
          <w:sz w:val="24"/>
        </w:rPr>
        <w:t> </w:t>
      </w:r>
      <w:r>
        <w:rPr>
          <w:sz w:val="24"/>
        </w:rPr>
        <w:t>for better</w:t>
      </w:r>
      <w:r>
        <w:rPr>
          <w:spacing w:val="-4"/>
          <w:sz w:val="24"/>
        </w:rPr>
        <w:t> </w:t>
      </w:r>
      <w:r>
        <w:rPr>
          <w:sz w:val="24"/>
        </w:rPr>
        <w:t>de-coring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2"/>
        </w:numPr>
        <w:tabs>
          <w:tab w:pos="1099" w:val="left" w:leader="none"/>
        </w:tabs>
        <w:spacing w:line="240" w:lineRule="auto" w:before="7" w:after="0"/>
        <w:ind w:left="1098" w:right="0" w:hanging="361"/>
        <w:jc w:val="left"/>
        <w:rPr>
          <w:sz w:val="24"/>
        </w:rPr>
      </w:pPr>
      <w:r>
        <w:rPr>
          <w:sz w:val="24"/>
        </w:rPr>
        <w:t>Shot</w:t>
      </w:r>
      <w:r>
        <w:rPr>
          <w:spacing w:val="-3"/>
          <w:sz w:val="24"/>
        </w:rPr>
        <w:t> </w:t>
      </w:r>
      <w:r>
        <w:rPr>
          <w:sz w:val="24"/>
        </w:rPr>
        <w:t>blasting</w:t>
      </w:r>
      <w:r>
        <w:rPr>
          <w:spacing w:val="1"/>
          <w:sz w:val="24"/>
        </w:rPr>
        <w:t> </w:t>
      </w:r>
      <w:r>
        <w:rPr>
          <w:sz w:val="24"/>
        </w:rPr>
        <w:t>jig</w:t>
      </w:r>
      <w:r>
        <w:rPr>
          <w:spacing w:val="2"/>
          <w:sz w:val="24"/>
        </w:rPr>
        <w:t> </w:t>
      </w:r>
      <w:r>
        <w:rPr>
          <w:sz w:val="24"/>
        </w:rPr>
        <w:t>modification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better</w:t>
      </w:r>
      <w:r>
        <w:rPr>
          <w:spacing w:val="-5"/>
          <w:sz w:val="24"/>
        </w:rPr>
        <w:t> </w:t>
      </w:r>
      <w:r>
        <w:rPr>
          <w:sz w:val="24"/>
        </w:rPr>
        <w:t>roughness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casting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tabs>
          <w:tab w:pos="7279" w:val="left" w:leader="none"/>
        </w:tabs>
        <w:ind w:left="258"/>
      </w:pPr>
      <w:r>
        <w:rPr>
          <w:color w:val="12009F"/>
        </w:rPr>
        <w:t>ACADEMIC</w:t>
      </w:r>
      <w:r>
        <w:rPr>
          <w:color w:val="12009F"/>
          <w:spacing w:val="-5"/>
        </w:rPr>
        <w:t> </w:t>
      </w:r>
      <w:r>
        <w:rPr>
          <w:color w:val="12009F"/>
        </w:rPr>
        <w:t>PROJECTS</w:t>
      </w:r>
      <w:r>
        <w:rPr>
          <w:color w:val="12009F"/>
          <w:spacing w:val="-2"/>
        </w:rPr>
        <w:t> </w:t>
      </w:r>
      <w:r>
        <w:rPr>
          <w:color w:val="12009F"/>
        </w:rPr>
        <w:t>:</w:t>
      </w:r>
      <w:r>
        <w:rPr>
          <w:color w:val="12009F"/>
          <w:spacing w:val="-2"/>
        </w:rPr>
        <w:t> </w:t>
      </w:r>
      <w:r>
        <w:rPr>
          <w:color w:val="12009F"/>
        </w:rPr>
        <w:t>(PSNA</w:t>
      </w:r>
      <w:r>
        <w:rPr>
          <w:color w:val="12009F"/>
          <w:spacing w:val="-8"/>
        </w:rPr>
        <w:t> </w:t>
      </w:r>
      <w:r>
        <w:rPr>
          <w:color w:val="12009F"/>
        </w:rPr>
        <w:t>College)</w:t>
        <w:tab/>
        <w:t>(2018</w:t>
      </w:r>
      <w:r>
        <w:rPr>
          <w:color w:val="12009F"/>
          <w:spacing w:val="3"/>
        </w:rPr>
        <w:t> </w:t>
      </w:r>
      <w:r>
        <w:rPr>
          <w:color w:val="12009F"/>
        </w:rPr>
        <w:t>-</w:t>
      </w:r>
      <w:r>
        <w:rPr>
          <w:color w:val="12009F"/>
          <w:spacing w:val="-1"/>
        </w:rPr>
        <w:t> </w:t>
      </w:r>
      <w:r>
        <w:rPr>
          <w:color w:val="12009F"/>
        </w:rPr>
        <w:t>2019)</w:t>
      </w:r>
    </w:p>
    <w:p>
      <w:pPr>
        <w:pStyle w:val="ListParagraph"/>
        <w:numPr>
          <w:ilvl w:val="0"/>
          <w:numId w:val="3"/>
        </w:numPr>
        <w:tabs>
          <w:tab w:pos="1085" w:val="left" w:leader="none"/>
        </w:tabs>
        <w:spacing w:line="240" w:lineRule="auto" w:before="41" w:after="0"/>
        <w:ind w:left="1084" w:right="0" w:hanging="361"/>
        <w:jc w:val="left"/>
        <w:rPr>
          <w:sz w:val="24"/>
        </w:rPr>
      </w:pPr>
      <w:r>
        <w:rPr>
          <w:sz w:val="24"/>
        </w:rPr>
        <w:t>Comparative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coated</w:t>
      </w:r>
      <w:r>
        <w:rPr>
          <w:spacing w:val="-4"/>
          <w:sz w:val="24"/>
        </w:rPr>
        <w:t> </w:t>
      </w:r>
      <w:r>
        <w:rPr>
          <w:sz w:val="24"/>
        </w:rPr>
        <w:t>and non</w:t>
      </w:r>
      <w:r>
        <w:rPr>
          <w:spacing w:val="-4"/>
          <w:sz w:val="24"/>
        </w:rPr>
        <w:t> </w:t>
      </w:r>
      <w:r>
        <w:rPr>
          <w:sz w:val="24"/>
        </w:rPr>
        <w:t>coated</w:t>
      </w:r>
      <w:r>
        <w:rPr>
          <w:spacing w:val="-4"/>
          <w:sz w:val="24"/>
        </w:rPr>
        <w:t> </w:t>
      </w:r>
      <w:r>
        <w:rPr>
          <w:sz w:val="24"/>
        </w:rPr>
        <w:t>HSS</w:t>
      </w:r>
      <w:r>
        <w:rPr>
          <w:spacing w:val="-8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3"/>
        </w:numPr>
        <w:tabs>
          <w:tab w:pos="1085" w:val="left" w:leader="none"/>
        </w:tabs>
        <w:spacing w:line="240" w:lineRule="auto" w:before="7" w:after="0"/>
        <w:ind w:left="1084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fabrication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pneumatically</w:t>
      </w:r>
      <w:r>
        <w:rPr>
          <w:spacing w:val="-6"/>
          <w:sz w:val="24"/>
        </w:rPr>
        <w:t> </w:t>
      </w:r>
      <w:r>
        <w:rPr>
          <w:sz w:val="24"/>
        </w:rPr>
        <w:t>operated</w:t>
      </w:r>
      <w:r>
        <w:rPr>
          <w:spacing w:val="-11"/>
          <w:sz w:val="24"/>
        </w:rPr>
        <w:t> </w:t>
      </w:r>
      <w:r>
        <w:rPr>
          <w:sz w:val="24"/>
        </w:rPr>
        <w:t>paper cup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2"/>
          <w:sz w:val="24"/>
        </w:rPr>
        <w:t> </w:t>
      </w:r>
      <w:r>
        <w:rPr>
          <w:sz w:val="24"/>
        </w:rPr>
        <w:t>machine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left="201"/>
      </w:pPr>
      <w:r>
        <w:rPr>
          <w:color w:val="12009F"/>
          <w:u w:val="single" w:color="12009F"/>
        </w:rPr>
        <w:t>STRENGTH: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41" w:after="0"/>
        <w:ind w:left="623" w:right="0" w:hanging="428"/>
        <w:jc w:val="left"/>
        <w:rPr>
          <w:sz w:val="24"/>
        </w:rPr>
      </w:pP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ability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7" w:after="0"/>
        <w:ind w:left="623" w:right="0" w:hanging="428"/>
        <w:jc w:val="left"/>
        <w:rPr>
          <w:sz w:val="24"/>
        </w:rPr>
      </w:pPr>
      <w:r>
        <w:rPr>
          <w:sz w:val="24"/>
        </w:rPr>
        <w:t>Multi</w:t>
      </w:r>
      <w:r>
        <w:rPr>
          <w:spacing w:val="-10"/>
          <w:sz w:val="24"/>
        </w:rPr>
        <w:t> </w:t>
      </w:r>
      <w:r>
        <w:rPr>
          <w:sz w:val="24"/>
        </w:rPr>
        <w:t>tasking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7" w:after="0"/>
        <w:ind w:left="623" w:right="0" w:hanging="428"/>
        <w:jc w:val="left"/>
        <w:rPr>
          <w:sz w:val="24"/>
        </w:rPr>
      </w:pPr>
      <w:r>
        <w:rPr>
          <w:spacing w:val="-1"/>
          <w:sz w:val="24"/>
        </w:rPr>
        <w:t>Interpersonal</w:t>
      </w:r>
      <w:r>
        <w:rPr>
          <w:spacing w:val="-3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8" w:after="0"/>
        <w:ind w:left="623" w:right="0" w:hanging="428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0"/>
          <w:sz w:val="24"/>
        </w:rPr>
        <w:t> </w:t>
      </w:r>
      <w:r>
        <w:rPr>
          <w:sz w:val="24"/>
        </w:rPr>
        <w:t>player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left="201"/>
      </w:pPr>
      <w:r>
        <w:rPr>
          <w:color w:val="12009F"/>
          <w:u w:val="single" w:color="12009F"/>
        </w:rPr>
        <w:t>INDUSTRIAL</w:t>
      </w:r>
      <w:r>
        <w:rPr>
          <w:color w:val="12009F"/>
          <w:spacing w:val="-4"/>
          <w:u w:val="single" w:color="12009F"/>
        </w:rPr>
        <w:t> </w:t>
      </w:r>
      <w:r>
        <w:rPr>
          <w:color w:val="12009F"/>
          <w:u w:val="single" w:color="12009F"/>
        </w:rPr>
        <w:t>EXPOSURE: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7" w:after="0"/>
        <w:ind w:left="369" w:right="0" w:hanging="174"/>
        <w:jc w:val="left"/>
        <w:rPr>
          <w:sz w:val="24"/>
        </w:rPr>
      </w:pPr>
      <w:r>
        <w:rPr>
          <w:sz w:val="24"/>
        </w:rPr>
        <w:t>ROOTS</w:t>
      </w:r>
      <w:r>
        <w:rPr>
          <w:spacing w:val="-2"/>
          <w:sz w:val="24"/>
        </w:rPr>
        <w:t> </w:t>
      </w:r>
      <w:r>
        <w:rPr>
          <w:sz w:val="24"/>
        </w:rPr>
        <w:t>INDIA, Coimbatore.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100"/>
      </w:pPr>
      <w:r>
        <w:rPr>
          <w:color w:val="12009F"/>
          <w:u w:val="single" w:color="12009F"/>
        </w:rPr>
        <w:t>PERSONAL</w:t>
      </w:r>
      <w:r>
        <w:rPr>
          <w:color w:val="12009F"/>
          <w:spacing w:val="-7"/>
          <w:u w:val="single" w:color="12009F"/>
        </w:rPr>
        <w:t> </w:t>
      </w:r>
      <w:r>
        <w:rPr>
          <w:color w:val="12009F"/>
          <w:u w:val="single" w:color="12009F"/>
        </w:rPr>
        <w:t>INFORMATION:</w:t>
      </w:r>
    </w:p>
    <w:p>
      <w:pPr>
        <w:pStyle w:val="BodyText"/>
        <w:tabs>
          <w:tab w:pos="4445" w:val="left" w:leader="none"/>
        </w:tabs>
        <w:spacing w:before="175"/>
        <w:ind w:left="201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16.05.1998</w:t>
      </w:r>
    </w:p>
    <w:p>
      <w:pPr>
        <w:pStyle w:val="BodyText"/>
        <w:tabs>
          <w:tab w:pos="4445" w:val="left" w:leader="none"/>
        </w:tabs>
        <w:spacing w:before="36"/>
        <w:ind w:left="201"/>
      </w:pPr>
      <w:r>
        <w:rPr/>
        <w:t>Birth</w:t>
      </w:r>
      <w:r>
        <w:rPr>
          <w:spacing w:val="-5"/>
        </w:rPr>
        <w:t> </w:t>
      </w:r>
      <w:r>
        <w:rPr/>
        <w:t>place</w:t>
        <w:tab/>
        <w:t>:</w:t>
      </w:r>
      <w:r>
        <w:rPr>
          <w:spacing w:val="2"/>
        </w:rPr>
        <w:t> </w:t>
      </w:r>
      <w:r>
        <w:rPr/>
        <w:t>Madurai</w:t>
      </w:r>
    </w:p>
    <w:p>
      <w:pPr>
        <w:pStyle w:val="BodyText"/>
        <w:tabs>
          <w:tab w:pos="4445" w:val="left" w:leader="none"/>
        </w:tabs>
        <w:spacing w:before="36"/>
        <w:ind w:left="201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</w:r>
      <w:r>
        <w:rPr>
          <w:spacing w:val="1"/>
        </w:rPr>
        <w:t> </w:t>
      </w:r>
      <w:r>
        <w:rPr/>
        <w:t>Tamil</w:t>
      </w:r>
      <w:r>
        <w:rPr>
          <w:spacing w:val="-9"/>
        </w:rPr>
        <w:t> </w:t>
      </w:r>
      <w:r>
        <w:rPr/>
        <w:t>,</w:t>
      </w:r>
      <w:r>
        <w:rPr>
          <w:spacing w:val="2"/>
        </w:rPr>
        <w:t> </w:t>
      </w:r>
      <w:r>
        <w:rPr/>
        <w:t>English</w:t>
      </w:r>
    </w:p>
    <w:p>
      <w:pPr>
        <w:pStyle w:val="BodyText"/>
        <w:tabs>
          <w:tab w:pos="4445" w:val="left" w:leader="none"/>
        </w:tabs>
        <w:spacing w:before="36"/>
        <w:ind w:left="201"/>
      </w:pPr>
      <w:r>
        <w:rPr/>
        <w:t>Hobbies</w:t>
        <w:tab/>
        <w:t>:</w:t>
      </w:r>
      <w:r>
        <w:rPr>
          <w:spacing w:val="-4"/>
        </w:rPr>
        <w:t> </w:t>
      </w:r>
      <w:r>
        <w:rPr/>
        <w:t>Cricket,</w:t>
      </w:r>
      <w:r>
        <w:rPr>
          <w:spacing w:val="-1"/>
        </w:rPr>
        <w:t> </w:t>
      </w:r>
      <w:r>
        <w:rPr/>
        <w:t>Reading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  <w:ind w:left="201"/>
      </w:pPr>
      <w:r>
        <w:rPr>
          <w:color w:val="12009F"/>
          <w:u w:val="single" w:color="12009F"/>
        </w:rPr>
        <w:t>ACKNOWLEDGEMENT: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520" w:lineRule="auto" w:before="90"/>
        <w:ind w:left="201" w:right="2211"/>
      </w:pPr>
      <w:r>
        <w:rPr/>
        <w:t>I</w:t>
      </w:r>
      <w:r>
        <w:rPr>
          <w:spacing w:val="-1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above</w:t>
      </w:r>
      <w:r>
        <w:rPr>
          <w:spacing w:val="3"/>
        </w:rPr>
        <w:t> </w:t>
      </w:r>
      <w:r>
        <w:rPr/>
        <w:t>is</w:t>
      </w:r>
      <w:r>
        <w:rPr>
          <w:spacing w:val="58"/>
        </w:rPr>
        <w:t> </w:t>
      </w:r>
      <w:r>
        <w:rPr/>
        <w:t>true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57"/>
        </w:rPr>
        <w:t> </w:t>
      </w:r>
      <w:r>
        <w:rPr/>
        <w:t>knowledge.</w:t>
      </w:r>
    </w:p>
    <w:p>
      <w:pPr>
        <w:pStyle w:val="BodyText"/>
        <w:spacing w:before="89"/>
        <w:ind w:left="263"/>
      </w:pPr>
      <w:r>
        <w:rPr>
          <w:color w:val="12009F"/>
        </w:rPr>
        <w:t>DATE: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8234" w:val="left" w:leader="none"/>
        </w:tabs>
        <w:spacing w:before="1"/>
        <w:ind w:left="201"/>
      </w:pPr>
      <w:r>
        <w:rPr>
          <w:color w:val="12009F"/>
        </w:rPr>
        <w:t>PLACE:</w:t>
        <w:tab/>
        <w:t>SIGNATURE</w:t>
      </w:r>
    </w:p>
    <w:sectPr>
      <w:pgSz w:w="11910" w:h="16840"/>
      <w:pgMar w:top="60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8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6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98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55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annavenkatesh20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2021-12-01T06:43:11Z</dcterms:created>
  <dcterms:modified xsi:type="dcterms:W3CDTF">2021-12-01T06:43:11Z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