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B0B8A">
      <w:pPr>
        <w:pStyle w:val="9"/>
        <w:keepNext w:val="0"/>
        <w:keepLines w:val="0"/>
        <w:widowControl/>
        <w:suppressLineNumbers w:val="0"/>
        <w:bidi w:val="0"/>
        <w:spacing w:before="0" w:beforeAutospacing="0" w:after="0" w:afterAutospacing="0" w:line="18" w:lineRule="atLeast"/>
        <w:jc w:val="center"/>
      </w:pPr>
      <w:r>
        <w:rPr>
          <w:rFonts w:ascii="Arial" w:hAnsi="Arial" w:cs="Arial"/>
          <w:b/>
          <w:bCs/>
          <w:i w:val="0"/>
          <w:iCs w:val="0"/>
          <w:color w:val="1F4E79"/>
          <w:sz w:val="26"/>
          <w:szCs w:val="26"/>
          <w:u w:val="none"/>
          <w:vertAlign w:val="baseline"/>
        </w:rPr>
        <w:t>SIMATS ENGINEERING (SAVEETHA SCHOOL OF ENGINEERING)</w:t>
      </w:r>
    </w:p>
    <w:p w14:paraId="15A05C4E">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2E75B6"/>
          <w:sz w:val="22"/>
          <w:szCs w:val="22"/>
          <w:u w:val="none"/>
          <w:vertAlign w:val="baseline"/>
        </w:rPr>
        <w:t>Department of Artificial Intelligence and Data Science</w:t>
      </w:r>
    </w:p>
    <w:p w14:paraId="44ECDE19">
      <w:pPr>
        <w:pStyle w:val="9"/>
        <w:keepNext w:val="0"/>
        <w:keepLines w:val="0"/>
        <w:widowControl/>
        <w:suppressLineNumbers w:val="0"/>
        <w:bidi w:val="0"/>
        <w:spacing w:before="0" w:beforeAutospacing="0" w:after="80" w:afterAutospacing="0" w:line="18" w:lineRule="atLeast"/>
        <w:jc w:val="center"/>
      </w:pPr>
      <w:r>
        <w:rPr>
          <w:rFonts w:hint="default" w:ascii="Arial" w:hAnsi="Arial" w:cs="Arial"/>
          <w:b/>
          <w:bCs/>
          <w:i w:val="0"/>
          <w:iCs w:val="0"/>
          <w:color w:val="C00000"/>
          <w:sz w:val="24"/>
          <w:szCs w:val="24"/>
          <w:u w:val="none"/>
          <w:vertAlign w:val="baseline"/>
        </w:rPr>
        <w:t>ASSESSMENT TOOL 2 – SCENARIO BASED</w:t>
      </w:r>
    </w:p>
    <w:p w14:paraId="2FF7DC6A">
      <w:pPr>
        <w:pStyle w:val="9"/>
        <w:keepNext w:val="0"/>
        <w:keepLines w:val="0"/>
        <w:widowControl/>
        <w:suppressLineNumbers w:val="0"/>
        <w:pBdr>
          <w:top w:val="none" w:color="auto" w:sz="0" w:space="0"/>
          <w:left w:val="none" w:color="auto" w:sz="0" w:space="0"/>
          <w:bottom w:val="single" w:color="1F4E79" w:sz="6" w:space="1"/>
          <w:right w:val="none" w:color="auto" w:sz="0" w:space="0"/>
        </w:pBdr>
        <w:bidi w:val="0"/>
        <w:spacing w:before="0" w:beforeAutospacing="0" w:after="80" w:afterAutospacing="0" w:line="18" w:lineRule="atLeast"/>
        <w:jc w:val="center"/>
      </w:pPr>
    </w:p>
    <w:p w14:paraId="4D1D8C53">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2"/>
        <w:gridCol w:w="2054"/>
        <w:gridCol w:w="1752"/>
        <w:gridCol w:w="3348"/>
      </w:tblGrid>
      <w:tr w14:paraId="61A1B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F29966A">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Course Code: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6745C29">
            <w:pPr>
              <w:pStyle w:val="9"/>
              <w:keepNext w:val="0"/>
              <w:keepLines w:val="0"/>
              <w:widowControl/>
              <w:suppressLineNumbers w:val="0"/>
              <w:bidi w:val="0"/>
              <w:spacing w:before="0" w:beforeAutospacing="0" w:after="0" w:afterAutospacing="0" w:line="18" w:lineRule="atLeast"/>
              <w:rPr>
                <w:rFonts w:hint="default"/>
                <w:lang w:val="en-US"/>
              </w:rPr>
            </w:pPr>
            <w:r>
              <w:rPr>
                <w:rFonts w:hint="default" w:ascii="Arial" w:hAnsi="Arial" w:cs="Arial"/>
                <w:i w:val="0"/>
                <w:iCs w:val="0"/>
                <w:color w:val="000000"/>
                <w:sz w:val="18"/>
                <w:szCs w:val="18"/>
                <w:u w:val="none"/>
                <w:bdr w:val="none" w:color="auto" w:sz="0" w:space="0"/>
                <w:vertAlign w:val="baseline"/>
              </w:rPr>
              <w:t>DSA03</w:t>
            </w:r>
            <w:r>
              <w:rPr>
                <w:rFonts w:hint="default" w:ascii="Arial" w:hAnsi="Arial" w:cs="Arial"/>
                <w:i w:val="0"/>
                <w:iCs w:val="0"/>
                <w:color w:val="000000"/>
                <w:sz w:val="18"/>
                <w:szCs w:val="18"/>
                <w:u w:val="none"/>
                <w:bdr w:val="none" w:color="auto" w:sz="0" w:space="0"/>
                <w:vertAlign w:val="baseline"/>
                <w:lang w:val="en-US"/>
              </w:rPr>
              <w:t>05</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16350AD">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Course Title: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5D19D4">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18"/>
                <w:szCs w:val="18"/>
                <w:u w:val="none"/>
                <w:bdr w:val="none" w:color="auto" w:sz="0" w:space="0"/>
                <w:vertAlign w:val="baseline"/>
              </w:rPr>
              <w:t>Natural Language Processing</w:t>
            </w:r>
          </w:p>
        </w:tc>
      </w:tr>
      <w:tr w14:paraId="737E0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1986BB9">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 Assessed:</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883C2E6">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18"/>
                <w:szCs w:val="18"/>
                <w:u w:val="none"/>
                <w:bdr w:val="none" w:color="auto" w:sz="0" w:space="0"/>
                <w:vertAlign w:val="baseline"/>
              </w:rPr>
              <w:t>CO2 – Manipulation</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7381EC1">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Assessment:</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12C4CA">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18"/>
                <w:szCs w:val="18"/>
                <w:u w:val="none"/>
                <w:bdr w:val="none" w:color="auto" w:sz="0" w:space="0"/>
                <w:vertAlign w:val="baseline"/>
              </w:rPr>
              <w:t>Assessment Tool 2 – SCENARIO BASED</w:t>
            </w:r>
          </w:p>
        </w:tc>
      </w:tr>
      <w:tr w14:paraId="34585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B02EC76">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Weightage: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B423AC9">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18"/>
                <w:szCs w:val="18"/>
                <w:u w:val="none"/>
                <w:bdr w:val="none" w:color="auto" w:sz="0" w:space="0"/>
                <w:vertAlign w:val="baseline"/>
              </w:rPr>
              <w:t>30% of CIA</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EE2AA9">
            <w:pPr>
              <w:keepNext w:val="0"/>
              <w:keepLines w:val="0"/>
              <w:widowControl/>
              <w:suppressLineNumbers w:val="0"/>
              <w:bidi w:val="0"/>
              <w:jc w:val="left"/>
              <w:textAlignment w:val="center"/>
            </w:pP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95C35A7">
            <w:pPr>
              <w:keepNext w:val="0"/>
              <w:keepLines w:val="0"/>
              <w:widowControl/>
              <w:suppressLineNumbers w:val="0"/>
              <w:bidi w:val="0"/>
              <w:jc w:val="left"/>
              <w:textAlignment w:val="center"/>
            </w:pPr>
          </w:p>
        </w:tc>
      </w:tr>
      <w:tr w14:paraId="03B8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23AC7EE">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CO5 Statement:</w:t>
            </w:r>
          </w:p>
        </w:tc>
        <w:tc>
          <w:tcPr>
            <w:tcW w:w="0" w:type="auto"/>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top"/>
          </w:tcPr>
          <w:p w14:paraId="6D5C0280">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Design inflectional, derivational, finite-state parsing, stemming algorithms and for analyse morphological methods. (BL-3)</w:t>
            </w:r>
          </w:p>
        </w:tc>
      </w:tr>
      <w:tr w14:paraId="6B054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24FE6A3">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Student Name: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384A29F">
            <w:pPr>
              <w:keepNext w:val="0"/>
              <w:keepLines w:val="0"/>
              <w:widowControl/>
              <w:suppressLineNumbers w:val="0"/>
              <w:bidi w:val="0"/>
              <w:jc w:val="left"/>
              <w:textAlignment w:val="center"/>
              <w:rPr>
                <w:rFonts w:hint="default"/>
                <w:lang w:val="en-US"/>
              </w:rPr>
            </w:pPr>
            <w:r>
              <w:rPr>
                <w:rFonts w:hint="default"/>
                <w:lang w:val="en-US"/>
              </w:rPr>
              <w:t>G.Dhanusha Sree</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97BDA3">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Reg. No.:</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59ADA89">
            <w:pPr>
              <w:keepNext w:val="0"/>
              <w:keepLines w:val="0"/>
              <w:widowControl/>
              <w:suppressLineNumbers w:val="0"/>
              <w:bidi w:val="0"/>
              <w:jc w:val="left"/>
              <w:textAlignment w:val="center"/>
              <w:rPr>
                <w:rFonts w:hint="default"/>
                <w:lang w:val="en-US"/>
              </w:rPr>
            </w:pPr>
            <w:r>
              <w:rPr>
                <w:rFonts w:hint="default"/>
                <w:lang w:val="en-US"/>
              </w:rPr>
              <w:t>192325012</w:t>
            </w:r>
          </w:p>
        </w:tc>
      </w:tr>
      <w:tr w14:paraId="0F7D3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E84B6D0">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Section / Batch:</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9BD63AE">
            <w:pPr>
              <w:keepNext w:val="0"/>
              <w:keepLines w:val="0"/>
              <w:widowControl/>
              <w:suppressLineNumbers w:val="0"/>
              <w:bidi w:val="0"/>
              <w:jc w:val="left"/>
              <w:textAlignment w:val="center"/>
              <w:rPr>
                <w:rFonts w:hint="default"/>
                <w:lang w:val="en-US"/>
              </w:rPr>
            </w:pPr>
            <w:r>
              <w:rPr>
                <w:rFonts w:hint="default"/>
                <w:lang w:val="en-US"/>
              </w:rPr>
              <w:t>2023</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E330362">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Date: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FE3ADA8">
            <w:pPr>
              <w:keepNext w:val="0"/>
              <w:keepLines w:val="0"/>
              <w:widowControl/>
              <w:suppressLineNumbers w:val="0"/>
              <w:bidi w:val="0"/>
              <w:jc w:val="left"/>
              <w:textAlignment w:val="center"/>
              <w:rPr>
                <w:rFonts w:hint="default"/>
                <w:lang w:val="en-US"/>
              </w:rPr>
            </w:pPr>
            <w:r>
              <w:rPr>
                <w:rFonts w:hint="default"/>
                <w:lang w:val="en-US"/>
              </w:rPr>
              <w:t>01/08/2026</w:t>
            </w:r>
          </w:p>
        </w:tc>
      </w:tr>
    </w:tbl>
    <w:p w14:paraId="64B9EF14">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06"/>
      </w:tblGrid>
      <w:tr w14:paraId="1E34F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vAlign w:val="top"/>
          </w:tcPr>
          <w:p w14:paraId="5F54AC18">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C00000"/>
                <w:sz w:val="20"/>
                <w:szCs w:val="20"/>
                <w:u w:val="none"/>
                <w:bdr w:val="none" w:color="auto" w:sz="0" w:space="0"/>
                <w:vertAlign w:val="baseline"/>
              </w:rPr>
              <w:t>Code of Conduct</w:t>
            </w:r>
          </w:p>
          <w:p w14:paraId="1D38EA63">
            <w:pPr>
              <w:pStyle w:val="9"/>
              <w:keepNext w:val="0"/>
              <w:keepLines w:val="0"/>
              <w:widowControl/>
              <w:suppressLineNumbers w:val="0"/>
              <w:bidi w:val="0"/>
              <w:spacing w:before="0" w:beforeAutospacing="0" w:after="60" w:afterAutospacing="0" w:line="18" w:lineRule="atLeast"/>
            </w:pPr>
            <w:r>
              <w:rPr>
                <w:rFonts w:hint="default" w:ascii="Arial" w:hAnsi="Arial" w:cs="Arial"/>
                <w:i/>
                <w:iCs/>
                <w:color w:val="000000"/>
                <w:sz w:val="18"/>
                <w:szCs w:val="18"/>
                <w:u w:val="none"/>
                <w:bdr w:val="none" w:color="auto" w:sz="0" w:space="0"/>
                <w:vertAlign w:val="baseline"/>
              </w:rPr>
              <w:t xml:space="preserve">I </w:t>
            </w:r>
            <w:r>
              <w:rPr>
                <w:rFonts w:hint="default"/>
                <w:lang w:val="en-US"/>
              </w:rPr>
              <w:t>G.Dhanusha Sree</w:t>
            </w:r>
            <w:r>
              <w:rPr>
                <w:rFonts w:hint="default" w:ascii="Arial" w:hAnsi="Arial" w:cs="Arial"/>
                <w:i/>
                <w:iCs/>
                <w:color w:val="000000"/>
                <w:sz w:val="18"/>
                <w:szCs w:val="18"/>
                <w:u w:val="none"/>
                <w:bdr w:val="none" w:color="auto" w:sz="0" w:space="0"/>
                <w:vertAlign w:val="baseline"/>
              </w:rPr>
              <w:t xml:space="preserve"> </w:t>
            </w:r>
            <w:r>
              <w:rPr>
                <w:rFonts w:hint="default" w:ascii="Arial" w:hAnsi="Arial" w:cs="Arial"/>
                <w:i/>
                <w:iCs/>
                <w:color w:val="000000"/>
                <w:sz w:val="18"/>
                <w:szCs w:val="18"/>
                <w:u w:val="none"/>
                <w:bdr w:val="none" w:color="auto" w:sz="0" w:space="0"/>
                <w:vertAlign w:val="baseline"/>
                <w:lang w:val="en-US"/>
              </w:rPr>
              <w:t>(</w:t>
            </w:r>
            <w:r>
              <w:rPr>
                <w:rFonts w:hint="default"/>
                <w:lang w:val="en-US"/>
              </w:rPr>
              <w:t>192325012</w:t>
            </w:r>
            <w:r>
              <w:rPr>
                <w:rFonts w:hint="default" w:ascii="Arial" w:hAnsi="Arial" w:cs="Arial"/>
                <w:i/>
                <w:iCs/>
                <w:color w:val="000000"/>
                <w:sz w:val="18"/>
                <w:szCs w:val="18"/>
                <w:u w:val="none"/>
                <w:bdr w:val="none" w:color="auto" w:sz="0" w:space="0"/>
                <w:vertAlign w:val="baseline"/>
                <w:lang w:val="en-US"/>
              </w:rPr>
              <w:t>)</w:t>
            </w:r>
            <w:r>
              <w:rPr>
                <w:rFonts w:hint="default" w:ascii="Arial" w:hAnsi="Arial" w:cs="Arial"/>
                <w:i/>
                <w:iCs/>
                <w:color w:val="000000"/>
                <w:sz w:val="18"/>
                <w:szCs w:val="18"/>
                <w:u w:val="none"/>
                <w:bdr w:val="none" w:color="auto" w:sz="0" w:space="0"/>
                <w:vertAlign w:val="baseline"/>
              </w:rPr>
              <w:t>(Name / Reg No) certify that this submission is my original work and that I have adhered to the guidelines specified for this assessment. I understand that any violation of academic integrity rules will result in disciplinary action.</w:t>
            </w:r>
          </w:p>
          <w:p w14:paraId="44D69FD2">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18"/>
                <w:szCs w:val="18"/>
                <w:u w:val="none"/>
                <w:bdr w:val="none" w:color="auto" w:sz="0" w:space="0"/>
                <w:vertAlign w:val="baseline"/>
              </w:rPr>
              <w:t xml:space="preserve">Signature of the Student: </w:t>
            </w:r>
            <w:r>
              <w:rPr>
                <w:rFonts w:hint="default"/>
                <w:lang w:val="en-US"/>
              </w:rPr>
              <w:t>G.Dhanusha Sree</w:t>
            </w:r>
          </w:p>
        </w:tc>
      </w:tr>
    </w:tbl>
    <w:p w14:paraId="53120EE1">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06"/>
      </w:tblGrid>
      <w:tr w14:paraId="68BA5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vAlign w:val="top"/>
          </w:tcPr>
          <w:p w14:paraId="06E6960B">
            <w:pPr>
              <w:pStyle w:val="9"/>
              <w:keepNext w:val="0"/>
              <w:keepLines w:val="0"/>
              <w:widowControl/>
              <w:suppressLineNumbers w:val="0"/>
              <w:bidi w:val="0"/>
              <w:spacing w:before="0" w:beforeAutospacing="0" w:after="0" w:afterAutospacing="0" w:line="18" w:lineRule="atLeast"/>
              <w:rPr>
                <w:rFonts w:hint="default" w:ascii="Arial" w:hAnsi="Arial" w:cs="Arial"/>
                <w:i w:val="0"/>
                <w:iCs w:val="0"/>
                <w:color w:val="000000"/>
                <w:sz w:val="18"/>
                <w:szCs w:val="18"/>
                <w:u w:val="none"/>
              </w:rPr>
            </w:pPr>
            <w:r>
              <w:rPr>
                <w:rFonts w:hint="default" w:ascii="Arial" w:hAnsi="Arial" w:cs="Arial"/>
                <w:b/>
                <w:bCs/>
                <w:i w:val="0"/>
                <w:iCs w:val="0"/>
                <w:color w:val="C00000"/>
                <w:sz w:val="20"/>
                <w:szCs w:val="20"/>
                <w:u w:val="none"/>
                <w:bdr w:val="none" w:color="auto" w:sz="0" w:space="0"/>
                <w:vertAlign w:val="baseline"/>
              </w:rPr>
              <w:t>Instructions</w:t>
            </w:r>
          </w:p>
          <w:p w14:paraId="22D2486C">
            <w:pPr>
              <w:pStyle w:val="9"/>
              <w:keepNext w:val="0"/>
              <w:keepLines w:val="0"/>
              <w:widowControl/>
              <w:suppressLineNumbers w:val="0"/>
              <w:bidi w:val="0"/>
              <w:spacing w:before="0" w:beforeAutospacing="0" w:after="0" w:afterAutospacing="0" w:line="18" w:lineRule="atLeast"/>
              <w:ind w:left="720"/>
              <w:rPr>
                <w:rFonts w:hint="default" w:ascii="Arial" w:hAnsi="Arial" w:cs="Arial"/>
                <w:i w:val="0"/>
                <w:iCs w:val="0"/>
                <w:color w:val="000000"/>
                <w:sz w:val="18"/>
                <w:szCs w:val="18"/>
                <w:u w:val="none"/>
              </w:rPr>
            </w:pPr>
            <w:r>
              <w:rPr>
                <w:rFonts w:hint="default" w:ascii="Arial" w:hAnsi="Arial" w:cs="Arial"/>
                <w:i w:val="0"/>
                <w:iCs w:val="0"/>
                <w:color w:val="000000"/>
                <w:sz w:val="18"/>
                <w:szCs w:val="18"/>
                <w:u w:val="none"/>
                <w:bdr w:val="none" w:color="auto" w:sz="0" w:space="0"/>
                <w:vertAlign w:val="baseline"/>
              </w:rPr>
              <w:t>Read all questions carefully before attempting the answers.</w:t>
            </w:r>
          </w:p>
          <w:p w14:paraId="0B6EA3D4">
            <w:pPr>
              <w:pStyle w:val="9"/>
              <w:keepNext w:val="0"/>
              <w:keepLines w:val="0"/>
              <w:widowControl/>
              <w:suppressLineNumbers w:val="0"/>
              <w:bidi w:val="0"/>
              <w:spacing w:before="0" w:beforeAutospacing="0" w:after="0" w:afterAutospacing="0" w:line="18" w:lineRule="atLeast"/>
              <w:ind w:left="720"/>
              <w:rPr>
                <w:rFonts w:hint="default" w:ascii="Arial" w:hAnsi="Arial" w:cs="Arial"/>
                <w:i w:val="0"/>
                <w:iCs w:val="0"/>
                <w:color w:val="000000"/>
                <w:sz w:val="20"/>
                <w:szCs w:val="20"/>
                <w:u w:val="none"/>
              </w:rPr>
            </w:pPr>
            <w:r>
              <w:rPr>
                <w:rFonts w:hint="default" w:ascii="Arial" w:hAnsi="Arial" w:cs="Arial"/>
                <w:i w:val="0"/>
                <w:iCs w:val="0"/>
                <w:color w:val="000000"/>
                <w:sz w:val="18"/>
                <w:szCs w:val="18"/>
                <w:u w:val="none"/>
                <w:bdr w:val="none" w:color="auto" w:sz="0" w:space="0"/>
                <w:vertAlign w:val="baseline"/>
              </w:rPr>
              <w:t>Answer all five questions. Each question carries equal marks.</w:t>
            </w:r>
          </w:p>
          <w:p w14:paraId="34D50C72">
            <w:pPr>
              <w:pStyle w:val="9"/>
              <w:keepNext w:val="0"/>
              <w:keepLines w:val="0"/>
              <w:widowControl/>
              <w:suppressLineNumbers w:val="0"/>
              <w:bidi w:val="0"/>
              <w:spacing w:before="0" w:beforeAutospacing="0" w:after="0" w:afterAutospacing="0" w:line="18" w:lineRule="atLeast"/>
              <w:ind w:left="720"/>
              <w:rPr>
                <w:rFonts w:hint="default" w:ascii="Arial" w:hAnsi="Arial" w:cs="Arial"/>
                <w:i w:val="0"/>
                <w:iCs w:val="0"/>
                <w:color w:val="000000"/>
                <w:sz w:val="20"/>
                <w:szCs w:val="20"/>
                <w:u w:val="none"/>
              </w:rPr>
            </w:pPr>
            <w:r>
              <w:rPr>
                <w:rFonts w:hint="default" w:ascii="Arial" w:hAnsi="Arial" w:cs="Arial"/>
                <w:i w:val="0"/>
                <w:iCs w:val="0"/>
                <w:color w:val="000000"/>
                <w:sz w:val="18"/>
                <w:szCs w:val="18"/>
                <w:u w:val="none"/>
                <w:bdr w:val="none" w:color="auto" w:sz="0" w:space="0"/>
                <w:vertAlign w:val="baseline"/>
              </w:rPr>
              <w:t>Show all intermediate steps, calculations, probability computations, tagging decisions, and justifications wherever applicable.</w:t>
            </w:r>
          </w:p>
          <w:p w14:paraId="41B8B3A8">
            <w:pPr>
              <w:pStyle w:val="9"/>
              <w:keepNext w:val="0"/>
              <w:keepLines w:val="0"/>
              <w:widowControl/>
              <w:suppressLineNumbers w:val="0"/>
              <w:bidi w:val="0"/>
              <w:spacing w:before="0" w:beforeAutospacing="0" w:after="0" w:afterAutospacing="0" w:line="18" w:lineRule="atLeast"/>
              <w:ind w:left="720"/>
              <w:rPr>
                <w:rFonts w:hint="default" w:ascii="Arial" w:hAnsi="Arial" w:cs="Arial"/>
                <w:i w:val="0"/>
                <w:iCs w:val="0"/>
                <w:color w:val="000000"/>
                <w:sz w:val="20"/>
                <w:szCs w:val="20"/>
                <w:u w:val="none"/>
              </w:rPr>
            </w:pPr>
            <w:r>
              <w:rPr>
                <w:rFonts w:hint="default" w:ascii="Arial" w:hAnsi="Arial" w:cs="Arial"/>
                <w:i w:val="0"/>
                <w:iCs w:val="0"/>
                <w:color w:val="000000"/>
                <w:sz w:val="18"/>
                <w:szCs w:val="18"/>
                <w:u w:val="none"/>
                <w:bdr w:val="none" w:color="auto" w:sz="0" w:space="0"/>
                <w:vertAlign w:val="baseline"/>
              </w:rPr>
              <w:t>Duration: 30 minutes.</w:t>
            </w:r>
          </w:p>
        </w:tc>
      </w:tr>
    </w:tbl>
    <w:p w14:paraId="00896C3A">
      <w:pPr>
        <w:keepNext w:val="0"/>
        <w:keepLines w:val="0"/>
        <w:widowControl/>
        <w:suppressLineNumbers w:val="0"/>
        <w:jc w:val="left"/>
      </w:pPr>
    </w:p>
    <w:tbl>
      <w:tblPr>
        <w:tblW w:w="9079" w:type="dxa"/>
        <w:tblInd w:w="-2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93"/>
        <w:gridCol w:w="4791"/>
        <w:gridCol w:w="895"/>
      </w:tblGrid>
      <w:tr w14:paraId="22995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3393"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A12B969">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FFFFFF"/>
                <w:sz w:val="19"/>
                <w:szCs w:val="19"/>
                <w:u w:val="none"/>
                <w:bdr w:val="none" w:color="auto" w:sz="0" w:space="0"/>
                <w:vertAlign w:val="baseline"/>
              </w:rPr>
              <w:t>Section / Topic</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6B682751">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FFFFFF"/>
                <w:sz w:val="19"/>
                <w:szCs w:val="19"/>
                <w:u w:val="none"/>
                <w:bdr w:val="none" w:color="auto" w:sz="0" w:space="0"/>
                <w:vertAlign w:val="baseline"/>
              </w:rPr>
              <w:t>Focus</w:t>
            </w:r>
          </w:p>
        </w:tc>
        <w:tc>
          <w:tcPr>
            <w:tcW w:w="89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A822148">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FFFFFF"/>
                <w:sz w:val="19"/>
                <w:szCs w:val="19"/>
                <w:u w:val="none"/>
                <w:bdr w:val="none" w:color="auto" w:sz="0" w:space="0"/>
                <w:vertAlign w:val="baseline"/>
              </w:rPr>
              <w:t>Q Nos</w:t>
            </w:r>
          </w:p>
        </w:tc>
      </w:tr>
      <w:tr w14:paraId="66B3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3393" w:type="dxa"/>
            <w:tcBorders>
              <w:top w:val="single" w:color="1F4E79"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29E69681">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English Word Classes, Tagsets for English, Part of Speech Tagging</w:t>
            </w:r>
          </w:p>
        </w:tc>
        <w:tc>
          <w:tcPr>
            <w:tcW w:w="0" w:type="auto"/>
            <w:tcBorders>
              <w:top w:val="single" w:color="1F4E79"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69F23C71">
            <w:pPr>
              <w:pStyle w:val="9"/>
              <w:keepNext w:val="0"/>
              <w:keepLines w:val="0"/>
              <w:widowControl/>
              <w:suppressLineNumbers w:val="0"/>
              <w:bidi w:val="0"/>
              <w:spacing w:before="0" w:beforeAutospacing="0" w:after="0" w:afterAutospacing="0" w:line="18" w:lineRule="atLeast"/>
              <w:jc w:val="both"/>
            </w:pPr>
            <w:r>
              <w:rPr>
                <w:rFonts w:hint="default" w:ascii="Arial" w:hAnsi="Arial" w:cs="Arial"/>
                <w:i w:val="0"/>
                <w:iCs w:val="0"/>
                <w:color w:val="000000"/>
                <w:sz w:val="20"/>
                <w:szCs w:val="20"/>
                <w:u w:val="none"/>
                <w:bdr w:val="none" w:color="auto" w:sz="0" w:space="0"/>
                <w:vertAlign w:val="baseline"/>
              </w:rPr>
              <w:t>Morphological decomposition of analyzing, analysis, and analytical; identification of roots, affixes, inflectional and derivational forms, and normalization for indexing.</w:t>
            </w:r>
          </w:p>
        </w:tc>
        <w:tc>
          <w:tcPr>
            <w:tcW w:w="895" w:type="dxa"/>
            <w:tcBorders>
              <w:top w:val="single" w:color="1F4E79"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73CD47C8">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Q1</w:t>
            </w:r>
          </w:p>
        </w:tc>
      </w:tr>
      <w:tr w14:paraId="41C23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3393"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top"/>
          </w:tcPr>
          <w:p w14:paraId="4401EB65">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English Word Classes, Tagsets for English, Stochastic Part of Speech Tagging</w:t>
            </w:r>
          </w:p>
        </w:tc>
        <w:tc>
          <w:tcPr>
            <w:tcW w:w="0" w:type="auto"/>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top"/>
          </w:tcPr>
          <w:p w14:paraId="7E127D82">
            <w:pPr>
              <w:pStyle w:val="9"/>
              <w:keepNext w:val="0"/>
              <w:keepLines w:val="0"/>
              <w:widowControl/>
              <w:suppressLineNumbers w:val="0"/>
              <w:bidi w:val="0"/>
              <w:spacing w:before="0" w:beforeAutospacing="0" w:after="0" w:afterAutospacing="0" w:line="18" w:lineRule="atLeast"/>
              <w:jc w:val="both"/>
            </w:pPr>
            <w:r>
              <w:rPr>
                <w:rFonts w:hint="default" w:ascii="Arial" w:hAnsi="Arial" w:cs="Arial"/>
                <w:i w:val="0"/>
                <w:iCs w:val="0"/>
                <w:color w:val="000000"/>
                <w:sz w:val="20"/>
                <w:szCs w:val="20"/>
                <w:u w:val="none"/>
                <w:bdr w:val="none" w:color="auto" w:sz="0" w:space="0"/>
                <w:vertAlign w:val="baseline"/>
              </w:rPr>
              <w:t>Morphological parsing of disagree, agreement, and agreeable; identification of prefixes, suffixes, base forms, and semantic effects of derivation.</w:t>
            </w:r>
          </w:p>
        </w:tc>
        <w:tc>
          <w:tcPr>
            <w:tcW w:w="89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4E2E0E98">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Q2</w:t>
            </w:r>
          </w:p>
        </w:tc>
      </w:tr>
      <w:tr w14:paraId="7AEEF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3393"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5F4AC027">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Counting Words, English Word Classes, Part of Speech Tagging</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61CBC102">
            <w:pPr>
              <w:pStyle w:val="9"/>
              <w:keepNext w:val="0"/>
              <w:keepLines w:val="0"/>
              <w:widowControl/>
              <w:suppressLineNumbers w:val="0"/>
              <w:bidi w:val="0"/>
              <w:spacing w:before="0" w:beforeAutospacing="0" w:after="0" w:afterAutospacing="0" w:line="18" w:lineRule="atLeast"/>
              <w:jc w:val="both"/>
            </w:pPr>
            <w:r>
              <w:rPr>
                <w:rFonts w:hint="default" w:ascii="Arial" w:hAnsi="Arial" w:cs="Arial"/>
                <w:i w:val="0"/>
                <w:iCs w:val="0"/>
                <w:color w:val="000000"/>
                <w:sz w:val="20"/>
                <w:szCs w:val="20"/>
                <w:u w:val="none"/>
                <w:bdr w:val="none" w:color="auto" w:sz="0" w:space="0"/>
                <w:vertAlign w:val="baseline"/>
              </w:rPr>
              <w:t>Morphology-based normalization of govern, government, and governance for topic modeling, clustering, and lexical standardization.</w:t>
            </w:r>
          </w:p>
        </w:tc>
        <w:tc>
          <w:tcPr>
            <w:tcW w:w="89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0F1BBFCE">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Q3</w:t>
            </w:r>
          </w:p>
        </w:tc>
      </w:tr>
      <w:tr w14:paraId="10054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3393"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4885FB80">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Rule-Based Part of Speech Tagging, Transformation-Based Tagging</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567A1110">
            <w:pPr>
              <w:pStyle w:val="9"/>
              <w:keepNext w:val="0"/>
              <w:keepLines w:val="0"/>
              <w:widowControl/>
              <w:suppressLineNumbers w:val="0"/>
              <w:bidi w:val="0"/>
              <w:spacing w:before="0" w:beforeAutospacing="0" w:after="0" w:afterAutospacing="0" w:line="18" w:lineRule="atLeast"/>
              <w:jc w:val="both"/>
            </w:pPr>
            <w:r>
              <w:rPr>
                <w:rFonts w:hint="default" w:ascii="Arial" w:hAnsi="Arial" w:cs="Arial"/>
                <w:i w:val="0"/>
                <w:iCs w:val="0"/>
                <w:color w:val="000000"/>
                <w:sz w:val="20"/>
                <w:szCs w:val="20"/>
                <w:u w:val="none"/>
                <w:bdr w:val="none" w:color="auto" w:sz="0" w:space="0"/>
                <w:vertAlign w:val="baseline"/>
              </w:rPr>
              <w:t>Morphological analysis of activate, activation, and reactivation; identification of derivational layers, word-class changes, and semantic shifts.</w:t>
            </w:r>
          </w:p>
        </w:tc>
        <w:tc>
          <w:tcPr>
            <w:tcW w:w="89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4598C86B">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Q4</w:t>
            </w:r>
          </w:p>
        </w:tc>
      </w:tr>
      <w:tr w14:paraId="645B4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3393"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678795F0">
            <w:pPr>
              <w:pStyle w:val="9"/>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Rule-Based Part of Speech Tagging, English Word Classes, Part of Speech Tagging</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7001143E">
            <w:pPr>
              <w:pStyle w:val="9"/>
              <w:keepNext w:val="0"/>
              <w:keepLines w:val="0"/>
              <w:widowControl/>
              <w:suppressLineNumbers w:val="0"/>
              <w:bidi w:val="0"/>
              <w:spacing w:before="0" w:beforeAutospacing="0" w:after="0" w:afterAutospacing="0" w:line="18" w:lineRule="atLeast"/>
              <w:jc w:val="both"/>
            </w:pPr>
            <w:r>
              <w:rPr>
                <w:rFonts w:hint="default" w:ascii="Arial" w:hAnsi="Arial" w:cs="Arial"/>
                <w:i w:val="0"/>
                <w:iCs w:val="0"/>
                <w:color w:val="000000"/>
                <w:sz w:val="20"/>
                <w:szCs w:val="20"/>
                <w:u w:val="none"/>
                <w:bdr w:val="none" w:color="auto" w:sz="0" w:space="0"/>
                <w:vertAlign w:val="baseline"/>
              </w:rPr>
              <w:t>Inflectional normalization of create, creates, and creating; extraction of root forms and classification of tense/aspect transformations.</w:t>
            </w:r>
          </w:p>
        </w:tc>
        <w:tc>
          <w:tcPr>
            <w:tcW w:w="89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42C3914C">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Q5</w:t>
            </w:r>
          </w:p>
        </w:tc>
      </w:tr>
    </w:tbl>
    <w:p w14:paraId="4E864D6D">
      <w:pPr>
        <w:keepNext w:val="0"/>
        <w:keepLines w:val="0"/>
        <w:widowControl/>
        <w:suppressLineNumbers w:val="0"/>
        <w:jc w:val="left"/>
      </w:pPr>
    </w:p>
    <w:p w14:paraId="54569261">
      <w:pPr>
        <w:keepNext w:val="0"/>
        <w:keepLines w:val="0"/>
        <w:widowControl/>
        <w:suppressLineNumbers w:val="0"/>
        <w:jc w:val="left"/>
      </w:pPr>
    </w:p>
    <w:p w14:paraId="2B617DB5">
      <w:pPr>
        <w:keepNext w:val="0"/>
        <w:keepLines w:val="0"/>
        <w:widowControl/>
        <w:suppressLineNumbers w:val="0"/>
        <w:jc w:val="left"/>
      </w:pPr>
    </w:p>
    <w:p w14:paraId="68AC0548">
      <w:pPr>
        <w:pStyle w:val="9"/>
        <w:keepNext w:val="0"/>
        <w:keepLines w:val="0"/>
        <w:widowControl/>
        <w:suppressLineNumbers w:val="0"/>
        <w:pBdr>
          <w:top w:val="none" w:color="auto" w:sz="0" w:space="0"/>
          <w:left w:val="none" w:color="auto" w:sz="0" w:space="0"/>
          <w:bottom w:val="single" w:color="C00000" w:sz="4" w:space="1"/>
          <w:right w:val="none" w:color="auto" w:sz="0" w:space="0"/>
        </w:pBdr>
        <w:bidi w:val="0"/>
        <w:spacing w:before="80" w:beforeAutospacing="0" w:after="40" w:afterAutospacing="0" w:line="360" w:lineRule="auto"/>
        <w:rPr>
          <w:rFonts w:hint="default" w:ascii="Times New Roman" w:hAnsi="Times New Roman" w:cs="Times New Roman"/>
          <w:sz w:val="24"/>
          <w:szCs w:val="24"/>
        </w:rPr>
      </w:pPr>
      <w:r>
        <w:rPr>
          <w:rFonts w:hint="default" w:ascii="Times New Roman" w:hAnsi="Times New Roman" w:cs="Times New Roman"/>
          <w:b/>
          <w:bCs/>
          <w:i w:val="0"/>
          <w:iCs w:val="0"/>
          <w:color w:val="C00000"/>
          <w:sz w:val="24"/>
          <w:szCs w:val="24"/>
          <w:u w:val="none"/>
          <w:bdr w:val="none" w:color="auto" w:sz="0" w:space="0"/>
          <w:vertAlign w:val="baseline"/>
        </w:rPr>
        <w:t>Annexure A – SCENARIO BASED</w:t>
      </w:r>
    </w:p>
    <w:p w14:paraId="34CD8445">
      <w:pPr>
        <w:pStyle w:val="9"/>
        <w:keepNext w:val="0"/>
        <w:keepLines w:val="0"/>
        <w:widowControl/>
        <w:numPr>
          <w:ilvl w:val="0"/>
          <w:numId w:val="1"/>
        </w:numPr>
        <w:suppressLineNumbers w:val="0"/>
        <w:bidi w:val="0"/>
        <w:spacing w:before="0" w:beforeAutospacing="0" w:after="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4AF57DFA">
      <w:pPr>
        <w:spacing w:line="360" w:lineRule="auto"/>
        <w:rPr>
          <w:rFonts w:hint="default" w:ascii="Times New Roman" w:hAnsi="Times New Roman" w:cs="Times New Roman"/>
          <w:i w:val="0"/>
          <w:iCs w:val="0"/>
          <w:color w:val="000000"/>
          <w:sz w:val="24"/>
          <w:szCs w:val="24"/>
          <w:u w:val="none"/>
          <w:vertAlign w:val="baseline"/>
        </w:rPr>
      </w:pPr>
    </w:p>
    <w:p w14:paraId="4022CF66">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Understanding of the Scenario</w:t>
      </w:r>
    </w:p>
    <w:p w14:paraId="4D16EE1C">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three input words are:</w:t>
      </w:r>
    </w:p>
    <w:p w14:paraId="66FEA8CC">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analyzing</w:t>
      </w:r>
      <w:r>
        <w:rPr>
          <w:rFonts w:hint="default" w:ascii="Times New Roman" w:hAnsi="Times New Roman" w:cs="Times New Roman"/>
          <w:sz w:val="24"/>
          <w:szCs w:val="24"/>
        </w:rPr>
        <w:t xml:space="preserve"> </w:t>
      </w:r>
    </w:p>
    <w:p w14:paraId="7FE54CF1">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analysis</w:t>
      </w:r>
      <w:r>
        <w:rPr>
          <w:rFonts w:hint="default" w:ascii="Times New Roman" w:hAnsi="Times New Roman" w:cs="Times New Roman"/>
          <w:sz w:val="24"/>
          <w:szCs w:val="24"/>
        </w:rPr>
        <w:t xml:space="preserve"> </w:t>
      </w:r>
    </w:p>
    <w:p w14:paraId="31C4BA80">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analytical</w:t>
      </w:r>
      <w:r>
        <w:rPr>
          <w:rFonts w:hint="default" w:ascii="Times New Roman" w:hAnsi="Times New Roman" w:cs="Times New Roman"/>
          <w:sz w:val="24"/>
          <w:szCs w:val="24"/>
        </w:rPr>
        <w:t xml:space="preserve"> </w:t>
      </w:r>
    </w:p>
    <w:p w14:paraId="165105F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are morphologically related but have different forms and grammatical categories.</w:t>
      </w:r>
    </w:p>
    <w:p w14:paraId="0C4CC47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objective is to:</w:t>
      </w:r>
    </w:p>
    <w:p w14:paraId="750148B4">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Decompose each word. </w:t>
      </w:r>
    </w:p>
    <w:p w14:paraId="3763FAB5">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the root/base. </w:t>
      </w:r>
    </w:p>
    <w:p w14:paraId="055EDCCA">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affixes. </w:t>
      </w:r>
    </w:p>
    <w:p w14:paraId="7EAE20E0">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Distinguish inflectional and derivational morphology. </w:t>
      </w:r>
    </w:p>
    <w:p w14:paraId="2417CAD2">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Normalize related forms for search indexing. </w:t>
      </w:r>
    </w:p>
    <w:p w14:paraId="7318769D">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main challenge is that the words do not all follow a simple suffix-removal rule. In particular, </w:t>
      </w:r>
      <w:r>
        <w:rPr>
          <w:rStyle w:val="10"/>
          <w:rFonts w:hint="default" w:ascii="Times New Roman" w:hAnsi="Times New Roman" w:cs="Times New Roman"/>
          <w:sz w:val="24"/>
          <w:szCs w:val="24"/>
        </w:rPr>
        <w:t>analysis</w:t>
      </w:r>
      <w:r>
        <w:rPr>
          <w:rFonts w:hint="default" w:ascii="Times New Roman" w:hAnsi="Times New Roman" w:cs="Times New Roman"/>
          <w:sz w:val="24"/>
          <w:szCs w:val="24"/>
        </w:rPr>
        <w:t xml:space="preserve"> has a different morphological form from the verb </w:t>
      </w:r>
      <w:r>
        <w:rPr>
          <w:rStyle w:val="10"/>
          <w:rFonts w:hint="default" w:ascii="Times New Roman" w:hAnsi="Times New Roman" w:cs="Times New Roman"/>
          <w:sz w:val="24"/>
          <w:szCs w:val="24"/>
        </w:rPr>
        <w:t>analyze</w:t>
      </w:r>
      <w:r>
        <w:rPr>
          <w:rFonts w:hint="default" w:ascii="Times New Roman" w:hAnsi="Times New Roman" w:cs="Times New Roman"/>
          <w:sz w:val="24"/>
          <w:szCs w:val="24"/>
        </w:rPr>
        <w:t>.</w:t>
      </w:r>
    </w:p>
    <w:p w14:paraId="3DF7FD42">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Key Issues</w:t>
      </w:r>
    </w:p>
    <w:p w14:paraId="2987F67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important issues are:</w:t>
      </w:r>
    </w:p>
    <w:p w14:paraId="51D2FEB0">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analyzing</w:t>
      </w:r>
      <w:r>
        <w:rPr>
          <w:rFonts w:hint="default" w:ascii="Times New Roman" w:hAnsi="Times New Roman" w:cs="Times New Roman"/>
          <w:sz w:val="24"/>
          <w:szCs w:val="24"/>
        </w:rPr>
        <w:t xml:space="preserve"> contains an inflectional suffix. </w:t>
      </w:r>
    </w:p>
    <w:p w14:paraId="7C8076DE">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analysis</w:t>
      </w:r>
      <w:r>
        <w:rPr>
          <w:rFonts w:hint="default" w:ascii="Times New Roman" w:hAnsi="Times New Roman" w:cs="Times New Roman"/>
          <w:sz w:val="24"/>
          <w:szCs w:val="24"/>
        </w:rPr>
        <w:t xml:space="preserve"> is a derived noun. </w:t>
      </w:r>
    </w:p>
    <w:p w14:paraId="280D0FC0">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analytical</w:t>
      </w:r>
      <w:r>
        <w:rPr>
          <w:rFonts w:hint="default" w:ascii="Times New Roman" w:hAnsi="Times New Roman" w:cs="Times New Roman"/>
          <w:sz w:val="24"/>
          <w:szCs w:val="24"/>
        </w:rPr>
        <w:t xml:space="preserve"> is a derived adjective. </w:t>
      </w:r>
    </w:p>
    <w:p w14:paraId="655723C6">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Spelling changes occur between </w:t>
      </w:r>
      <w:r>
        <w:rPr>
          <w:rStyle w:val="10"/>
          <w:rFonts w:hint="default" w:ascii="Times New Roman" w:hAnsi="Times New Roman" w:cs="Times New Roman"/>
          <w:sz w:val="24"/>
          <w:szCs w:val="24"/>
        </w:rPr>
        <w:t>analyze → analyzing</w:t>
      </w:r>
      <w:r>
        <w:rPr>
          <w:rFonts w:hint="default" w:ascii="Times New Roman" w:hAnsi="Times New Roman" w:cs="Times New Roman"/>
          <w:sz w:val="24"/>
          <w:szCs w:val="24"/>
        </w:rPr>
        <w:t xml:space="preserve">. </w:t>
      </w:r>
    </w:p>
    <w:p w14:paraId="61C8D59B">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words belong to different grammatical categories. </w:t>
      </w:r>
    </w:p>
    <w:p w14:paraId="0A59EF31">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search engine needs a common lexical representation. </w:t>
      </w:r>
    </w:p>
    <w:p w14:paraId="375CEF72">
      <w:pPr>
        <w:keepNext w:val="0"/>
        <w:keepLines w:val="0"/>
        <w:widowControl/>
        <w:suppressLineNumbers w:val="0"/>
        <w:spacing w:line="360" w:lineRule="auto"/>
        <w:rPr>
          <w:rFonts w:hint="default" w:ascii="Times New Roman" w:hAnsi="Times New Roman" w:cs="Times New Roman"/>
          <w:sz w:val="24"/>
          <w:szCs w:val="24"/>
        </w:rPr>
      </w:pPr>
    </w:p>
    <w:p w14:paraId="6425111B">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Morphological Analysis</w:t>
      </w:r>
    </w:p>
    <w:p w14:paraId="37FCB734">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Analyzing</w:t>
      </w:r>
    </w:p>
    <w:p w14:paraId="6C88684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Input:</w:t>
      </w:r>
    </w:p>
    <w:p w14:paraId="1A184703">
      <w:pPr>
        <w:pStyle w:val="9"/>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analyzing</w:t>
      </w:r>
    </w:p>
    <w:p w14:paraId="58D8FB9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underlying verb is </w:t>
      </w:r>
      <w:r>
        <w:rPr>
          <w:rStyle w:val="10"/>
          <w:rFonts w:hint="default" w:ascii="Times New Roman" w:hAnsi="Times New Roman" w:cs="Times New Roman"/>
          <w:sz w:val="24"/>
          <w:szCs w:val="24"/>
        </w:rPr>
        <w:t>analyze</w:t>
      </w:r>
      <w:r>
        <w:rPr>
          <w:rFonts w:hint="default" w:ascii="Times New Roman" w:hAnsi="Times New Roman" w:cs="Times New Roman"/>
          <w:sz w:val="24"/>
          <w:szCs w:val="24"/>
        </w:rPr>
        <w:t>.</w:t>
      </w:r>
    </w:p>
    <w:p w14:paraId="6596F840">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Before adding </w:t>
      </w:r>
      <w:r>
        <w:rPr>
          <w:rStyle w:val="7"/>
          <w:rFonts w:hint="default" w:ascii="Times New Roman" w:hAnsi="Times New Roman" w:cs="Times New Roman"/>
          <w:sz w:val="24"/>
          <w:szCs w:val="24"/>
        </w:rPr>
        <w:t>-ing</w:t>
      </w:r>
      <w:r>
        <w:rPr>
          <w:rFonts w:hint="default" w:ascii="Times New Roman" w:hAnsi="Times New Roman" w:cs="Times New Roman"/>
          <w:sz w:val="24"/>
          <w:szCs w:val="24"/>
        </w:rPr>
        <w:t xml:space="preserve">, the final </w:t>
      </w:r>
      <w:r>
        <w:rPr>
          <w:rStyle w:val="7"/>
          <w:rFonts w:hint="default" w:ascii="Times New Roman" w:hAnsi="Times New Roman" w:cs="Times New Roman"/>
          <w:sz w:val="24"/>
          <w:szCs w:val="24"/>
        </w:rPr>
        <w:t>e</w:t>
      </w:r>
      <w:r>
        <w:rPr>
          <w:rFonts w:hint="default" w:ascii="Times New Roman" w:hAnsi="Times New Roman" w:cs="Times New Roman"/>
          <w:sz w:val="24"/>
          <w:szCs w:val="24"/>
        </w:rPr>
        <w:t xml:space="preserve"> is removed:</w:t>
      </w:r>
    </w:p>
    <w:p w14:paraId="5D5A5710">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analyze → analyz + ing</w:t>
      </w:r>
    </w:p>
    <w:p w14:paraId="5113EAB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Therefore:</w:t>
      </w:r>
    </w:p>
    <w:p w14:paraId="54B42023">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analyzing = analyz + ing</w:t>
      </w:r>
    </w:p>
    <w:p w14:paraId="65277968">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Base/lexical form = </w:t>
      </w:r>
      <w:r>
        <w:rPr>
          <w:rStyle w:val="10"/>
          <w:rFonts w:hint="default" w:ascii="Times New Roman" w:hAnsi="Times New Roman" w:cs="Times New Roman"/>
          <w:sz w:val="24"/>
          <w:szCs w:val="24"/>
        </w:rPr>
        <w:t>analyze</w:t>
      </w:r>
      <w:r>
        <w:rPr>
          <w:rFonts w:hint="default" w:ascii="Times New Roman" w:hAnsi="Times New Roman" w:cs="Times New Roman"/>
          <w:sz w:val="24"/>
          <w:szCs w:val="24"/>
        </w:rPr>
        <w:t xml:space="preserve"> </w:t>
      </w:r>
    </w:p>
    <w:p w14:paraId="3FD0B96F">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-ing</w:t>
      </w:r>
      <w:r>
        <w:rPr>
          <w:rFonts w:hint="default" w:ascii="Times New Roman" w:hAnsi="Times New Roman" w:cs="Times New Roman"/>
          <w:sz w:val="24"/>
          <w:szCs w:val="24"/>
        </w:rPr>
        <w:t xml:space="preserve"> </w:t>
      </w:r>
    </w:p>
    <w:p w14:paraId="3E4C5A47">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-ing</w:t>
      </w:r>
      <w:r>
        <w:rPr>
          <w:rFonts w:hint="default" w:ascii="Times New Roman" w:hAnsi="Times New Roman" w:cs="Times New Roman"/>
          <w:sz w:val="24"/>
          <w:szCs w:val="24"/>
        </w:rPr>
        <w:t xml:space="preserve"> indicates progressive/present participle. </w:t>
      </w:r>
    </w:p>
    <w:p w14:paraId="7C401868">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w:t>
      </w:r>
      <w:r>
        <w:rPr>
          <w:rStyle w:val="10"/>
          <w:rFonts w:hint="default" w:ascii="Times New Roman" w:hAnsi="Times New Roman" w:cs="Times New Roman"/>
          <w:sz w:val="24"/>
          <w:szCs w:val="24"/>
        </w:rPr>
        <w:t>Inflectional</w:t>
      </w:r>
      <w:r>
        <w:rPr>
          <w:rFonts w:hint="default" w:ascii="Times New Roman" w:hAnsi="Times New Roman" w:cs="Times New Roman"/>
          <w:sz w:val="24"/>
          <w:szCs w:val="24"/>
        </w:rPr>
        <w:t xml:space="preserve"> </w:t>
      </w:r>
    </w:p>
    <w:p w14:paraId="19D07041">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Meaning</w:t>
      </w:r>
    </w:p>
    <w:p w14:paraId="69FF0F0F">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suffix changes the grammatical form but does not create an entirely new lexical concept.</w:t>
      </w:r>
    </w:p>
    <w:p w14:paraId="11691C7A">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analyze → analyzing</w:t>
      </w:r>
    </w:p>
    <w:p w14:paraId="69833A3F">
      <w:pPr>
        <w:keepNext w:val="0"/>
        <w:keepLines w:val="0"/>
        <w:widowControl/>
        <w:suppressLineNumbers w:val="0"/>
        <w:spacing w:line="360" w:lineRule="auto"/>
        <w:rPr>
          <w:rFonts w:hint="default" w:ascii="Times New Roman" w:hAnsi="Times New Roman" w:cs="Times New Roman"/>
          <w:sz w:val="24"/>
          <w:szCs w:val="24"/>
        </w:rPr>
      </w:pPr>
    </w:p>
    <w:p w14:paraId="18E8257C">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Analysis</w:t>
      </w:r>
    </w:p>
    <w:p w14:paraId="0AE33D8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Input:</w:t>
      </w:r>
    </w:p>
    <w:p w14:paraId="12C67598">
      <w:pPr>
        <w:pStyle w:val="9"/>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analysis</w:t>
      </w:r>
    </w:p>
    <w:p w14:paraId="76A3F00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is a noun related to the verb </w:t>
      </w:r>
      <w:r>
        <w:rPr>
          <w:rStyle w:val="10"/>
          <w:rFonts w:hint="default" w:ascii="Times New Roman" w:hAnsi="Times New Roman" w:cs="Times New Roman"/>
          <w:sz w:val="24"/>
          <w:szCs w:val="24"/>
        </w:rPr>
        <w:t>analyze</w:t>
      </w:r>
      <w:r>
        <w:rPr>
          <w:rFonts w:hint="default" w:ascii="Times New Roman" w:hAnsi="Times New Roman" w:cs="Times New Roman"/>
          <w:sz w:val="24"/>
          <w:szCs w:val="24"/>
        </w:rPr>
        <w:t>.</w:t>
      </w:r>
    </w:p>
    <w:p w14:paraId="5081683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simple English rule such as </w:t>
      </w:r>
      <w:r>
        <w:rPr>
          <w:rStyle w:val="7"/>
          <w:rFonts w:hint="default" w:ascii="Times New Roman" w:hAnsi="Times New Roman" w:cs="Times New Roman"/>
          <w:sz w:val="24"/>
          <w:szCs w:val="24"/>
        </w:rPr>
        <w:t>analyze + suffix</w:t>
      </w:r>
      <w:r>
        <w:rPr>
          <w:rFonts w:hint="default" w:ascii="Times New Roman" w:hAnsi="Times New Roman" w:cs="Times New Roman"/>
          <w:sz w:val="24"/>
          <w:szCs w:val="24"/>
        </w:rPr>
        <w:t xml:space="preserve"> does not accurately produce </w:t>
      </w:r>
      <w:r>
        <w:rPr>
          <w:rStyle w:val="10"/>
          <w:rFonts w:hint="default" w:ascii="Times New Roman" w:hAnsi="Times New Roman" w:cs="Times New Roman"/>
          <w:sz w:val="24"/>
          <w:szCs w:val="24"/>
        </w:rPr>
        <w:t>analysis</w:t>
      </w:r>
      <w:r>
        <w:rPr>
          <w:rFonts w:hint="default" w:ascii="Times New Roman" w:hAnsi="Times New Roman" w:cs="Times New Roman"/>
          <w:sz w:val="24"/>
          <w:szCs w:val="24"/>
        </w:rPr>
        <w:t xml:space="preserve">. It is better for a morphological analyzer to store </w:t>
      </w:r>
      <w:r>
        <w:rPr>
          <w:rStyle w:val="10"/>
          <w:rFonts w:hint="default" w:ascii="Times New Roman" w:hAnsi="Times New Roman" w:cs="Times New Roman"/>
          <w:sz w:val="24"/>
          <w:szCs w:val="24"/>
        </w:rPr>
        <w:t>analysis</w:t>
      </w:r>
      <w:r>
        <w:rPr>
          <w:rFonts w:hint="default" w:ascii="Times New Roman" w:hAnsi="Times New Roman" w:cs="Times New Roman"/>
          <w:sz w:val="24"/>
          <w:szCs w:val="24"/>
        </w:rPr>
        <w:t xml:space="preserve"> as a lexical derivative associated with the lexical family of </w:t>
      </w:r>
      <w:r>
        <w:rPr>
          <w:rStyle w:val="10"/>
          <w:rFonts w:hint="default" w:ascii="Times New Roman" w:hAnsi="Times New Roman" w:cs="Times New Roman"/>
          <w:sz w:val="24"/>
          <w:szCs w:val="24"/>
        </w:rPr>
        <w:t>analyze</w:t>
      </w:r>
      <w:r>
        <w:rPr>
          <w:rFonts w:hint="default" w:ascii="Times New Roman" w:hAnsi="Times New Roman" w:cs="Times New Roman"/>
          <w:sz w:val="24"/>
          <w:szCs w:val="24"/>
        </w:rPr>
        <w:t>.</w:t>
      </w:r>
    </w:p>
    <w:p w14:paraId="453CF89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a simplified morphological representation:</w:t>
      </w:r>
    </w:p>
    <w:p w14:paraId="003F3428">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analysis → analy- + -sis</w:t>
      </w:r>
    </w:p>
    <w:p w14:paraId="2A39408A">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Lexical family/base = </w:t>
      </w:r>
      <w:r>
        <w:rPr>
          <w:rStyle w:val="10"/>
          <w:rFonts w:hint="default" w:ascii="Times New Roman" w:hAnsi="Times New Roman" w:cs="Times New Roman"/>
          <w:sz w:val="24"/>
          <w:szCs w:val="24"/>
        </w:rPr>
        <w:t>analy- / analyze</w:t>
      </w:r>
      <w:r>
        <w:rPr>
          <w:rFonts w:hint="default" w:ascii="Times New Roman" w:hAnsi="Times New Roman" w:cs="Times New Roman"/>
          <w:sz w:val="24"/>
          <w:szCs w:val="24"/>
        </w:rPr>
        <w:t xml:space="preserve"> </w:t>
      </w:r>
    </w:p>
    <w:p w14:paraId="1CE502F2">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Nominal derivational formation </w:t>
      </w:r>
    </w:p>
    <w:p w14:paraId="6120FC45">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Grammatical category = noun </w:t>
      </w:r>
    </w:p>
    <w:p w14:paraId="2FA146A3">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w:t>
      </w:r>
      <w:r>
        <w:rPr>
          <w:rStyle w:val="10"/>
          <w:rFonts w:hint="default" w:ascii="Times New Roman" w:hAnsi="Times New Roman" w:cs="Times New Roman"/>
          <w:sz w:val="24"/>
          <w:szCs w:val="24"/>
        </w:rPr>
        <w:t>Derivational</w:t>
      </w:r>
      <w:r>
        <w:rPr>
          <w:rFonts w:hint="default" w:ascii="Times New Roman" w:hAnsi="Times New Roman" w:cs="Times New Roman"/>
          <w:sz w:val="24"/>
          <w:szCs w:val="24"/>
        </w:rPr>
        <w:t xml:space="preserve"> </w:t>
      </w:r>
    </w:p>
    <w:p w14:paraId="29B2655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important point for an NLP system is that </w:t>
      </w:r>
      <w:r>
        <w:rPr>
          <w:rStyle w:val="10"/>
          <w:rFonts w:hint="default" w:ascii="Times New Roman" w:hAnsi="Times New Roman" w:cs="Times New Roman"/>
          <w:sz w:val="24"/>
          <w:szCs w:val="24"/>
        </w:rPr>
        <w:t>analysis</w:t>
      </w:r>
      <w:r>
        <w:rPr>
          <w:rFonts w:hint="default" w:ascii="Times New Roman" w:hAnsi="Times New Roman" w:cs="Times New Roman"/>
          <w:sz w:val="24"/>
          <w:szCs w:val="24"/>
        </w:rPr>
        <w:t xml:space="preserve"> should be linked lexically to </w:t>
      </w:r>
      <w:r>
        <w:rPr>
          <w:rStyle w:val="10"/>
          <w:rFonts w:hint="default" w:ascii="Times New Roman" w:hAnsi="Times New Roman" w:cs="Times New Roman"/>
          <w:sz w:val="24"/>
          <w:szCs w:val="24"/>
        </w:rPr>
        <w:t>analyze</w:t>
      </w:r>
      <w:r>
        <w:rPr>
          <w:rFonts w:hint="default" w:ascii="Times New Roman" w:hAnsi="Times New Roman" w:cs="Times New Roman"/>
          <w:sz w:val="24"/>
          <w:szCs w:val="24"/>
        </w:rPr>
        <w:t>.</w:t>
      </w:r>
    </w:p>
    <w:p w14:paraId="6718F86F">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Analytical</w:t>
      </w:r>
    </w:p>
    <w:p w14:paraId="60E7C973">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Input:</w:t>
      </w:r>
    </w:p>
    <w:p w14:paraId="6A68381A">
      <w:pPr>
        <w:pStyle w:val="9"/>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analytical</w:t>
      </w:r>
    </w:p>
    <w:p w14:paraId="5A14E78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simplified morphological decomposition is:</w:t>
      </w:r>
    </w:p>
    <w:p w14:paraId="1B5754F8">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analytical → analy- + -tical</w:t>
      </w:r>
    </w:p>
    <w:p w14:paraId="22E7A403">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suffix </w:t>
      </w:r>
      <w:r>
        <w:rPr>
          <w:rStyle w:val="10"/>
          <w:rFonts w:hint="default" w:ascii="Times New Roman" w:hAnsi="Times New Roman" w:cs="Times New Roman"/>
          <w:sz w:val="24"/>
          <w:szCs w:val="24"/>
        </w:rPr>
        <w:t>-ical</w:t>
      </w:r>
      <w:r>
        <w:rPr>
          <w:rFonts w:hint="default" w:ascii="Times New Roman" w:hAnsi="Times New Roman" w:cs="Times New Roman"/>
          <w:sz w:val="24"/>
          <w:szCs w:val="24"/>
        </w:rPr>
        <w:t xml:space="preserve"> contributes to adjective formation.</w:t>
      </w:r>
    </w:p>
    <w:p w14:paraId="1086A3CA">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 lexical family = </w:t>
      </w:r>
      <w:r>
        <w:rPr>
          <w:rStyle w:val="10"/>
          <w:rFonts w:hint="default" w:ascii="Times New Roman" w:hAnsi="Times New Roman" w:cs="Times New Roman"/>
          <w:sz w:val="24"/>
          <w:szCs w:val="24"/>
        </w:rPr>
        <w:t>analysis/analyze</w:t>
      </w:r>
      <w:r>
        <w:rPr>
          <w:rFonts w:hint="default" w:ascii="Times New Roman" w:hAnsi="Times New Roman" w:cs="Times New Roman"/>
          <w:sz w:val="24"/>
          <w:szCs w:val="24"/>
        </w:rPr>
        <w:t xml:space="preserve"> </w:t>
      </w:r>
    </w:p>
    <w:p w14:paraId="64105A70">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-ical</w:t>
      </w:r>
      <w:r>
        <w:rPr>
          <w:rFonts w:hint="default" w:ascii="Times New Roman" w:hAnsi="Times New Roman" w:cs="Times New Roman"/>
          <w:sz w:val="24"/>
          <w:szCs w:val="24"/>
        </w:rPr>
        <w:t xml:space="preserve"> </w:t>
      </w:r>
    </w:p>
    <w:p w14:paraId="5F1CF394">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Word class = adjective </w:t>
      </w:r>
    </w:p>
    <w:p w14:paraId="56C14448">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w:t>
      </w:r>
      <w:r>
        <w:rPr>
          <w:rStyle w:val="10"/>
          <w:rFonts w:hint="default" w:ascii="Times New Roman" w:hAnsi="Times New Roman" w:cs="Times New Roman"/>
          <w:sz w:val="24"/>
          <w:szCs w:val="24"/>
        </w:rPr>
        <w:t>Derivational</w:t>
      </w:r>
      <w:r>
        <w:rPr>
          <w:rFonts w:hint="default" w:ascii="Times New Roman" w:hAnsi="Times New Roman" w:cs="Times New Roman"/>
          <w:sz w:val="24"/>
          <w:szCs w:val="24"/>
        </w:rPr>
        <w:t xml:space="preserve"> </w:t>
      </w:r>
    </w:p>
    <w:p w14:paraId="052F9C2F">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analysis → analytical</w:t>
      </w:r>
    </w:p>
    <w:p w14:paraId="4A9D5FDD">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meaning changes from the process/result of examining something to something </w:t>
      </w:r>
      <w:r>
        <w:rPr>
          <w:rStyle w:val="10"/>
          <w:rFonts w:hint="default" w:ascii="Times New Roman" w:hAnsi="Times New Roman" w:cs="Times New Roman"/>
          <w:sz w:val="24"/>
          <w:szCs w:val="24"/>
        </w:rPr>
        <w:t>related to analysis</w:t>
      </w:r>
      <w:r>
        <w:rPr>
          <w:rFonts w:hint="default" w:ascii="Times New Roman" w:hAnsi="Times New Roman" w:cs="Times New Roman"/>
          <w:sz w:val="24"/>
          <w:szCs w:val="24"/>
        </w:rPr>
        <w:t>.</w:t>
      </w:r>
    </w:p>
    <w:p w14:paraId="5E83CCBE">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Summary Table</w:t>
      </w:r>
    </w:p>
    <w:tbl>
      <w:tblPr>
        <w:tblW w:w="0" w:type="auto"/>
        <w:tblCellSpacing w:w="15" w:type="dxa"/>
        <w:tblInd w:w="-2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1"/>
        <w:gridCol w:w="2349"/>
        <w:gridCol w:w="1260"/>
        <w:gridCol w:w="1198"/>
        <w:gridCol w:w="2581"/>
      </w:tblGrid>
      <w:tr w14:paraId="70CC8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196" w:type="dxa"/>
            <w:shd w:val="clear"/>
            <w:vAlign w:val="center"/>
          </w:tcPr>
          <w:p w14:paraId="52C7777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Word</w:t>
            </w:r>
          </w:p>
        </w:tc>
        <w:tc>
          <w:tcPr>
            <w:tcW w:w="0" w:type="auto"/>
            <w:shd w:val="clear"/>
            <w:vAlign w:val="center"/>
          </w:tcPr>
          <w:p w14:paraId="0071F7C9">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Morphological Structure</w:t>
            </w:r>
          </w:p>
        </w:tc>
        <w:tc>
          <w:tcPr>
            <w:tcW w:w="0" w:type="auto"/>
            <w:shd w:val="clear"/>
            <w:vAlign w:val="center"/>
          </w:tcPr>
          <w:p w14:paraId="1AF0A0E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Type</w:t>
            </w:r>
          </w:p>
        </w:tc>
        <w:tc>
          <w:tcPr>
            <w:tcW w:w="0" w:type="auto"/>
            <w:shd w:val="clear"/>
            <w:vAlign w:val="center"/>
          </w:tcPr>
          <w:p w14:paraId="0C3807D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Word Class</w:t>
            </w:r>
          </w:p>
        </w:tc>
        <w:tc>
          <w:tcPr>
            <w:tcW w:w="0" w:type="auto"/>
            <w:shd w:val="clear"/>
            <w:vAlign w:val="center"/>
          </w:tcPr>
          <w:p w14:paraId="74D1DC99">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Normalized Representation</w:t>
            </w:r>
          </w:p>
        </w:tc>
      </w:tr>
      <w:tr w14:paraId="07D0B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96" w:type="dxa"/>
            <w:shd w:val="clear"/>
            <w:vAlign w:val="center"/>
          </w:tcPr>
          <w:p w14:paraId="1242743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analyzing</w:t>
            </w:r>
          </w:p>
        </w:tc>
        <w:tc>
          <w:tcPr>
            <w:tcW w:w="0" w:type="auto"/>
            <w:shd w:val="clear"/>
            <w:vAlign w:val="center"/>
          </w:tcPr>
          <w:p w14:paraId="3ED3F1A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analyze → analyz + ing</w:t>
            </w:r>
          </w:p>
        </w:tc>
        <w:tc>
          <w:tcPr>
            <w:tcW w:w="0" w:type="auto"/>
            <w:shd w:val="clear"/>
            <w:vAlign w:val="center"/>
          </w:tcPr>
          <w:p w14:paraId="156C761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Inflectional</w:t>
            </w:r>
          </w:p>
        </w:tc>
        <w:tc>
          <w:tcPr>
            <w:tcW w:w="0" w:type="auto"/>
            <w:shd w:val="clear"/>
            <w:vAlign w:val="center"/>
          </w:tcPr>
          <w:p w14:paraId="4751AE8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Verb</w:t>
            </w:r>
          </w:p>
        </w:tc>
        <w:tc>
          <w:tcPr>
            <w:tcW w:w="0" w:type="auto"/>
            <w:shd w:val="clear"/>
            <w:vAlign w:val="center"/>
          </w:tcPr>
          <w:p w14:paraId="1239470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analyze</w:t>
            </w:r>
          </w:p>
        </w:tc>
      </w:tr>
      <w:tr w14:paraId="735DD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96" w:type="dxa"/>
            <w:shd w:val="clear"/>
            <w:vAlign w:val="center"/>
          </w:tcPr>
          <w:p w14:paraId="6DD8E31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analysis</w:t>
            </w:r>
          </w:p>
        </w:tc>
        <w:tc>
          <w:tcPr>
            <w:tcW w:w="0" w:type="auto"/>
            <w:shd w:val="clear"/>
            <w:vAlign w:val="center"/>
          </w:tcPr>
          <w:p w14:paraId="3ABC046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 + -sis</w:t>
            </w:r>
          </w:p>
        </w:tc>
        <w:tc>
          <w:tcPr>
            <w:tcW w:w="0" w:type="auto"/>
            <w:shd w:val="clear"/>
            <w:vAlign w:val="center"/>
          </w:tcPr>
          <w:p w14:paraId="218F34F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Derivational</w:t>
            </w:r>
          </w:p>
        </w:tc>
        <w:tc>
          <w:tcPr>
            <w:tcW w:w="0" w:type="auto"/>
            <w:shd w:val="clear"/>
            <w:vAlign w:val="center"/>
          </w:tcPr>
          <w:p w14:paraId="018F0CE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Noun</w:t>
            </w:r>
          </w:p>
        </w:tc>
        <w:tc>
          <w:tcPr>
            <w:tcW w:w="0" w:type="auto"/>
            <w:shd w:val="clear"/>
            <w:vAlign w:val="center"/>
          </w:tcPr>
          <w:p w14:paraId="1011DE8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analyze/analysis</w:t>
            </w:r>
          </w:p>
        </w:tc>
      </w:tr>
      <w:tr w14:paraId="7E288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96" w:type="dxa"/>
            <w:shd w:val="clear"/>
            <w:vAlign w:val="center"/>
          </w:tcPr>
          <w:p w14:paraId="37F7EF4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analytical</w:t>
            </w:r>
          </w:p>
        </w:tc>
        <w:tc>
          <w:tcPr>
            <w:tcW w:w="0" w:type="auto"/>
            <w:shd w:val="clear"/>
            <w:vAlign w:val="center"/>
          </w:tcPr>
          <w:p w14:paraId="1197AD5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 + -tical</w:t>
            </w:r>
          </w:p>
        </w:tc>
        <w:tc>
          <w:tcPr>
            <w:tcW w:w="0" w:type="auto"/>
            <w:shd w:val="clear"/>
            <w:vAlign w:val="center"/>
          </w:tcPr>
          <w:p w14:paraId="6C59EC6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Derivational</w:t>
            </w:r>
          </w:p>
        </w:tc>
        <w:tc>
          <w:tcPr>
            <w:tcW w:w="0" w:type="auto"/>
            <w:shd w:val="clear"/>
            <w:vAlign w:val="center"/>
          </w:tcPr>
          <w:p w14:paraId="23EF6FA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Adjective</w:t>
            </w:r>
          </w:p>
        </w:tc>
        <w:tc>
          <w:tcPr>
            <w:tcW w:w="0" w:type="auto"/>
            <w:shd w:val="clear"/>
            <w:vAlign w:val="center"/>
          </w:tcPr>
          <w:p w14:paraId="0C71FA7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analyze/analysis</w:t>
            </w:r>
          </w:p>
        </w:tc>
      </w:tr>
    </w:tbl>
    <w:p w14:paraId="177FEF1B">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Practical indexing representation</w:t>
      </w:r>
    </w:p>
    <w:p w14:paraId="4052D998">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search purposes, the system can maintain a </w:t>
      </w:r>
      <w:r>
        <w:rPr>
          <w:rStyle w:val="10"/>
          <w:rFonts w:hint="default" w:ascii="Times New Roman" w:hAnsi="Times New Roman" w:cs="Times New Roman"/>
          <w:sz w:val="24"/>
          <w:szCs w:val="24"/>
        </w:rPr>
        <w:t>lexical-family ID</w:t>
      </w:r>
      <w:r>
        <w:rPr>
          <w:rFonts w:hint="default" w:ascii="Times New Roman" w:hAnsi="Times New Roman" w:cs="Times New Roman"/>
          <w:sz w:val="24"/>
          <w:szCs w:val="24"/>
        </w:rPr>
        <w:t>:</w:t>
      </w:r>
    </w:p>
    <w:p w14:paraId="17119ABC">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ANALYSIS_FAMILY</w:t>
      </w:r>
    </w:p>
    <w:p w14:paraId="077F3935">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analyze</w:t>
      </w:r>
    </w:p>
    <w:p w14:paraId="0CCD1182">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analyzing</w:t>
      </w:r>
    </w:p>
    <w:p w14:paraId="6F5D14B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analysis</w:t>
      </w:r>
    </w:p>
    <w:p w14:paraId="5C2AA388">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 xml:space="preserve">    └── analytical</w:t>
      </w:r>
    </w:p>
    <w:p w14:paraId="00CA6195">
      <w:pPr>
        <w:keepNext w:val="0"/>
        <w:keepLines w:val="0"/>
        <w:widowControl/>
        <w:suppressLineNumbers w:val="0"/>
        <w:spacing w:line="360" w:lineRule="auto"/>
        <w:rPr>
          <w:rFonts w:hint="default" w:ascii="Times New Roman" w:hAnsi="Times New Roman" w:cs="Times New Roman"/>
          <w:sz w:val="24"/>
          <w:szCs w:val="24"/>
        </w:rPr>
      </w:pPr>
    </w:p>
    <w:p w14:paraId="52954E4B">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Decision and Justification</w:t>
      </w:r>
    </w:p>
    <w:p w14:paraId="333521B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simple stemmer alone may not be sufficient because </w:t>
      </w:r>
      <w:r>
        <w:rPr>
          <w:rStyle w:val="10"/>
          <w:rFonts w:hint="default" w:ascii="Times New Roman" w:hAnsi="Times New Roman" w:cs="Times New Roman"/>
          <w:sz w:val="24"/>
          <w:szCs w:val="24"/>
        </w:rPr>
        <w:t>analysis</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analyze</w:t>
      </w:r>
      <w:r>
        <w:rPr>
          <w:rFonts w:hint="default" w:ascii="Times New Roman" w:hAnsi="Times New Roman" w:cs="Times New Roman"/>
          <w:sz w:val="24"/>
          <w:szCs w:val="24"/>
        </w:rPr>
        <w:t xml:space="preserve"> have different surface forms.</w:t>
      </w:r>
    </w:p>
    <w:p w14:paraId="109EA083">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Therefore, the best approach is:</w:t>
      </w:r>
    </w:p>
    <w:p w14:paraId="13E702EF">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Tokenization</w:t>
      </w:r>
    </w:p>
    <w:p w14:paraId="6D58D2BD">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DDB0E65">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Morphological Analyzer</w:t>
      </w:r>
    </w:p>
    <w:p w14:paraId="7ED5569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19DB13E">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Affix Identification</w:t>
      </w:r>
    </w:p>
    <w:p w14:paraId="6E70A99F">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2ECE9B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Lexical Dictionary / Morphological Rules</w:t>
      </w:r>
    </w:p>
    <w:p w14:paraId="0F239102">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1D8E668">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Lexical Family Mapping</w:t>
      </w:r>
    </w:p>
    <w:p w14:paraId="021BE1A9">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7AD8E80">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Normalized Index</w:t>
      </w:r>
    </w:p>
    <w:p w14:paraId="1012BCE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should map the three forms to a common semantic family rather than blindly removing characters.</w:t>
      </w:r>
    </w:p>
    <w:p w14:paraId="5B57371C">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Normalization</w:t>
      </w:r>
    </w:p>
    <w:p w14:paraId="191AF69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analyzing  → ANALYSIS_FAMILY</w:t>
      </w:r>
    </w:p>
    <w:p w14:paraId="07F2855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analysis   → ANALYSIS_FAMILY</w:t>
      </w:r>
    </w:p>
    <w:p w14:paraId="4CE547E1">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analytical → ANALYSIS_FAMILY</w:t>
      </w:r>
    </w:p>
    <w:p w14:paraId="4D91A2ED">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Interpretation</w:t>
      </w:r>
    </w:p>
    <w:p w14:paraId="5151BF6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approach improves </w:t>
      </w:r>
      <w:r>
        <w:rPr>
          <w:rStyle w:val="10"/>
          <w:rFonts w:hint="default" w:ascii="Times New Roman" w:hAnsi="Times New Roman" w:cs="Times New Roman"/>
          <w:sz w:val="24"/>
          <w:szCs w:val="24"/>
        </w:rPr>
        <w:t>retrieval accuracy and recall</w:t>
      </w:r>
      <w:r>
        <w:rPr>
          <w:rFonts w:hint="default" w:ascii="Times New Roman" w:hAnsi="Times New Roman" w:cs="Times New Roman"/>
          <w:sz w:val="24"/>
          <w:szCs w:val="24"/>
        </w:rPr>
        <w:t xml:space="preserve"> because documents containing </w:t>
      </w:r>
      <w:r>
        <w:rPr>
          <w:rStyle w:val="10"/>
          <w:rFonts w:hint="default" w:ascii="Times New Roman" w:hAnsi="Times New Roman" w:cs="Times New Roman"/>
          <w:sz w:val="24"/>
          <w:szCs w:val="24"/>
        </w:rPr>
        <w:t>analyzing</w:t>
      </w:r>
      <w:r>
        <w:rPr>
          <w:rFonts w:hint="default" w:ascii="Times New Roman" w:hAnsi="Times New Roman" w:cs="Times New Roman"/>
          <w:sz w:val="24"/>
          <w:szCs w:val="24"/>
        </w:rPr>
        <w:t xml:space="preserve"> or </w:t>
      </w:r>
      <w:r>
        <w:rPr>
          <w:rStyle w:val="10"/>
          <w:rFonts w:hint="default" w:ascii="Times New Roman" w:hAnsi="Times New Roman" w:cs="Times New Roman"/>
          <w:sz w:val="24"/>
          <w:szCs w:val="24"/>
        </w:rPr>
        <w:t>analytical</w:t>
      </w:r>
      <w:r>
        <w:rPr>
          <w:rFonts w:hint="default" w:ascii="Times New Roman" w:hAnsi="Times New Roman" w:cs="Times New Roman"/>
          <w:sz w:val="24"/>
          <w:szCs w:val="24"/>
        </w:rPr>
        <w:t xml:space="preserve"> can be retrieved when the user searches for </w:t>
      </w:r>
      <w:r>
        <w:rPr>
          <w:rStyle w:val="10"/>
          <w:rFonts w:hint="default" w:ascii="Times New Roman" w:hAnsi="Times New Roman" w:cs="Times New Roman"/>
          <w:sz w:val="24"/>
          <w:szCs w:val="24"/>
        </w:rPr>
        <w:t>analysis</w:t>
      </w:r>
      <w:r>
        <w:rPr>
          <w:rFonts w:hint="default" w:ascii="Times New Roman" w:hAnsi="Times New Roman" w:cs="Times New Roman"/>
          <w:sz w:val="24"/>
          <w:szCs w:val="24"/>
        </w:rPr>
        <w:t>.</w:t>
      </w:r>
    </w:p>
    <w:p w14:paraId="7D67780B">
      <w:pPr>
        <w:spacing w:line="36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br w:type="page"/>
      </w:r>
    </w:p>
    <w:p w14:paraId="49BFA61E">
      <w:pPr>
        <w:keepNext w:val="0"/>
        <w:keepLines w:val="0"/>
        <w:widowControl/>
        <w:suppressLineNumbers w:val="0"/>
        <w:spacing w:line="360" w:lineRule="auto"/>
        <w:jc w:val="left"/>
        <w:rPr>
          <w:rFonts w:hint="default" w:ascii="Times New Roman" w:hAnsi="Times New Roman" w:cs="Times New Roman"/>
          <w:sz w:val="24"/>
          <w:szCs w:val="24"/>
        </w:rPr>
      </w:pPr>
    </w:p>
    <w:p w14:paraId="4FF50E89">
      <w:pPr>
        <w:pStyle w:val="9"/>
        <w:keepNext w:val="0"/>
        <w:keepLines w:val="0"/>
        <w:widowControl/>
        <w:numPr>
          <w:ilvl w:val="0"/>
          <w:numId w:val="1"/>
        </w:numPr>
        <w:suppressLineNumbers w:val="0"/>
        <w:bidi w:val="0"/>
        <w:spacing w:before="0" w:beforeAutospacing="0" w:after="0" w:afterAutospacing="0" w:line="360" w:lineRule="auto"/>
        <w:ind w:left="0" w:leftChars="0" w:firstLine="0"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510BDD35">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07D5201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An AI sentiment analysis platform receives product reviews containing </w:t>
      </w:r>
      <w:r>
        <w:rPr>
          <w:rStyle w:val="10"/>
          <w:rFonts w:hint="default" w:ascii="Times New Roman" w:hAnsi="Times New Roman" w:cs="Times New Roman"/>
          <w:sz w:val="24"/>
          <w:szCs w:val="24"/>
        </w:rPr>
        <w:t>disagree, agreement, and agreeable</w:t>
      </w:r>
      <w:r>
        <w:rPr>
          <w:rFonts w:hint="default" w:ascii="Times New Roman" w:hAnsi="Times New Roman" w:cs="Times New Roman"/>
          <w:sz w:val="24"/>
          <w:szCs w:val="24"/>
        </w:rPr>
        <w:t xml:space="preserve">. These words are related to the lexical base </w:t>
      </w:r>
      <w:r>
        <w:rPr>
          <w:rStyle w:val="10"/>
          <w:rFonts w:hint="default" w:ascii="Times New Roman" w:hAnsi="Times New Roman" w:cs="Times New Roman"/>
          <w:sz w:val="24"/>
          <w:szCs w:val="24"/>
        </w:rPr>
        <w:t>agree</w:t>
      </w:r>
      <w:r>
        <w:rPr>
          <w:rFonts w:hint="default" w:ascii="Times New Roman" w:hAnsi="Times New Roman" w:cs="Times New Roman"/>
          <w:sz w:val="24"/>
          <w:szCs w:val="24"/>
        </w:rPr>
        <w:t>, but prefixes and suffixes change their meaning and grammatical category.</w:t>
      </w:r>
    </w:p>
    <w:p w14:paraId="465AD0C9">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morphological parser can help the sentiment system identify these relationships and correctly interpret their semantic effects.</w:t>
      </w:r>
    </w:p>
    <w:p w14:paraId="251CF578">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Understanding of the Scenario</w:t>
      </w:r>
    </w:p>
    <w:p w14:paraId="2B0F825C">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objective is to:</w:t>
      </w:r>
    </w:p>
    <w:p w14:paraId="0DF7246D">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the base word. </w:t>
      </w:r>
    </w:p>
    <w:p w14:paraId="1168149D">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prefixes and suffixes. </w:t>
      </w:r>
    </w:p>
    <w:p w14:paraId="12F876EF">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Determine whether transformations are derivational or inflectional. </w:t>
      </w:r>
    </w:p>
    <w:p w14:paraId="673DC9AC">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Understand how morphology changes meaning. </w:t>
      </w:r>
    </w:p>
    <w:p w14:paraId="7457838A">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 consistent sentiment interpretation. </w:t>
      </w:r>
    </w:p>
    <w:p w14:paraId="6496639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common lexical base is:</w:t>
      </w:r>
    </w:p>
    <w:p w14:paraId="3D572F43">
      <w:pPr>
        <w:pStyle w:val="9"/>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agree</w:t>
      </w:r>
    </w:p>
    <w:p w14:paraId="4CC4B4F1">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Key Issues</w:t>
      </w:r>
    </w:p>
    <w:p w14:paraId="3C1B3E1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main issues are:</w:t>
      </w:r>
    </w:p>
    <w:p w14:paraId="02AEB3A4">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disagree</w:t>
      </w:r>
      <w:r>
        <w:rPr>
          <w:rFonts w:hint="default" w:ascii="Times New Roman" w:hAnsi="Times New Roman" w:cs="Times New Roman"/>
          <w:sz w:val="24"/>
          <w:szCs w:val="24"/>
        </w:rPr>
        <w:t xml:space="preserve"> contains the prefix </w:t>
      </w:r>
      <w:r>
        <w:rPr>
          <w:rStyle w:val="7"/>
          <w:rFonts w:hint="default" w:ascii="Times New Roman" w:hAnsi="Times New Roman" w:cs="Times New Roman"/>
          <w:sz w:val="24"/>
          <w:szCs w:val="24"/>
        </w:rPr>
        <w:t>dis-</w:t>
      </w:r>
      <w:r>
        <w:rPr>
          <w:rFonts w:hint="default" w:ascii="Times New Roman" w:hAnsi="Times New Roman" w:cs="Times New Roman"/>
          <w:sz w:val="24"/>
          <w:szCs w:val="24"/>
        </w:rPr>
        <w:t xml:space="preserve">. </w:t>
      </w:r>
    </w:p>
    <w:p w14:paraId="1508E074">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agreement</w:t>
      </w:r>
      <w:r>
        <w:rPr>
          <w:rFonts w:hint="default" w:ascii="Times New Roman" w:hAnsi="Times New Roman" w:cs="Times New Roman"/>
          <w:sz w:val="24"/>
          <w:szCs w:val="24"/>
        </w:rPr>
        <w:t xml:space="preserve"> contains the suffix </w:t>
      </w:r>
      <w:r>
        <w:rPr>
          <w:rStyle w:val="7"/>
          <w:rFonts w:hint="default" w:ascii="Times New Roman" w:hAnsi="Times New Roman" w:cs="Times New Roman"/>
          <w:sz w:val="24"/>
          <w:szCs w:val="24"/>
        </w:rPr>
        <w:t>-ment</w:t>
      </w:r>
      <w:r>
        <w:rPr>
          <w:rFonts w:hint="default" w:ascii="Times New Roman" w:hAnsi="Times New Roman" w:cs="Times New Roman"/>
          <w:sz w:val="24"/>
          <w:szCs w:val="24"/>
        </w:rPr>
        <w:t xml:space="preserve">. </w:t>
      </w:r>
    </w:p>
    <w:p w14:paraId="3597989B">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agreeable</w:t>
      </w:r>
      <w:r>
        <w:rPr>
          <w:rFonts w:hint="default" w:ascii="Times New Roman" w:hAnsi="Times New Roman" w:cs="Times New Roman"/>
          <w:sz w:val="24"/>
          <w:szCs w:val="24"/>
        </w:rPr>
        <w:t xml:space="preserve"> contains the suffix </w:t>
      </w:r>
      <w:r>
        <w:rPr>
          <w:rStyle w:val="7"/>
          <w:rFonts w:hint="default" w:ascii="Times New Roman" w:hAnsi="Times New Roman" w:cs="Times New Roman"/>
          <w:sz w:val="24"/>
          <w:szCs w:val="24"/>
        </w:rPr>
        <w:t>-able</w:t>
      </w:r>
      <w:r>
        <w:rPr>
          <w:rFonts w:hint="default" w:ascii="Times New Roman" w:hAnsi="Times New Roman" w:cs="Times New Roman"/>
          <w:sz w:val="24"/>
          <w:szCs w:val="24"/>
        </w:rPr>
        <w:t xml:space="preserve">. </w:t>
      </w:r>
    </w:p>
    <w:p w14:paraId="15EBCFFE">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 three are derivational forms. </w:t>
      </w:r>
    </w:p>
    <w:p w14:paraId="4E1F29AF">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prefix </w:t>
      </w:r>
      <w:r>
        <w:rPr>
          <w:rStyle w:val="7"/>
          <w:rFonts w:hint="default" w:ascii="Times New Roman" w:hAnsi="Times New Roman" w:cs="Times New Roman"/>
          <w:sz w:val="24"/>
          <w:szCs w:val="24"/>
        </w:rPr>
        <w:t>dis-</w:t>
      </w:r>
      <w:r>
        <w:rPr>
          <w:rFonts w:hint="default" w:ascii="Times New Roman" w:hAnsi="Times New Roman" w:cs="Times New Roman"/>
          <w:sz w:val="24"/>
          <w:szCs w:val="24"/>
        </w:rPr>
        <w:t xml:space="preserve"> changes the polarity/meaning of the base word. </w:t>
      </w:r>
    </w:p>
    <w:p w14:paraId="51476B51">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suffixes change grammatical category. </w:t>
      </w:r>
    </w:p>
    <w:p w14:paraId="4ABA10C0">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Morphological Analysis</w:t>
      </w:r>
    </w:p>
    <w:p w14:paraId="639FDDA5">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Disagree</w:t>
      </w:r>
    </w:p>
    <w:p w14:paraId="32E186D5">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disagree</w:t>
      </w:r>
    </w:p>
    <w:p w14:paraId="38C4987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5B76886">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dis + agree</w:t>
      </w:r>
    </w:p>
    <w:p w14:paraId="54793A03">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Prefix = </w:t>
      </w:r>
      <w:r>
        <w:rPr>
          <w:rStyle w:val="10"/>
          <w:rFonts w:hint="default" w:ascii="Times New Roman" w:hAnsi="Times New Roman" w:cs="Times New Roman"/>
          <w:sz w:val="24"/>
          <w:szCs w:val="24"/>
        </w:rPr>
        <w:t>dis-</w:t>
      </w:r>
      <w:r>
        <w:rPr>
          <w:rFonts w:hint="default" w:ascii="Times New Roman" w:hAnsi="Times New Roman" w:cs="Times New Roman"/>
          <w:sz w:val="24"/>
          <w:szCs w:val="24"/>
        </w:rPr>
        <w:t xml:space="preserve"> </w:t>
      </w:r>
    </w:p>
    <w:p w14:paraId="24670D18">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 = </w:t>
      </w:r>
      <w:r>
        <w:rPr>
          <w:rStyle w:val="10"/>
          <w:rFonts w:hint="default" w:ascii="Times New Roman" w:hAnsi="Times New Roman" w:cs="Times New Roman"/>
          <w:sz w:val="24"/>
          <w:szCs w:val="24"/>
        </w:rPr>
        <w:t>agree</w:t>
      </w:r>
      <w:r>
        <w:rPr>
          <w:rFonts w:hint="default" w:ascii="Times New Roman" w:hAnsi="Times New Roman" w:cs="Times New Roman"/>
          <w:sz w:val="24"/>
          <w:szCs w:val="24"/>
        </w:rPr>
        <w:t xml:space="preserve"> </w:t>
      </w:r>
    </w:p>
    <w:p w14:paraId="1FD2CB45">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w:t>
      </w:r>
      <w:r>
        <w:rPr>
          <w:rStyle w:val="10"/>
          <w:rFonts w:hint="default" w:ascii="Times New Roman" w:hAnsi="Times New Roman" w:cs="Times New Roman"/>
          <w:sz w:val="24"/>
          <w:szCs w:val="24"/>
        </w:rPr>
        <w:t>Derivational</w:t>
      </w:r>
      <w:r>
        <w:rPr>
          <w:rFonts w:hint="default" w:ascii="Times New Roman" w:hAnsi="Times New Roman" w:cs="Times New Roman"/>
          <w:sz w:val="24"/>
          <w:szCs w:val="24"/>
        </w:rPr>
        <w:t xml:space="preserve"> </w:t>
      </w:r>
    </w:p>
    <w:p w14:paraId="633D2C7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Semantic effect:</w:t>
      </w:r>
    </w:p>
    <w:p w14:paraId="5178D909">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agree → disagree</w:t>
      </w:r>
    </w:p>
    <w:p w14:paraId="05418B89">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prefix </w:t>
      </w:r>
      <w:r>
        <w:rPr>
          <w:rStyle w:val="10"/>
          <w:rFonts w:hint="default" w:ascii="Times New Roman" w:hAnsi="Times New Roman" w:cs="Times New Roman"/>
          <w:sz w:val="24"/>
          <w:szCs w:val="24"/>
        </w:rPr>
        <w:t>dis-</w:t>
      </w:r>
      <w:r>
        <w:rPr>
          <w:rFonts w:hint="default" w:ascii="Times New Roman" w:hAnsi="Times New Roman" w:cs="Times New Roman"/>
          <w:sz w:val="24"/>
          <w:szCs w:val="24"/>
        </w:rPr>
        <w:t xml:space="preserve"> expresses opposition or reversal.</w:t>
      </w:r>
    </w:p>
    <w:p w14:paraId="1B84818B">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Therefore:</w:t>
      </w:r>
    </w:p>
    <w:p w14:paraId="600D9CAE">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agree = acceptance</w:t>
      </w:r>
    </w:p>
    <w:p w14:paraId="4A3660EC">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disagree = opposition/non-agreement</w:t>
      </w:r>
    </w:p>
    <w:p w14:paraId="2F0F8D1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is especially important for sentiment analysis.</w:t>
      </w:r>
    </w:p>
    <w:p w14:paraId="192C3547">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Agreement</w:t>
      </w:r>
    </w:p>
    <w:p w14:paraId="4FF4212E">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agreement</w:t>
      </w:r>
    </w:p>
    <w:p w14:paraId="64C33532">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9A22D90">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agree + ment</w:t>
      </w:r>
    </w:p>
    <w:p w14:paraId="29997174">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 = </w:t>
      </w:r>
      <w:r>
        <w:rPr>
          <w:rStyle w:val="10"/>
          <w:rFonts w:hint="default" w:ascii="Times New Roman" w:hAnsi="Times New Roman" w:cs="Times New Roman"/>
          <w:sz w:val="24"/>
          <w:szCs w:val="24"/>
        </w:rPr>
        <w:t>agree</w:t>
      </w:r>
      <w:r>
        <w:rPr>
          <w:rFonts w:hint="default" w:ascii="Times New Roman" w:hAnsi="Times New Roman" w:cs="Times New Roman"/>
          <w:sz w:val="24"/>
          <w:szCs w:val="24"/>
        </w:rPr>
        <w:t xml:space="preserve"> </w:t>
      </w:r>
    </w:p>
    <w:p w14:paraId="0A910478">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-ment</w:t>
      </w:r>
      <w:r>
        <w:rPr>
          <w:rFonts w:hint="default" w:ascii="Times New Roman" w:hAnsi="Times New Roman" w:cs="Times New Roman"/>
          <w:sz w:val="24"/>
          <w:szCs w:val="24"/>
        </w:rPr>
        <w:t xml:space="preserve"> </w:t>
      </w:r>
    </w:p>
    <w:p w14:paraId="654B4CE1">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w:t>
      </w:r>
      <w:r>
        <w:rPr>
          <w:rStyle w:val="10"/>
          <w:rFonts w:hint="default" w:ascii="Times New Roman" w:hAnsi="Times New Roman" w:cs="Times New Roman"/>
          <w:sz w:val="24"/>
          <w:szCs w:val="24"/>
        </w:rPr>
        <w:t>Derivational</w:t>
      </w:r>
      <w:r>
        <w:rPr>
          <w:rFonts w:hint="default" w:ascii="Times New Roman" w:hAnsi="Times New Roman" w:cs="Times New Roman"/>
          <w:sz w:val="24"/>
          <w:szCs w:val="24"/>
        </w:rPr>
        <w:t xml:space="preserve"> </w:t>
      </w:r>
    </w:p>
    <w:p w14:paraId="6485D251">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Word class = noun </w:t>
      </w:r>
    </w:p>
    <w:p w14:paraId="0657E469">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suffix </w:t>
      </w:r>
      <w:r>
        <w:rPr>
          <w:rStyle w:val="7"/>
          <w:rFonts w:hint="default" w:ascii="Times New Roman" w:hAnsi="Times New Roman" w:cs="Times New Roman"/>
          <w:sz w:val="24"/>
          <w:szCs w:val="24"/>
        </w:rPr>
        <w:t>-ment</w:t>
      </w:r>
      <w:r>
        <w:rPr>
          <w:rFonts w:hint="default" w:ascii="Times New Roman" w:hAnsi="Times New Roman" w:cs="Times New Roman"/>
          <w:sz w:val="24"/>
          <w:szCs w:val="24"/>
        </w:rPr>
        <w:t xml:space="preserve"> changes the verb into a noun representing a state, result, or instance.</w:t>
      </w:r>
    </w:p>
    <w:p w14:paraId="37736915">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agree → agreement</w:t>
      </w:r>
    </w:p>
    <w:p w14:paraId="3CF7A1B6">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Verb     Noun</w:t>
      </w:r>
    </w:p>
    <w:p w14:paraId="22B31264">
      <w:pPr>
        <w:keepNext w:val="0"/>
        <w:keepLines w:val="0"/>
        <w:widowControl/>
        <w:suppressLineNumbers w:val="0"/>
        <w:spacing w:line="360" w:lineRule="auto"/>
        <w:rPr>
          <w:rFonts w:hint="default" w:ascii="Times New Roman" w:hAnsi="Times New Roman" w:cs="Times New Roman"/>
          <w:sz w:val="24"/>
          <w:szCs w:val="24"/>
        </w:rPr>
      </w:pPr>
    </w:p>
    <w:p w14:paraId="0759DFD1">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Agreeable</w:t>
      </w:r>
    </w:p>
    <w:p w14:paraId="27622DAC">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agreeable</w:t>
      </w:r>
    </w:p>
    <w:p w14:paraId="2480BDE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8D4C51C">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agree + able</w:t>
      </w:r>
    </w:p>
    <w:p w14:paraId="2B686BF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 = </w:t>
      </w:r>
      <w:r>
        <w:rPr>
          <w:rStyle w:val="10"/>
          <w:rFonts w:hint="default" w:ascii="Times New Roman" w:hAnsi="Times New Roman" w:cs="Times New Roman"/>
          <w:sz w:val="24"/>
          <w:szCs w:val="24"/>
        </w:rPr>
        <w:t>agree</w:t>
      </w:r>
      <w:r>
        <w:rPr>
          <w:rFonts w:hint="default" w:ascii="Times New Roman" w:hAnsi="Times New Roman" w:cs="Times New Roman"/>
          <w:sz w:val="24"/>
          <w:szCs w:val="24"/>
        </w:rPr>
        <w:t xml:space="preserve"> </w:t>
      </w:r>
    </w:p>
    <w:p w14:paraId="789C841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-able</w:t>
      </w:r>
      <w:r>
        <w:rPr>
          <w:rFonts w:hint="default" w:ascii="Times New Roman" w:hAnsi="Times New Roman" w:cs="Times New Roman"/>
          <w:sz w:val="24"/>
          <w:szCs w:val="24"/>
        </w:rPr>
        <w:t xml:space="preserve"> </w:t>
      </w:r>
    </w:p>
    <w:p w14:paraId="41D21A0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w:t>
      </w:r>
      <w:r>
        <w:rPr>
          <w:rStyle w:val="10"/>
          <w:rFonts w:hint="default" w:ascii="Times New Roman" w:hAnsi="Times New Roman" w:cs="Times New Roman"/>
          <w:sz w:val="24"/>
          <w:szCs w:val="24"/>
        </w:rPr>
        <w:t>Derivational</w:t>
      </w:r>
      <w:r>
        <w:rPr>
          <w:rFonts w:hint="default" w:ascii="Times New Roman" w:hAnsi="Times New Roman" w:cs="Times New Roman"/>
          <w:sz w:val="24"/>
          <w:szCs w:val="24"/>
        </w:rPr>
        <w:t xml:space="preserve"> </w:t>
      </w:r>
    </w:p>
    <w:p w14:paraId="45A2402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Word class = adjective </w:t>
      </w:r>
    </w:p>
    <w:p w14:paraId="7DF166FB">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Meaning:</w:t>
      </w:r>
    </w:p>
    <w:p w14:paraId="0AEF0592">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agree → agreeable</w:t>
      </w:r>
    </w:p>
    <w:p w14:paraId="37788DF8">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describes something acceptable, pleasant, or suitable.</w:t>
      </w:r>
    </w:p>
    <w:p w14:paraId="691DD880">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Summary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75"/>
        <w:gridCol w:w="864"/>
        <w:gridCol w:w="703"/>
        <w:gridCol w:w="875"/>
        <w:gridCol w:w="1500"/>
        <w:gridCol w:w="2047"/>
      </w:tblGrid>
      <w:tr w14:paraId="57FD0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030" w:type="dxa"/>
            <w:shd w:val="clear"/>
            <w:vAlign w:val="center"/>
          </w:tcPr>
          <w:p w14:paraId="3BA1526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Word</w:t>
            </w:r>
          </w:p>
        </w:tc>
        <w:tc>
          <w:tcPr>
            <w:tcW w:w="834" w:type="dxa"/>
            <w:shd w:val="clear"/>
            <w:vAlign w:val="center"/>
          </w:tcPr>
          <w:p w14:paraId="2A185007">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Prefix</w:t>
            </w:r>
          </w:p>
        </w:tc>
        <w:tc>
          <w:tcPr>
            <w:tcW w:w="673" w:type="dxa"/>
            <w:shd w:val="clear"/>
            <w:vAlign w:val="center"/>
          </w:tcPr>
          <w:p w14:paraId="72D27283">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Base</w:t>
            </w:r>
          </w:p>
        </w:tc>
        <w:tc>
          <w:tcPr>
            <w:tcW w:w="845" w:type="dxa"/>
            <w:shd w:val="clear"/>
            <w:vAlign w:val="center"/>
          </w:tcPr>
          <w:p w14:paraId="3AAD9FE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Suffix</w:t>
            </w:r>
          </w:p>
        </w:tc>
        <w:tc>
          <w:tcPr>
            <w:tcW w:w="1470" w:type="dxa"/>
            <w:shd w:val="clear"/>
            <w:vAlign w:val="center"/>
          </w:tcPr>
          <w:p w14:paraId="44B37A4E">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Type</w:t>
            </w:r>
          </w:p>
        </w:tc>
        <w:tc>
          <w:tcPr>
            <w:tcW w:w="2002" w:type="dxa"/>
            <w:shd w:val="clear"/>
            <w:vAlign w:val="center"/>
          </w:tcPr>
          <w:p w14:paraId="6D261D6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Semantic/Grammatical Effect</w:t>
            </w:r>
          </w:p>
        </w:tc>
      </w:tr>
      <w:tr w14:paraId="3F548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30" w:type="dxa"/>
            <w:shd w:val="clear"/>
            <w:vAlign w:val="center"/>
          </w:tcPr>
          <w:p w14:paraId="1369B34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disagree</w:t>
            </w:r>
          </w:p>
        </w:tc>
        <w:tc>
          <w:tcPr>
            <w:tcW w:w="834" w:type="dxa"/>
            <w:shd w:val="clear"/>
            <w:vAlign w:val="center"/>
          </w:tcPr>
          <w:p w14:paraId="1D1AC1C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w:t>
            </w:r>
          </w:p>
        </w:tc>
        <w:tc>
          <w:tcPr>
            <w:tcW w:w="673" w:type="dxa"/>
            <w:shd w:val="clear"/>
            <w:vAlign w:val="center"/>
          </w:tcPr>
          <w:p w14:paraId="561FC09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agree</w:t>
            </w:r>
          </w:p>
        </w:tc>
        <w:tc>
          <w:tcPr>
            <w:tcW w:w="845" w:type="dxa"/>
            <w:shd w:val="clear"/>
            <w:vAlign w:val="center"/>
          </w:tcPr>
          <w:p w14:paraId="40F8FFE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1470" w:type="dxa"/>
            <w:shd w:val="clear"/>
            <w:vAlign w:val="center"/>
          </w:tcPr>
          <w:p w14:paraId="09E4B5B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Derivational</w:t>
            </w:r>
          </w:p>
        </w:tc>
        <w:tc>
          <w:tcPr>
            <w:tcW w:w="2002" w:type="dxa"/>
            <w:shd w:val="clear"/>
            <w:vAlign w:val="center"/>
          </w:tcPr>
          <w:p w14:paraId="0611946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Opposite meaning</w:t>
            </w:r>
          </w:p>
        </w:tc>
      </w:tr>
      <w:tr w14:paraId="784B6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30" w:type="dxa"/>
            <w:shd w:val="clear"/>
            <w:vAlign w:val="center"/>
          </w:tcPr>
          <w:p w14:paraId="78663FA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agreement</w:t>
            </w:r>
          </w:p>
        </w:tc>
        <w:tc>
          <w:tcPr>
            <w:tcW w:w="834" w:type="dxa"/>
            <w:shd w:val="clear"/>
            <w:vAlign w:val="center"/>
          </w:tcPr>
          <w:p w14:paraId="60E8983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673" w:type="dxa"/>
            <w:shd w:val="clear"/>
            <w:vAlign w:val="center"/>
          </w:tcPr>
          <w:p w14:paraId="071A692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agree</w:t>
            </w:r>
          </w:p>
        </w:tc>
        <w:tc>
          <w:tcPr>
            <w:tcW w:w="845" w:type="dxa"/>
            <w:shd w:val="clear"/>
            <w:vAlign w:val="center"/>
          </w:tcPr>
          <w:p w14:paraId="21BE685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-ment</w:t>
            </w:r>
          </w:p>
        </w:tc>
        <w:tc>
          <w:tcPr>
            <w:tcW w:w="1470" w:type="dxa"/>
            <w:shd w:val="clear"/>
            <w:vAlign w:val="center"/>
          </w:tcPr>
          <w:p w14:paraId="3BA5F0B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Derivational</w:t>
            </w:r>
          </w:p>
        </w:tc>
        <w:tc>
          <w:tcPr>
            <w:tcW w:w="2002" w:type="dxa"/>
            <w:shd w:val="clear"/>
            <w:vAlign w:val="center"/>
          </w:tcPr>
          <w:p w14:paraId="4112B09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Verb → noun</w:t>
            </w:r>
          </w:p>
        </w:tc>
      </w:tr>
      <w:tr w14:paraId="213FD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30" w:type="dxa"/>
            <w:shd w:val="clear"/>
            <w:vAlign w:val="center"/>
          </w:tcPr>
          <w:p w14:paraId="7391DC2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agreeable</w:t>
            </w:r>
          </w:p>
        </w:tc>
        <w:tc>
          <w:tcPr>
            <w:tcW w:w="834" w:type="dxa"/>
            <w:shd w:val="clear"/>
            <w:vAlign w:val="center"/>
          </w:tcPr>
          <w:p w14:paraId="40A4B89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673" w:type="dxa"/>
            <w:shd w:val="clear"/>
            <w:vAlign w:val="center"/>
          </w:tcPr>
          <w:p w14:paraId="2DD6C2A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agree</w:t>
            </w:r>
          </w:p>
        </w:tc>
        <w:tc>
          <w:tcPr>
            <w:tcW w:w="845" w:type="dxa"/>
            <w:shd w:val="clear"/>
            <w:vAlign w:val="center"/>
          </w:tcPr>
          <w:p w14:paraId="1250805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-able</w:t>
            </w:r>
          </w:p>
        </w:tc>
        <w:tc>
          <w:tcPr>
            <w:tcW w:w="1470" w:type="dxa"/>
            <w:shd w:val="clear"/>
            <w:vAlign w:val="center"/>
          </w:tcPr>
          <w:p w14:paraId="6836F2C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Derivational</w:t>
            </w:r>
          </w:p>
        </w:tc>
        <w:tc>
          <w:tcPr>
            <w:tcW w:w="2002" w:type="dxa"/>
            <w:shd w:val="clear"/>
            <w:vAlign w:val="center"/>
          </w:tcPr>
          <w:p w14:paraId="52E3420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Verb → adjective</w:t>
            </w:r>
          </w:p>
        </w:tc>
      </w:tr>
    </w:tbl>
    <w:p w14:paraId="12E7DE47">
      <w:pPr>
        <w:keepNext w:val="0"/>
        <w:keepLines w:val="0"/>
        <w:widowControl/>
        <w:suppressLineNumbers w:val="0"/>
        <w:spacing w:line="360" w:lineRule="auto"/>
        <w:rPr>
          <w:rFonts w:hint="default" w:ascii="Times New Roman" w:hAnsi="Times New Roman" w:cs="Times New Roman"/>
          <w:sz w:val="24"/>
          <w:szCs w:val="24"/>
        </w:rPr>
      </w:pPr>
    </w:p>
    <w:p w14:paraId="1D463C63">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Sentiment Interpretation</w:t>
      </w:r>
    </w:p>
    <w:p w14:paraId="012378FD">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morphological parser can identify:</w:t>
      </w:r>
    </w:p>
    <w:p w14:paraId="523E01E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agree       → positive/acceptance</w:t>
      </w:r>
    </w:p>
    <w:p w14:paraId="2C7291AB">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disagree    → negative/opposition</w:t>
      </w:r>
    </w:p>
    <w:p w14:paraId="3AD96C38">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agreement   → acceptance/positive context</w:t>
      </w:r>
    </w:p>
    <w:p w14:paraId="4B47464D">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agreeable   → positive/acceptable context</w:t>
      </w:r>
    </w:p>
    <w:p w14:paraId="6CBA043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However, morphology should be used as </w:t>
      </w:r>
      <w:r>
        <w:rPr>
          <w:rStyle w:val="10"/>
          <w:rFonts w:hint="default" w:ascii="Times New Roman" w:hAnsi="Times New Roman" w:cs="Times New Roman"/>
          <w:sz w:val="24"/>
          <w:szCs w:val="24"/>
        </w:rPr>
        <w:t>supporting information</w:t>
      </w:r>
      <w:r>
        <w:rPr>
          <w:rFonts w:hint="default" w:ascii="Times New Roman" w:hAnsi="Times New Roman" w:cs="Times New Roman"/>
          <w:sz w:val="24"/>
          <w:szCs w:val="24"/>
        </w:rPr>
        <w:t>, not as the only sentiment classifier, because sentiment also depends on context.</w:t>
      </w:r>
    </w:p>
    <w:p w14:paraId="403D5943">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example:</w:t>
      </w:r>
    </w:p>
    <w:p w14:paraId="34E569B9">
      <w:pPr>
        <w:pStyle w:val="9"/>
        <w:keepNext w:val="0"/>
        <w:keepLines w:val="0"/>
        <w:widowControl/>
        <w:suppressLineNumbers w:val="0"/>
        <w:spacing w:line="360" w:lineRule="auto"/>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“I disagree with the poor quality.”</w:t>
      </w:r>
    </w:p>
    <w:p w14:paraId="72645213">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Here, </w:t>
      </w:r>
      <w:r>
        <w:rPr>
          <w:rStyle w:val="10"/>
          <w:rFonts w:hint="default" w:ascii="Times New Roman" w:hAnsi="Times New Roman" w:cs="Times New Roman"/>
          <w:sz w:val="24"/>
          <w:szCs w:val="24"/>
        </w:rPr>
        <w:t>disagree</w:t>
      </w:r>
      <w:r>
        <w:rPr>
          <w:rFonts w:hint="default" w:ascii="Times New Roman" w:hAnsi="Times New Roman" w:cs="Times New Roman"/>
          <w:sz w:val="24"/>
          <w:szCs w:val="24"/>
        </w:rPr>
        <w:t xml:space="preserve"> signals opposition and occurs in a negative review context.</w:t>
      </w:r>
    </w:p>
    <w:p w14:paraId="4223D988">
      <w:pPr>
        <w:keepNext w:val="0"/>
        <w:keepLines w:val="0"/>
        <w:widowControl/>
        <w:suppressLineNumbers w:val="0"/>
        <w:spacing w:line="360" w:lineRule="auto"/>
        <w:rPr>
          <w:rFonts w:hint="default" w:ascii="Times New Roman" w:hAnsi="Times New Roman" w:cs="Times New Roman"/>
          <w:sz w:val="24"/>
          <w:szCs w:val="24"/>
        </w:rPr>
      </w:pPr>
    </w:p>
    <w:p w14:paraId="263DB779">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Decision and Justification</w:t>
      </w:r>
    </w:p>
    <w:p w14:paraId="18CEC52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rule-based morphological parser should be combined with a sentiment lexicon or machine-learning model.</w:t>
      </w:r>
    </w:p>
    <w:p w14:paraId="3531FB0F">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Pipeline:</w:t>
      </w:r>
    </w:p>
    <w:p w14:paraId="4925474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Review</w:t>
      </w:r>
    </w:p>
    <w:p w14:paraId="0B54440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94E14B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Tokenization</w:t>
      </w:r>
    </w:p>
    <w:p w14:paraId="42271196">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F144731">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Morphological Parsing</w:t>
      </w:r>
    </w:p>
    <w:p w14:paraId="3B5B55F2">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8F6DE55">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Prefix/Suffix Detection</w:t>
      </w:r>
    </w:p>
    <w:p w14:paraId="0AA8986D">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DADC2E9">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Base Word Extraction</w:t>
      </w:r>
    </w:p>
    <w:p w14:paraId="10379A15">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DFC7EB5">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Semantic Effect Detection</w:t>
      </w:r>
    </w:p>
    <w:p w14:paraId="3C16FC2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77E97E2">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Sentiment Classification</w:t>
      </w:r>
    </w:p>
    <w:p w14:paraId="4D87080C">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Representation</w:t>
      </w:r>
    </w:p>
    <w:p w14:paraId="6BBB08C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disagree   → dis + agree</w:t>
      </w:r>
    </w:p>
    <w:p w14:paraId="0F96EA1C">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agreement  → agree + ment</w:t>
      </w:r>
    </w:p>
    <w:p w14:paraId="18395A0C">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agreeable  → agree + able</w:t>
      </w:r>
    </w:p>
    <w:p w14:paraId="7677A45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are mapped to the lexical base </w:t>
      </w:r>
      <w:r>
        <w:rPr>
          <w:rStyle w:val="10"/>
          <w:rFonts w:hint="default" w:ascii="Times New Roman" w:hAnsi="Times New Roman" w:cs="Times New Roman"/>
          <w:sz w:val="24"/>
          <w:szCs w:val="24"/>
        </w:rPr>
        <w:t>agree</w:t>
      </w:r>
      <w:r>
        <w:rPr>
          <w:rFonts w:hint="default" w:ascii="Times New Roman" w:hAnsi="Times New Roman" w:cs="Times New Roman"/>
          <w:sz w:val="24"/>
          <w:szCs w:val="24"/>
        </w:rPr>
        <w:t>, while retaining the semantic modification.</w:t>
      </w:r>
    </w:p>
    <w:p w14:paraId="6459CE78">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Interpretation</w:t>
      </w:r>
    </w:p>
    <w:p w14:paraId="6862ACE0">
      <w:pPr>
        <w:pStyle w:val="9"/>
        <w:keepNext w:val="0"/>
        <w:keepLines w:val="0"/>
        <w:widowControl/>
        <w:suppressLineNumbers w:val="0"/>
        <w:spacing w:line="36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sz w:val="24"/>
          <w:szCs w:val="24"/>
        </w:rPr>
        <w:t xml:space="preserve">Morphological analysis helps the sentiment system distinguish </w:t>
      </w:r>
      <w:r>
        <w:rPr>
          <w:rStyle w:val="10"/>
          <w:rFonts w:hint="default" w:ascii="Times New Roman" w:hAnsi="Times New Roman" w:cs="Times New Roman"/>
          <w:sz w:val="24"/>
          <w:szCs w:val="24"/>
        </w:rPr>
        <w:t>agree</w:t>
      </w:r>
      <w:r>
        <w:rPr>
          <w:rFonts w:hint="default" w:ascii="Times New Roman" w:hAnsi="Times New Roman" w:cs="Times New Roman"/>
          <w:sz w:val="24"/>
          <w:szCs w:val="24"/>
        </w:rPr>
        <w:t xml:space="preserve"> from </w:t>
      </w:r>
      <w:r>
        <w:rPr>
          <w:rStyle w:val="10"/>
          <w:rFonts w:hint="default" w:ascii="Times New Roman" w:hAnsi="Times New Roman" w:cs="Times New Roman"/>
          <w:sz w:val="24"/>
          <w:szCs w:val="24"/>
        </w:rPr>
        <w:t>disagree</w:t>
      </w:r>
      <w:r>
        <w:rPr>
          <w:rFonts w:hint="default" w:ascii="Times New Roman" w:hAnsi="Times New Roman" w:cs="Times New Roman"/>
          <w:sz w:val="24"/>
          <w:szCs w:val="24"/>
        </w:rPr>
        <w:t xml:space="preserve"> and recognize that </w:t>
      </w:r>
      <w:r>
        <w:rPr>
          <w:rStyle w:val="10"/>
          <w:rFonts w:hint="default" w:ascii="Times New Roman" w:hAnsi="Times New Roman" w:cs="Times New Roman"/>
          <w:sz w:val="24"/>
          <w:szCs w:val="24"/>
        </w:rPr>
        <w:t>agreement</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agreeable</w:t>
      </w:r>
      <w:r>
        <w:rPr>
          <w:rFonts w:hint="default" w:ascii="Times New Roman" w:hAnsi="Times New Roman" w:cs="Times New Roman"/>
          <w:sz w:val="24"/>
          <w:szCs w:val="24"/>
        </w:rPr>
        <w:t xml:space="preserve"> are related forms. The prefix </w:t>
      </w:r>
      <w:r>
        <w:rPr>
          <w:rStyle w:val="10"/>
          <w:rFonts w:hint="default" w:ascii="Times New Roman" w:hAnsi="Times New Roman" w:cs="Times New Roman"/>
          <w:sz w:val="24"/>
          <w:szCs w:val="24"/>
        </w:rPr>
        <w:t>dis-</w:t>
      </w:r>
      <w:r>
        <w:rPr>
          <w:rFonts w:hint="default" w:ascii="Times New Roman" w:hAnsi="Times New Roman" w:cs="Times New Roman"/>
          <w:sz w:val="24"/>
          <w:szCs w:val="24"/>
        </w:rPr>
        <w:t xml:space="preserve"> is particularly important because it changes the semantic orientation of the word.</w:t>
      </w:r>
    </w:p>
    <w:p w14:paraId="359BBA44">
      <w:pPr>
        <w:keepNext w:val="0"/>
        <w:keepLines w:val="0"/>
        <w:widowControl/>
        <w:suppressLineNumbers w:val="0"/>
        <w:spacing w:line="360" w:lineRule="auto"/>
        <w:jc w:val="left"/>
        <w:rPr>
          <w:rFonts w:hint="default" w:ascii="Times New Roman" w:hAnsi="Times New Roman" w:cs="Times New Roman"/>
          <w:sz w:val="24"/>
          <w:szCs w:val="24"/>
        </w:rPr>
      </w:pPr>
    </w:p>
    <w:p w14:paraId="36773A5B">
      <w:pPr>
        <w:pStyle w:val="9"/>
        <w:keepNext w:val="0"/>
        <w:keepLines w:val="0"/>
        <w:widowControl/>
        <w:numPr>
          <w:ilvl w:val="0"/>
          <w:numId w:val="1"/>
        </w:numPr>
        <w:suppressLineNumbers w:val="0"/>
        <w:bidi w:val="0"/>
        <w:spacing w:before="0" w:beforeAutospacing="0" w:after="0" w:afterAutospacing="0" w:line="360" w:lineRule="auto"/>
        <w:ind w:left="0" w:leftChars="0" w:firstLine="0" w:firstLineChars="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 text analytics pipeline in a news aggregation system handles documents containing terms 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7CAC8769">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34372548">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news aggregation system receives articles containing </w:t>
      </w:r>
      <w:r>
        <w:rPr>
          <w:rStyle w:val="10"/>
          <w:rFonts w:hint="default" w:ascii="Times New Roman" w:hAnsi="Times New Roman" w:cs="Times New Roman"/>
          <w:sz w:val="24"/>
          <w:szCs w:val="24"/>
        </w:rPr>
        <w:t>govern, government, and governance</w:t>
      </w:r>
      <w:r>
        <w:rPr>
          <w:rFonts w:hint="default" w:ascii="Times New Roman" w:hAnsi="Times New Roman" w:cs="Times New Roman"/>
          <w:sz w:val="24"/>
          <w:szCs w:val="24"/>
        </w:rPr>
        <w:t>. These words are closely related but represent different grammatical categories and meanings.</w:t>
      </w:r>
    </w:p>
    <w:p w14:paraId="37FAA6D2">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topic modeling and clustering, a morphology-based normalization mechanism can group them into a common lexical family.</w:t>
      </w:r>
    </w:p>
    <w:p w14:paraId="478E73D3">
      <w:pPr>
        <w:pStyle w:val="9"/>
        <w:keepNext w:val="0"/>
        <w:keepLines w:val="0"/>
        <w:widowControl/>
        <w:suppressLineNumbers w:val="0"/>
        <w:spacing w:line="360" w:lineRule="auto"/>
        <w:rPr>
          <w:rFonts w:hint="default" w:ascii="Times New Roman" w:hAnsi="Times New Roman" w:cs="Times New Roman"/>
          <w:sz w:val="24"/>
          <w:szCs w:val="24"/>
        </w:rPr>
      </w:pPr>
    </w:p>
    <w:p w14:paraId="57AFB279">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Understanding of the Scenario</w:t>
      </w:r>
    </w:p>
    <w:p w14:paraId="53D3A8B8">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objective is to:</w:t>
      </w:r>
    </w:p>
    <w:p w14:paraId="135112F1">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Decompose each word. </w:t>
      </w:r>
    </w:p>
    <w:p w14:paraId="1D7D1894">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the root/base. </w:t>
      </w:r>
    </w:p>
    <w:p w14:paraId="5FDE4F9E">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derivational suffixes. </w:t>
      </w:r>
    </w:p>
    <w:p w14:paraId="6782B41B">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Determine the word class. </w:t>
      </w:r>
    </w:p>
    <w:p w14:paraId="5E98E5F5">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Normalize related forms. </w:t>
      </w:r>
    </w:p>
    <w:p w14:paraId="18C682D6">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 topic clustering. </w:t>
      </w:r>
    </w:p>
    <w:p w14:paraId="34BD8CA6">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Key Issues</w:t>
      </w:r>
    </w:p>
    <w:p w14:paraId="252AA66C">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important issues are:</w:t>
      </w:r>
    </w:p>
    <w:p w14:paraId="0C3D1F1E">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govern</w:t>
      </w:r>
      <w:r>
        <w:rPr>
          <w:rFonts w:hint="default" w:ascii="Times New Roman" w:hAnsi="Times New Roman" w:cs="Times New Roman"/>
          <w:sz w:val="24"/>
          <w:szCs w:val="24"/>
        </w:rPr>
        <w:t xml:space="preserve"> is a verb. </w:t>
      </w:r>
    </w:p>
    <w:p w14:paraId="390F153C">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government</w:t>
      </w:r>
      <w:r>
        <w:rPr>
          <w:rFonts w:hint="default" w:ascii="Times New Roman" w:hAnsi="Times New Roman" w:cs="Times New Roman"/>
          <w:sz w:val="24"/>
          <w:szCs w:val="24"/>
        </w:rPr>
        <w:t xml:space="preserve"> is a noun. </w:t>
      </w:r>
    </w:p>
    <w:p w14:paraId="075E144D">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governance</w:t>
      </w:r>
      <w:r>
        <w:rPr>
          <w:rFonts w:hint="default" w:ascii="Times New Roman" w:hAnsi="Times New Roman" w:cs="Times New Roman"/>
          <w:sz w:val="24"/>
          <w:szCs w:val="24"/>
        </w:rPr>
        <w:t xml:space="preserve"> is a noun. </w:t>
      </w:r>
    </w:p>
    <w:p w14:paraId="7A88F3A5">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-ment</w:t>
      </w:r>
      <w:r>
        <w:rPr>
          <w:rFonts w:hint="default" w:ascii="Times New Roman" w:hAnsi="Times New Roman" w:cs="Times New Roman"/>
          <w:sz w:val="24"/>
          <w:szCs w:val="24"/>
        </w:rPr>
        <w:t xml:space="preserve"> and </w:t>
      </w:r>
      <w:r>
        <w:rPr>
          <w:rStyle w:val="7"/>
          <w:rFonts w:hint="default" w:ascii="Times New Roman" w:hAnsi="Times New Roman" w:cs="Times New Roman"/>
          <w:sz w:val="24"/>
          <w:szCs w:val="24"/>
        </w:rPr>
        <w:t>-ance</w:t>
      </w:r>
      <w:r>
        <w:rPr>
          <w:rFonts w:hint="default" w:ascii="Times New Roman" w:hAnsi="Times New Roman" w:cs="Times New Roman"/>
          <w:sz w:val="24"/>
          <w:szCs w:val="24"/>
        </w:rPr>
        <w:t xml:space="preserve"> are derivational suffixes. </w:t>
      </w:r>
    </w:p>
    <w:p w14:paraId="0CC6ED12">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words represent related concepts but are not identical in meaning. </w:t>
      </w:r>
    </w:p>
    <w:p w14:paraId="3E51DC80">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Over-aggressive normalization could remove useful semantic distinctions. </w:t>
      </w:r>
    </w:p>
    <w:p w14:paraId="567B6DC8">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Morphological Analysis</w:t>
      </w:r>
    </w:p>
    <w:p w14:paraId="47BF4881">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Govern</w:t>
      </w:r>
    </w:p>
    <w:p w14:paraId="5E57FA8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w:t>
      </w:r>
    </w:p>
    <w:p w14:paraId="530EA820">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87A41D4">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govern</w:t>
      </w:r>
    </w:p>
    <w:p w14:paraId="502C4C67">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Root/base = </w:t>
      </w:r>
      <w:r>
        <w:rPr>
          <w:rStyle w:val="10"/>
          <w:rFonts w:hint="default" w:ascii="Times New Roman" w:hAnsi="Times New Roman" w:cs="Times New Roman"/>
          <w:sz w:val="24"/>
          <w:szCs w:val="24"/>
        </w:rPr>
        <w:t>govern</w:t>
      </w:r>
      <w:r>
        <w:rPr>
          <w:rFonts w:hint="default" w:ascii="Times New Roman" w:hAnsi="Times New Roman" w:cs="Times New Roman"/>
          <w:sz w:val="24"/>
          <w:szCs w:val="24"/>
        </w:rPr>
        <w:t xml:space="preserve"> </w:t>
      </w:r>
    </w:p>
    <w:p w14:paraId="774624A8">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additional suffix </w:t>
      </w:r>
    </w:p>
    <w:p w14:paraId="386DFF6E">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Word class = Verb </w:t>
      </w:r>
    </w:p>
    <w:p w14:paraId="05776C2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Normalized form:</w:t>
      </w:r>
    </w:p>
    <w:p w14:paraId="763570C7">
      <w:pPr>
        <w:pStyle w:val="9"/>
        <w:keepNext w:val="0"/>
        <w:keepLines w:val="0"/>
        <w:widowControl/>
        <w:suppressLineNumbers w:val="0"/>
        <w:spacing w:line="360" w:lineRule="auto"/>
        <w:rPr>
          <w:rStyle w:val="10"/>
          <w:rFonts w:hint="default" w:ascii="Times New Roman" w:hAnsi="Times New Roman" w:cs="Times New Roman"/>
          <w:sz w:val="24"/>
          <w:szCs w:val="24"/>
        </w:rPr>
      </w:pPr>
      <w:r>
        <w:rPr>
          <w:rStyle w:val="10"/>
          <w:rFonts w:hint="default" w:ascii="Times New Roman" w:hAnsi="Times New Roman" w:cs="Times New Roman"/>
          <w:sz w:val="24"/>
          <w:szCs w:val="24"/>
        </w:rPr>
        <w:t>Govern</w:t>
      </w:r>
    </w:p>
    <w:p w14:paraId="47834209">
      <w:pPr>
        <w:pStyle w:val="9"/>
        <w:keepNext w:val="0"/>
        <w:keepLines w:val="0"/>
        <w:widowControl/>
        <w:suppressLineNumbers w:val="0"/>
        <w:spacing w:line="360" w:lineRule="auto"/>
        <w:rPr>
          <w:rStyle w:val="10"/>
          <w:rFonts w:hint="default" w:ascii="Times New Roman" w:hAnsi="Times New Roman" w:cs="Times New Roman"/>
          <w:sz w:val="24"/>
          <w:szCs w:val="24"/>
        </w:rPr>
      </w:pPr>
    </w:p>
    <w:p w14:paraId="01056387">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Government</w:t>
      </w:r>
    </w:p>
    <w:p w14:paraId="0479A078">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government</w:t>
      </w:r>
    </w:p>
    <w:p w14:paraId="3C067546">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76843E4">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govern + ment</w:t>
      </w:r>
    </w:p>
    <w:p w14:paraId="56FA6004">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Root = </w:t>
      </w:r>
      <w:r>
        <w:rPr>
          <w:rStyle w:val="10"/>
          <w:rFonts w:hint="default" w:ascii="Times New Roman" w:hAnsi="Times New Roman" w:cs="Times New Roman"/>
          <w:sz w:val="24"/>
          <w:szCs w:val="24"/>
        </w:rPr>
        <w:t>govern</w:t>
      </w:r>
      <w:r>
        <w:rPr>
          <w:rFonts w:hint="default" w:ascii="Times New Roman" w:hAnsi="Times New Roman" w:cs="Times New Roman"/>
          <w:sz w:val="24"/>
          <w:szCs w:val="24"/>
        </w:rPr>
        <w:t xml:space="preserve"> </w:t>
      </w:r>
    </w:p>
    <w:p w14:paraId="3BCC1EC6">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-ment</w:t>
      </w:r>
      <w:r>
        <w:rPr>
          <w:rFonts w:hint="default" w:ascii="Times New Roman" w:hAnsi="Times New Roman" w:cs="Times New Roman"/>
          <w:sz w:val="24"/>
          <w:szCs w:val="24"/>
        </w:rPr>
        <w:t xml:space="preserve"> </w:t>
      </w:r>
    </w:p>
    <w:p w14:paraId="42789131">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Derivational </w:t>
      </w:r>
    </w:p>
    <w:p w14:paraId="7FB8E879">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Word class = Noun </w:t>
      </w:r>
    </w:p>
    <w:p w14:paraId="40B9076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 → government</w:t>
      </w:r>
    </w:p>
    <w:p w14:paraId="04BD7FC8">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Verb       Noun</w:t>
      </w:r>
    </w:p>
    <w:p w14:paraId="030974A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suffix creates a noun referring to the process/system/institution associated with governing.</w:t>
      </w:r>
    </w:p>
    <w:p w14:paraId="5FEAE39E">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Governance</w:t>
      </w:r>
    </w:p>
    <w:p w14:paraId="7EB0D5CE">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governance</w:t>
      </w:r>
    </w:p>
    <w:p w14:paraId="4B63D5F0">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FCD06CD">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govern + ance</w:t>
      </w:r>
    </w:p>
    <w:p w14:paraId="5261895A">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Root = </w:t>
      </w:r>
      <w:r>
        <w:rPr>
          <w:rStyle w:val="10"/>
          <w:rFonts w:hint="default" w:ascii="Times New Roman" w:hAnsi="Times New Roman" w:cs="Times New Roman"/>
          <w:sz w:val="24"/>
          <w:szCs w:val="24"/>
        </w:rPr>
        <w:t>govern</w:t>
      </w:r>
      <w:r>
        <w:rPr>
          <w:rFonts w:hint="default" w:ascii="Times New Roman" w:hAnsi="Times New Roman" w:cs="Times New Roman"/>
          <w:sz w:val="24"/>
          <w:szCs w:val="24"/>
        </w:rPr>
        <w:t xml:space="preserve"> </w:t>
      </w:r>
    </w:p>
    <w:p w14:paraId="71E52465">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-ance</w:t>
      </w:r>
      <w:r>
        <w:rPr>
          <w:rFonts w:hint="default" w:ascii="Times New Roman" w:hAnsi="Times New Roman" w:cs="Times New Roman"/>
          <w:sz w:val="24"/>
          <w:szCs w:val="24"/>
        </w:rPr>
        <w:t xml:space="preserve"> </w:t>
      </w:r>
    </w:p>
    <w:p w14:paraId="575538E6">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Derivational </w:t>
      </w:r>
    </w:p>
    <w:p w14:paraId="7DB7F819">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Word class = Noun </w:t>
      </w:r>
    </w:p>
    <w:p w14:paraId="747B7B7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refers to the process or manner of governing.</w:t>
      </w:r>
    </w:p>
    <w:p w14:paraId="2578EF8B">
      <w:pPr>
        <w:pStyle w:val="9"/>
        <w:keepNext w:val="0"/>
        <w:keepLines w:val="0"/>
        <w:widowControl/>
        <w:suppressLineNumbers w:val="0"/>
        <w:spacing w:line="360" w:lineRule="auto"/>
        <w:rPr>
          <w:rFonts w:hint="default" w:ascii="Times New Roman" w:hAnsi="Times New Roman" w:cs="Times New Roman"/>
          <w:sz w:val="24"/>
          <w:szCs w:val="24"/>
        </w:rPr>
      </w:pPr>
    </w:p>
    <w:p w14:paraId="58116BAF">
      <w:pPr>
        <w:pStyle w:val="9"/>
        <w:keepNext w:val="0"/>
        <w:keepLines w:val="0"/>
        <w:widowControl/>
        <w:suppressLineNumbers w:val="0"/>
        <w:spacing w:line="360" w:lineRule="auto"/>
        <w:rPr>
          <w:rFonts w:hint="default" w:ascii="Times New Roman" w:hAnsi="Times New Roman" w:cs="Times New Roman"/>
          <w:sz w:val="24"/>
          <w:szCs w:val="24"/>
        </w:rPr>
      </w:pPr>
    </w:p>
    <w:p w14:paraId="48A11D4E">
      <w:pPr>
        <w:pStyle w:val="9"/>
        <w:keepNext w:val="0"/>
        <w:keepLines w:val="0"/>
        <w:widowControl/>
        <w:suppressLineNumbers w:val="0"/>
        <w:spacing w:line="360" w:lineRule="auto"/>
        <w:rPr>
          <w:rFonts w:hint="default" w:ascii="Times New Roman" w:hAnsi="Times New Roman" w:cs="Times New Roman"/>
          <w:sz w:val="24"/>
          <w:szCs w:val="24"/>
        </w:rPr>
      </w:pPr>
    </w:p>
    <w:p w14:paraId="19E1B953">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Summary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2"/>
        <w:gridCol w:w="727"/>
        <w:gridCol w:w="674"/>
        <w:gridCol w:w="1260"/>
        <w:gridCol w:w="1267"/>
        <w:gridCol w:w="1908"/>
      </w:tblGrid>
      <w:tr w14:paraId="064E3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17BFFE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Word</w:t>
            </w:r>
          </w:p>
        </w:tc>
        <w:tc>
          <w:tcPr>
            <w:tcW w:w="0" w:type="auto"/>
            <w:shd w:val="clear"/>
            <w:vAlign w:val="center"/>
          </w:tcPr>
          <w:p w14:paraId="4ADC6B0A">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Root</w:t>
            </w:r>
          </w:p>
        </w:tc>
        <w:tc>
          <w:tcPr>
            <w:tcW w:w="0" w:type="auto"/>
            <w:shd w:val="clear"/>
            <w:vAlign w:val="center"/>
          </w:tcPr>
          <w:p w14:paraId="7C3D95D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Suffix</w:t>
            </w:r>
          </w:p>
        </w:tc>
        <w:tc>
          <w:tcPr>
            <w:tcW w:w="0" w:type="auto"/>
            <w:shd w:val="clear"/>
            <w:vAlign w:val="center"/>
          </w:tcPr>
          <w:p w14:paraId="0860EB1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Type</w:t>
            </w:r>
          </w:p>
        </w:tc>
        <w:tc>
          <w:tcPr>
            <w:tcW w:w="0" w:type="auto"/>
            <w:shd w:val="clear"/>
            <w:vAlign w:val="center"/>
          </w:tcPr>
          <w:p w14:paraId="40847A4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Word Class</w:t>
            </w:r>
          </w:p>
        </w:tc>
        <w:tc>
          <w:tcPr>
            <w:tcW w:w="0" w:type="auto"/>
            <w:shd w:val="clear"/>
            <w:vAlign w:val="center"/>
          </w:tcPr>
          <w:p w14:paraId="41B3BE17">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Normalized Form</w:t>
            </w:r>
          </w:p>
        </w:tc>
      </w:tr>
      <w:tr w14:paraId="16639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063D1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w:t>
            </w:r>
          </w:p>
        </w:tc>
        <w:tc>
          <w:tcPr>
            <w:tcW w:w="0" w:type="auto"/>
            <w:shd w:val="clear"/>
            <w:vAlign w:val="center"/>
          </w:tcPr>
          <w:p w14:paraId="664D4A1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w:t>
            </w:r>
          </w:p>
        </w:tc>
        <w:tc>
          <w:tcPr>
            <w:tcW w:w="0" w:type="auto"/>
            <w:shd w:val="clear"/>
            <w:vAlign w:val="center"/>
          </w:tcPr>
          <w:p w14:paraId="5C64B54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678346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Base</w:t>
            </w:r>
          </w:p>
        </w:tc>
        <w:tc>
          <w:tcPr>
            <w:tcW w:w="0" w:type="auto"/>
            <w:shd w:val="clear"/>
            <w:vAlign w:val="center"/>
          </w:tcPr>
          <w:p w14:paraId="51F39A2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Verb</w:t>
            </w:r>
          </w:p>
        </w:tc>
        <w:tc>
          <w:tcPr>
            <w:tcW w:w="0" w:type="auto"/>
            <w:shd w:val="clear"/>
            <w:vAlign w:val="center"/>
          </w:tcPr>
          <w:p w14:paraId="768DA3D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w:t>
            </w:r>
          </w:p>
        </w:tc>
      </w:tr>
      <w:tr w14:paraId="103EE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C8882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government</w:t>
            </w:r>
          </w:p>
        </w:tc>
        <w:tc>
          <w:tcPr>
            <w:tcW w:w="0" w:type="auto"/>
            <w:shd w:val="clear"/>
            <w:vAlign w:val="center"/>
          </w:tcPr>
          <w:p w14:paraId="6975983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w:t>
            </w:r>
          </w:p>
        </w:tc>
        <w:tc>
          <w:tcPr>
            <w:tcW w:w="0" w:type="auto"/>
            <w:shd w:val="clear"/>
            <w:vAlign w:val="center"/>
          </w:tcPr>
          <w:p w14:paraId="3B46993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-ment</w:t>
            </w:r>
          </w:p>
        </w:tc>
        <w:tc>
          <w:tcPr>
            <w:tcW w:w="0" w:type="auto"/>
            <w:shd w:val="clear"/>
            <w:vAlign w:val="center"/>
          </w:tcPr>
          <w:p w14:paraId="42CAD44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Derivational</w:t>
            </w:r>
          </w:p>
        </w:tc>
        <w:tc>
          <w:tcPr>
            <w:tcW w:w="0" w:type="auto"/>
            <w:shd w:val="clear"/>
            <w:vAlign w:val="center"/>
          </w:tcPr>
          <w:p w14:paraId="364FAE6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Noun</w:t>
            </w:r>
          </w:p>
        </w:tc>
        <w:tc>
          <w:tcPr>
            <w:tcW w:w="0" w:type="auto"/>
            <w:shd w:val="clear"/>
            <w:vAlign w:val="center"/>
          </w:tcPr>
          <w:p w14:paraId="56636D1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w:t>
            </w:r>
          </w:p>
        </w:tc>
      </w:tr>
      <w:tr w14:paraId="3ECF2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6CBA7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governance</w:t>
            </w:r>
          </w:p>
        </w:tc>
        <w:tc>
          <w:tcPr>
            <w:tcW w:w="0" w:type="auto"/>
            <w:shd w:val="clear"/>
            <w:vAlign w:val="center"/>
          </w:tcPr>
          <w:p w14:paraId="1D04374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w:t>
            </w:r>
          </w:p>
        </w:tc>
        <w:tc>
          <w:tcPr>
            <w:tcW w:w="0" w:type="auto"/>
            <w:shd w:val="clear"/>
            <w:vAlign w:val="center"/>
          </w:tcPr>
          <w:p w14:paraId="01B5E4B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-ance</w:t>
            </w:r>
          </w:p>
        </w:tc>
        <w:tc>
          <w:tcPr>
            <w:tcW w:w="0" w:type="auto"/>
            <w:shd w:val="clear"/>
            <w:vAlign w:val="center"/>
          </w:tcPr>
          <w:p w14:paraId="79E1D50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Derivational</w:t>
            </w:r>
          </w:p>
        </w:tc>
        <w:tc>
          <w:tcPr>
            <w:tcW w:w="0" w:type="auto"/>
            <w:shd w:val="clear"/>
            <w:vAlign w:val="center"/>
          </w:tcPr>
          <w:p w14:paraId="0AF02F5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Noun</w:t>
            </w:r>
          </w:p>
        </w:tc>
        <w:tc>
          <w:tcPr>
            <w:tcW w:w="0" w:type="auto"/>
            <w:shd w:val="clear"/>
            <w:vAlign w:val="center"/>
          </w:tcPr>
          <w:p w14:paraId="35A43A9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w:t>
            </w:r>
          </w:p>
        </w:tc>
      </w:tr>
    </w:tbl>
    <w:p w14:paraId="284A8DE2">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Normalization Mechanism</w:t>
      </w:r>
    </w:p>
    <w:p w14:paraId="7C9DD8E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can use:</w:t>
      </w:r>
    </w:p>
    <w:p w14:paraId="6CBA7B06">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Input</w:t>
      </w:r>
    </w:p>
    <w:p w14:paraId="0EA6051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BABD7E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Tokenization</w:t>
      </w:r>
    </w:p>
    <w:p w14:paraId="4D8BACA6">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EBB7BA6">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Morphological Analysis</w:t>
      </w:r>
    </w:p>
    <w:p w14:paraId="6167B5F8">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6BA427E">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Root Extraction</w:t>
      </w:r>
    </w:p>
    <w:p w14:paraId="33940059">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B1F02C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Suffix Identification</w:t>
      </w:r>
    </w:p>
    <w:p w14:paraId="03AF0E0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8AB6CD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Lexical Normalization</w:t>
      </w:r>
    </w:p>
    <w:p w14:paraId="0684E796">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01FFDC4">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Topic Model / Clustering</w:t>
      </w:r>
    </w:p>
    <w:p w14:paraId="4C385E7D">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Thus:</w:t>
      </w:r>
    </w:p>
    <w:p w14:paraId="0416ECBA">
      <w:pPr>
        <w:pStyle w:val="9"/>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      → govern</w:t>
      </w:r>
    </w:p>
    <w:p w14:paraId="1C5AE019">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government → govern</w:t>
      </w:r>
    </w:p>
    <w:p w14:paraId="3A1FC962">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governance  → govern</w:t>
      </w:r>
    </w:p>
    <w:p w14:paraId="722796D9">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Topic Modeling Application</w:t>
      </w:r>
    </w:p>
    <w:p w14:paraId="7BC6EBA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Suppose a news collection contains:</w:t>
      </w:r>
    </w:p>
    <w:p w14:paraId="3A405CD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Article 1: Government policies...</w:t>
      </w:r>
    </w:p>
    <w:p w14:paraId="3004E31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Article 2: Governance reforms...</w:t>
      </w:r>
    </w:p>
    <w:p w14:paraId="0B3D3458">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Article 3: Governments govern...</w:t>
      </w:r>
    </w:p>
    <w:p w14:paraId="3F740FAD">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normalization:</w:t>
      </w:r>
    </w:p>
    <w:p w14:paraId="09068F8E">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government → govern</w:t>
      </w:r>
    </w:p>
    <w:p w14:paraId="716C259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governance → govern</w:t>
      </w:r>
    </w:p>
    <w:p w14:paraId="2E22A7BF">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govern      → govern</w:t>
      </w:r>
    </w:p>
    <w:p w14:paraId="44BE2AC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topic model can recognize these documents as belonging to a related </w:t>
      </w:r>
      <w:r>
        <w:rPr>
          <w:rStyle w:val="10"/>
          <w:rFonts w:hint="default" w:ascii="Times New Roman" w:hAnsi="Times New Roman" w:cs="Times New Roman"/>
          <w:sz w:val="24"/>
          <w:szCs w:val="24"/>
        </w:rPr>
        <w:t>governance/government topic</w:t>
      </w:r>
      <w:r>
        <w:rPr>
          <w:rFonts w:hint="default" w:ascii="Times New Roman" w:hAnsi="Times New Roman" w:cs="Times New Roman"/>
          <w:sz w:val="24"/>
          <w:szCs w:val="24"/>
        </w:rPr>
        <w:t>.</w:t>
      </w:r>
    </w:p>
    <w:p w14:paraId="0DDD41C8">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 Decision and Justification</w:t>
      </w:r>
    </w:p>
    <w:p w14:paraId="5C35F563">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topic modeling, root normalization is useful because it reduces vocabulary size.</w:t>
      </w:r>
    </w:p>
    <w:p w14:paraId="14C0E85B">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 the system should retain the original form as metadata:</w:t>
      </w:r>
    </w:p>
    <w:p w14:paraId="154A957D">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Original Word | Normalized Root</w:t>
      </w:r>
    </w:p>
    <w:p w14:paraId="40CEED5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government   | govern</w:t>
      </w:r>
    </w:p>
    <w:p w14:paraId="0039894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governance    | govern</w:t>
      </w:r>
    </w:p>
    <w:p w14:paraId="20AF1F87">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govern        | govern</w:t>
      </w:r>
    </w:p>
    <w:p w14:paraId="18600319">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prevents loss of information if the original grammatical distinction is later required.</w:t>
      </w:r>
    </w:p>
    <w:p w14:paraId="5F932719">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Answer</w:t>
      </w:r>
    </w:p>
    <w:p w14:paraId="2D4D6BC0">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      → govern</w:t>
      </w:r>
    </w:p>
    <w:p w14:paraId="28B241A0">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government → govern + ment → govern</w:t>
      </w:r>
    </w:p>
    <w:p w14:paraId="0FE2A6FE">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governance → govern + ance → govern</w:t>
      </w:r>
    </w:p>
    <w:p w14:paraId="7AE730C0">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Interpretation</w:t>
      </w:r>
    </w:p>
    <w:p w14:paraId="286F475B">
      <w:pPr>
        <w:pStyle w:val="9"/>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suffixes </w:t>
      </w:r>
      <w:r>
        <w:rPr>
          <w:rStyle w:val="10"/>
          <w:rFonts w:hint="default" w:ascii="Times New Roman" w:hAnsi="Times New Roman" w:cs="Times New Roman"/>
          <w:sz w:val="24"/>
          <w:szCs w:val="24"/>
        </w:rPr>
        <w:t>-ment</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-ance</w:t>
      </w:r>
      <w:r>
        <w:rPr>
          <w:rFonts w:hint="default" w:ascii="Times New Roman" w:hAnsi="Times New Roman" w:cs="Times New Roman"/>
          <w:sz w:val="24"/>
          <w:szCs w:val="24"/>
        </w:rPr>
        <w:t xml:space="preserve"> are derivational because they create nouns from the verb </w:t>
      </w:r>
      <w:r>
        <w:rPr>
          <w:rStyle w:val="10"/>
          <w:rFonts w:hint="default" w:ascii="Times New Roman" w:hAnsi="Times New Roman" w:cs="Times New Roman"/>
          <w:sz w:val="24"/>
          <w:szCs w:val="24"/>
        </w:rPr>
        <w:t>govern</w:t>
      </w:r>
      <w:r>
        <w:rPr>
          <w:rFonts w:hint="default" w:ascii="Times New Roman" w:hAnsi="Times New Roman" w:cs="Times New Roman"/>
          <w:sz w:val="24"/>
          <w:szCs w:val="24"/>
        </w:rPr>
        <w:t xml:space="preserve">. Mapping all three forms to </w:t>
      </w:r>
      <w:r>
        <w:rPr>
          <w:rStyle w:val="10"/>
          <w:rFonts w:hint="default" w:ascii="Times New Roman" w:hAnsi="Times New Roman" w:cs="Times New Roman"/>
          <w:sz w:val="24"/>
          <w:szCs w:val="24"/>
        </w:rPr>
        <w:t>govern</w:t>
      </w:r>
      <w:r>
        <w:rPr>
          <w:rFonts w:hint="default" w:ascii="Times New Roman" w:hAnsi="Times New Roman" w:cs="Times New Roman"/>
          <w:sz w:val="24"/>
          <w:szCs w:val="24"/>
        </w:rPr>
        <w:t xml:space="preserve"> reduces vocabulary variation and improves topic clustering, while retaining the original words preserves semantic information.</w:t>
      </w:r>
    </w:p>
    <w:p w14:paraId="7EEC2D54">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4.A document classification system processes input words such as “activate”, “activation”, and “reactivation” to improve semantic grouping and indexing.</w:t>
      </w:r>
    </w:p>
    <w:p w14:paraId="5686F004">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Construct a morphological parsing strategy to identify prefixes, suffixes, and root forms while distinguishing derivational layers.</w:t>
      </w:r>
    </w:p>
    <w:p w14:paraId="3166139B">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Analyze how prefix addition and suffix transformation affect meaning and word class.</w:t>
      </w:r>
    </w:p>
    <w:p w14:paraId="22EDF7A2">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Apply the process to decompose each word and map them to a unified base representation.</w:t>
      </w:r>
    </w:p>
    <w:p w14:paraId="0153A757">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Derive the morphological structure and normalized root for each input word.</w:t>
      </w:r>
    </w:p>
    <w:p w14:paraId="3772FC42">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52A676F1">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document classification system processes </w:t>
      </w:r>
      <w:r>
        <w:rPr>
          <w:rStyle w:val="10"/>
          <w:rFonts w:hint="default" w:ascii="Times New Roman" w:hAnsi="Times New Roman" w:cs="Times New Roman"/>
          <w:sz w:val="24"/>
          <w:szCs w:val="24"/>
        </w:rPr>
        <w:t>activate, activation, and reactivation</w:t>
      </w:r>
      <w:r>
        <w:rPr>
          <w:rFonts w:hint="default" w:ascii="Times New Roman" w:hAnsi="Times New Roman" w:cs="Times New Roman"/>
          <w:sz w:val="24"/>
          <w:szCs w:val="24"/>
        </w:rPr>
        <w:t xml:space="preserve">. These words share the base </w:t>
      </w:r>
      <w:r>
        <w:rPr>
          <w:rStyle w:val="10"/>
          <w:rFonts w:hint="default" w:ascii="Times New Roman" w:hAnsi="Times New Roman" w:cs="Times New Roman"/>
          <w:sz w:val="24"/>
          <w:szCs w:val="24"/>
        </w:rPr>
        <w:t>activate</w:t>
      </w:r>
      <w:r>
        <w:rPr>
          <w:rFonts w:hint="default" w:ascii="Times New Roman" w:hAnsi="Times New Roman" w:cs="Times New Roman"/>
          <w:sz w:val="24"/>
          <w:szCs w:val="24"/>
        </w:rPr>
        <w:t>, but prefix and suffix additions change their meaning and word class.</w:t>
      </w:r>
    </w:p>
    <w:p w14:paraId="498BD7E8">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morphological parser can identify these layers and normalize them to a common representation.</w:t>
      </w:r>
    </w:p>
    <w:p w14:paraId="04D5A308">
      <w:pPr>
        <w:pStyle w:val="3"/>
        <w:keepNext w:val="0"/>
        <w:keepLines w:val="0"/>
        <w:widowControl/>
        <w:numPr>
          <w:ilvl w:val="0"/>
          <w:numId w:val="18"/>
        </w:numPr>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Understanding of the Scenario</w:t>
      </w:r>
    </w:p>
    <w:p w14:paraId="67ABC8C2">
      <w:pPr>
        <w:pStyle w:val="3"/>
        <w:keepNext w:val="0"/>
        <w:keepLines w:val="0"/>
        <w:widowControl/>
        <w:numPr>
          <w:numId w:val="0"/>
        </w:numPr>
        <w:suppressLineNumbers w:val="0"/>
        <w:spacing w:line="360" w:lineRule="auto"/>
        <w:outlineLvl w:val="1"/>
        <w:rPr>
          <w:rFonts w:hint="default" w:ascii="Times New Roman" w:hAnsi="Times New Roman" w:cs="Times New Roman"/>
          <w:sz w:val="24"/>
          <w:szCs w:val="24"/>
        </w:rPr>
      </w:pPr>
      <w:r>
        <w:rPr>
          <w:rFonts w:hint="default" w:ascii="Times New Roman" w:hAnsi="Times New Roman" w:cs="Times New Roman"/>
          <w:sz w:val="24"/>
          <w:szCs w:val="24"/>
        </w:rPr>
        <w:t>The system needs to:</w:t>
      </w:r>
    </w:p>
    <w:p w14:paraId="5AD5981D">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prefixes. </w:t>
      </w:r>
    </w:p>
    <w:p w14:paraId="34F9751E">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suffixes. </w:t>
      </w:r>
    </w:p>
    <w:p w14:paraId="636DDFF6">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Extract root/base forms. </w:t>
      </w:r>
    </w:p>
    <w:p w14:paraId="07ACA2AF">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multiple derivational layers. </w:t>
      </w:r>
    </w:p>
    <w:p w14:paraId="35BC1D27">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Understand semantic changes. </w:t>
      </w:r>
    </w:p>
    <w:p w14:paraId="42BC5CC2">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Normalize the words for document classification. </w:t>
      </w:r>
    </w:p>
    <w:p w14:paraId="73BA0964">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Key Issues</w:t>
      </w:r>
    </w:p>
    <w:p w14:paraId="4F38EF1F">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important morphological elements are:</w:t>
      </w:r>
    </w:p>
    <w:p w14:paraId="53DB72A8">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activate</w:t>
      </w:r>
      <w:r>
        <w:rPr>
          <w:rFonts w:hint="default" w:ascii="Times New Roman" w:hAnsi="Times New Roman" w:cs="Times New Roman"/>
          <w:sz w:val="24"/>
          <w:szCs w:val="24"/>
        </w:rPr>
        <w:t xml:space="preserve"> → base form. </w:t>
      </w:r>
    </w:p>
    <w:p w14:paraId="2543847C">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activation</w:t>
      </w:r>
      <w:r>
        <w:rPr>
          <w:rFonts w:hint="default" w:ascii="Times New Roman" w:hAnsi="Times New Roman" w:cs="Times New Roman"/>
          <w:sz w:val="24"/>
          <w:szCs w:val="24"/>
        </w:rPr>
        <w:t xml:space="preserve"> → </w:t>
      </w:r>
      <w:r>
        <w:rPr>
          <w:rStyle w:val="7"/>
          <w:rFonts w:hint="default" w:ascii="Times New Roman" w:hAnsi="Times New Roman" w:cs="Times New Roman"/>
          <w:sz w:val="24"/>
          <w:szCs w:val="24"/>
        </w:rPr>
        <w:t>-ion</w:t>
      </w:r>
      <w:r>
        <w:rPr>
          <w:rFonts w:hint="default" w:ascii="Times New Roman" w:hAnsi="Times New Roman" w:cs="Times New Roman"/>
          <w:sz w:val="24"/>
          <w:szCs w:val="24"/>
        </w:rPr>
        <w:t xml:space="preserve"> creates a noun. </w:t>
      </w:r>
    </w:p>
    <w:p w14:paraId="2085DB04">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reactivation</w:t>
      </w:r>
      <w:r>
        <w:rPr>
          <w:rFonts w:hint="default" w:ascii="Times New Roman" w:hAnsi="Times New Roman" w:cs="Times New Roman"/>
          <w:sz w:val="24"/>
          <w:szCs w:val="24"/>
        </w:rPr>
        <w:t xml:space="preserve"> → </w:t>
      </w:r>
      <w:r>
        <w:rPr>
          <w:rStyle w:val="7"/>
          <w:rFonts w:hint="default" w:ascii="Times New Roman" w:hAnsi="Times New Roman" w:cs="Times New Roman"/>
          <w:sz w:val="24"/>
          <w:szCs w:val="24"/>
        </w:rPr>
        <w:t>re-</w:t>
      </w:r>
      <w:r>
        <w:rPr>
          <w:rFonts w:hint="default" w:ascii="Times New Roman" w:hAnsi="Times New Roman" w:cs="Times New Roman"/>
          <w:sz w:val="24"/>
          <w:szCs w:val="24"/>
        </w:rPr>
        <w:t xml:space="preserve"> adds the meaning "again" and </w:t>
      </w:r>
      <w:r>
        <w:rPr>
          <w:rStyle w:val="7"/>
          <w:rFonts w:hint="default" w:ascii="Times New Roman" w:hAnsi="Times New Roman" w:cs="Times New Roman"/>
          <w:sz w:val="24"/>
          <w:szCs w:val="24"/>
        </w:rPr>
        <w:t>-ion</w:t>
      </w:r>
      <w:r>
        <w:rPr>
          <w:rFonts w:hint="default" w:ascii="Times New Roman" w:hAnsi="Times New Roman" w:cs="Times New Roman"/>
          <w:sz w:val="24"/>
          <w:szCs w:val="24"/>
        </w:rPr>
        <w:t xml:space="preserve"> creates a noun. </w:t>
      </w:r>
    </w:p>
    <w:p w14:paraId="5C556F8E">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Multiple derivational operations occur in </w:t>
      </w:r>
      <w:r>
        <w:rPr>
          <w:rStyle w:val="10"/>
          <w:rFonts w:hint="default" w:ascii="Times New Roman" w:hAnsi="Times New Roman" w:cs="Times New Roman"/>
          <w:sz w:val="24"/>
          <w:szCs w:val="24"/>
        </w:rPr>
        <w:t>reactivation</w:t>
      </w:r>
      <w:r>
        <w:rPr>
          <w:rFonts w:hint="default" w:ascii="Times New Roman" w:hAnsi="Times New Roman" w:cs="Times New Roman"/>
          <w:sz w:val="24"/>
          <w:szCs w:val="24"/>
        </w:rPr>
        <w:t xml:space="preserve">. </w:t>
      </w:r>
    </w:p>
    <w:p w14:paraId="2B91B9F6">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Morphological Analysis</w:t>
      </w:r>
    </w:p>
    <w:p w14:paraId="31847919">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Activate</w:t>
      </w:r>
    </w:p>
    <w:p w14:paraId="1B020C4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activate</w:t>
      </w:r>
    </w:p>
    <w:p w14:paraId="43743F2F">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B37CDF8">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act + ivate</w:t>
      </w:r>
    </w:p>
    <w:p w14:paraId="03313222">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practical NLP normalization, the lexical base is:</w:t>
      </w:r>
    </w:p>
    <w:p w14:paraId="58DA8A17">
      <w:pPr>
        <w:pStyle w:val="9"/>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activate</w:t>
      </w:r>
    </w:p>
    <w:p w14:paraId="040EC7BD">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is a verb.</w:t>
      </w:r>
    </w:p>
    <w:p w14:paraId="6681A640">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Activation</w:t>
      </w:r>
    </w:p>
    <w:p w14:paraId="05FD21D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activation</w:t>
      </w:r>
    </w:p>
    <w:p w14:paraId="651DDFF0">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082399A">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activate + ion</w:t>
      </w:r>
    </w:p>
    <w:p w14:paraId="27ADB5C4">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 = </w:t>
      </w:r>
      <w:r>
        <w:rPr>
          <w:rStyle w:val="10"/>
          <w:rFonts w:hint="default" w:ascii="Times New Roman" w:hAnsi="Times New Roman" w:cs="Times New Roman"/>
          <w:sz w:val="24"/>
          <w:szCs w:val="24"/>
        </w:rPr>
        <w:t>activate</w:t>
      </w:r>
      <w:r>
        <w:rPr>
          <w:rFonts w:hint="default" w:ascii="Times New Roman" w:hAnsi="Times New Roman" w:cs="Times New Roman"/>
          <w:sz w:val="24"/>
          <w:szCs w:val="24"/>
        </w:rPr>
        <w:t xml:space="preserve"> </w:t>
      </w:r>
    </w:p>
    <w:p w14:paraId="67A5774D">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-ion</w:t>
      </w:r>
      <w:r>
        <w:rPr>
          <w:rFonts w:hint="default" w:ascii="Times New Roman" w:hAnsi="Times New Roman" w:cs="Times New Roman"/>
          <w:sz w:val="24"/>
          <w:szCs w:val="24"/>
        </w:rPr>
        <w:t xml:space="preserve"> </w:t>
      </w:r>
    </w:p>
    <w:p w14:paraId="08152DCA">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Derivational </w:t>
      </w:r>
    </w:p>
    <w:p w14:paraId="1B63ACF8">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Word class changes: </w:t>
      </w:r>
    </w:p>
    <w:p w14:paraId="5EB14C0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activate → activation</w:t>
      </w:r>
    </w:p>
    <w:p w14:paraId="153C6689">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Verb          Noun</w:t>
      </w:r>
    </w:p>
    <w:p w14:paraId="214C70D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suffix </w:t>
      </w:r>
      <w:r>
        <w:rPr>
          <w:rStyle w:val="10"/>
          <w:rFonts w:hint="default" w:ascii="Times New Roman" w:hAnsi="Times New Roman" w:cs="Times New Roman"/>
          <w:sz w:val="24"/>
          <w:szCs w:val="24"/>
        </w:rPr>
        <w:t>-ion</w:t>
      </w:r>
      <w:r>
        <w:rPr>
          <w:rFonts w:hint="default" w:ascii="Times New Roman" w:hAnsi="Times New Roman" w:cs="Times New Roman"/>
          <w:sz w:val="24"/>
          <w:szCs w:val="24"/>
        </w:rPr>
        <w:t xml:space="preserve"> indicates the process or result of an action.</w:t>
      </w:r>
    </w:p>
    <w:p w14:paraId="67C598C0">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Reactivation</w:t>
      </w:r>
    </w:p>
    <w:p w14:paraId="1A00DE2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word contains two derivational layers:</w:t>
      </w:r>
    </w:p>
    <w:p w14:paraId="34B0395E">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Layer 1: Prefix</w:t>
      </w:r>
    </w:p>
    <w:p w14:paraId="133F3F7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activate</w:t>
      </w:r>
    </w:p>
    <w:p w14:paraId="1E7E8EBB">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564F4FD">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re + activate</w:t>
      </w:r>
    </w:p>
    <w:p w14:paraId="1DCC1818">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1038BE6">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reactivate</w:t>
      </w:r>
    </w:p>
    <w:p w14:paraId="506B4A52">
      <w:pPr>
        <w:pStyle w:val="9"/>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re-</w:t>
      </w:r>
      <w:r>
        <w:rPr>
          <w:rFonts w:hint="default" w:ascii="Times New Roman" w:hAnsi="Times New Roman" w:cs="Times New Roman"/>
          <w:sz w:val="24"/>
          <w:szCs w:val="24"/>
        </w:rPr>
        <w:t xml:space="preserve"> means </w:t>
      </w:r>
      <w:r>
        <w:rPr>
          <w:rStyle w:val="10"/>
          <w:rFonts w:hint="default" w:ascii="Times New Roman" w:hAnsi="Times New Roman" w:cs="Times New Roman"/>
          <w:sz w:val="24"/>
          <w:szCs w:val="24"/>
        </w:rPr>
        <w:t>again</w:t>
      </w:r>
      <w:r>
        <w:rPr>
          <w:rFonts w:hint="default" w:ascii="Times New Roman" w:hAnsi="Times New Roman" w:cs="Times New Roman"/>
          <w:sz w:val="24"/>
          <w:szCs w:val="24"/>
        </w:rPr>
        <w:t>.</w:t>
      </w:r>
    </w:p>
    <w:p w14:paraId="4490FE9F">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Layer 2: Suffix</w:t>
      </w:r>
    </w:p>
    <w:p w14:paraId="2DE0DAD6">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reactivate</w:t>
      </w:r>
    </w:p>
    <w:p w14:paraId="1FC583B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4F6CCA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reactivate + ion</w:t>
      </w:r>
    </w:p>
    <w:p w14:paraId="3439E33B">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8F82F05">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reactivation</w:t>
      </w:r>
    </w:p>
    <w:p w14:paraId="3AFA0B6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Therefore:</w:t>
      </w:r>
    </w:p>
    <w:p w14:paraId="1D523497">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reactivation = re + activate + ion</w:t>
      </w:r>
    </w:p>
    <w:p w14:paraId="1D5BABCF">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structure contains:</w:t>
      </w:r>
    </w:p>
    <w:p w14:paraId="270C2035">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Prefix = </w:t>
      </w:r>
      <w:r>
        <w:rPr>
          <w:rStyle w:val="10"/>
          <w:rFonts w:hint="default" w:ascii="Times New Roman" w:hAnsi="Times New Roman" w:cs="Times New Roman"/>
          <w:sz w:val="24"/>
          <w:szCs w:val="24"/>
        </w:rPr>
        <w:t>re-</w:t>
      </w:r>
      <w:r>
        <w:rPr>
          <w:rFonts w:hint="default" w:ascii="Times New Roman" w:hAnsi="Times New Roman" w:cs="Times New Roman"/>
          <w:sz w:val="24"/>
          <w:szCs w:val="24"/>
        </w:rPr>
        <w:t xml:space="preserve"> </w:t>
      </w:r>
    </w:p>
    <w:p w14:paraId="5BC27087">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 = </w:t>
      </w:r>
      <w:r>
        <w:rPr>
          <w:rStyle w:val="10"/>
          <w:rFonts w:hint="default" w:ascii="Times New Roman" w:hAnsi="Times New Roman" w:cs="Times New Roman"/>
          <w:sz w:val="24"/>
          <w:szCs w:val="24"/>
        </w:rPr>
        <w:t>activate</w:t>
      </w:r>
      <w:r>
        <w:rPr>
          <w:rFonts w:hint="default" w:ascii="Times New Roman" w:hAnsi="Times New Roman" w:cs="Times New Roman"/>
          <w:sz w:val="24"/>
          <w:szCs w:val="24"/>
        </w:rPr>
        <w:t xml:space="preserve"> </w:t>
      </w:r>
    </w:p>
    <w:p w14:paraId="63CA7622">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-ion</w:t>
      </w:r>
      <w:r>
        <w:rPr>
          <w:rFonts w:hint="default" w:ascii="Times New Roman" w:hAnsi="Times New Roman" w:cs="Times New Roman"/>
          <w:sz w:val="24"/>
          <w:szCs w:val="24"/>
        </w:rPr>
        <w:t xml:space="preserve"> </w:t>
      </w:r>
    </w:p>
    <w:p w14:paraId="2214C13E">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Derivational </w:t>
      </w:r>
    </w:p>
    <w:p w14:paraId="1C7AE253">
      <w:pPr>
        <w:keepNext w:val="0"/>
        <w:keepLines w:val="0"/>
        <w:widowControl/>
        <w:numPr>
          <w:numId w:val="0"/>
        </w:numPr>
        <w:suppressLineNumbers w:val="0"/>
        <w:tabs>
          <w:tab w:val="left" w:pos="720"/>
        </w:tabs>
        <w:spacing w:before="0" w:beforeAutospacing="1" w:after="0" w:afterAutospacing="1" w:line="360" w:lineRule="auto"/>
        <w:rPr>
          <w:rFonts w:hint="default" w:ascii="Times New Roman" w:hAnsi="Times New Roman" w:cs="Times New Roman"/>
          <w:sz w:val="24"/>
          <w:szCs w:val="24"/>
        </w:rPr>
      </w:pPr>
    </w:p>
    <w:p w14:paraId="75E434CE">
      <w:pPr>
        <w:keepNext w:val="0"/>
        <w:keepLines w:val="0"/>
        <w:widowControl/>
        <w:numPr>
          <w:numId w:val="0"/>
        </w:numPr>
        <w:suppressLineNumbers w:val="0"/>
        <w:tabs>
          <w:tab w:val="left" w:pos="720"/>
        </w:tabs>
        <w:spacing w:before="0" w:beforeAutospacing="1" w:after="0" w:afterAutospacing="1" w:line="360" w:lineRule="auto"/>
        <w:rPr>
          <w:rFonts w:hint="default" w:ascii="Times New Roman" w:hAnsi="Times New Roman" w:cs="Times New Roman"/>
          <w:sz w:val="24"/>
          <w:szCs w:val="24"/>
        </w:rPr>
      </w:pPr>
    </w:p>
    <w:p w14:paraId="576A1045">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Semantic Effects</w:t>
      </w:r>
    </w:p>
    <w:p w14:paraId="1A192CF0">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Activate</w:t>
      </w:r>
    </w:p>
    <w:p w14:paraId="669759C1">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Means:</w:t>
      </w:r>
    </w:p>
    <w:p w14:paraId="512EE2EC">
      <w:pPr>
        <w:pStyle w:val="9"/>
        <w:keepNext w:val="0"/>
        <w:keepLines w:val="0"/>
        <w:widowControl/>
        <w:suppressLineNumbers w:val="0"/>
        <w:spacing w:line="360" w:lineRule="auto"/>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To make something active.</w:t>
      </w:r>
    </w:p>
    <w:p w14:paraId="1D6E3CC5">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Reactivate</w:t>
      </w:r>
    </w:p>
    <w:p w14:paraId="6CEB9D9C">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prefix </w:t>
      </w:r>
      <w:r>
        <w:rPr>
          <w:rStyle w:val="7"/>
          <w:rFonts w:hint="default" w:ascii="Times New Roman" w:hAnsi="Times New Roman" w:cs="Times New Roman"/>
          <w:sz w:val="24"/>
          <w:szCs w:val="24"/>
        </w:rPr>
        <w:t>re-</w:t>
      </w:r>
      <w:r>
        <w:rPr>
          <w:rFonts w:hint="default" w:ascii="Times New Roman" w:hAnsi="Times New Roman" w:cs="Times New Roman"/>
          <w:sz w:val="24"/>
          <w:szCs w:val="24"/>
        </w:rPr>
        <w:t xml:space="preserve"> adds the meaning:</w:t>
      </w:r>
    </w:p>
    <w:p w14:paraId="32E65398">
      <w:pPr>
        <w:pStyle w:val="9"/>
        <w:keepNext w:val="0"/>
        <w:keepLines w:val="0"/>
        <w:widowControl/>
        <w:suppressLineNumbers w:val="0"/>
        <w:spacing w:line="360" w:lineRule="auto"/>
        <w:ind w:left="720" w:right="72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make something active again.</w:t>
      </w:r>
    </w:p>
    <w:p w14:paraId="24D2845A">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Activation</w:t>
      </w:r>
    </w:p>
    <w:p w14:paraId="5945BFB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suffix </w:t>
      </w:r>
      <w:r>
        <w:rPr>
          <w:rStyle w:val="7"/>
          <w:rFonts w:hint="default" w:ascii="Times New Roman" w:hAnsi="Times New Roman" w:cs="Times New Roman"/>
          <w:sz w:val="24"/>
          <w:szCs w:val="24"/>
        </w:rPr>
        <w:t>-ion</w:t>
      </w:r>
      <w:r>
        <w:rPr>
          <w:rFonts w:hint="default" w:ascii="Times New Roman" w:hAnsi="Times New Roman" w:cs="Times New Roman"/>
          <w:sz w:val="24"/>
          <w:szCs w:val="24"/>
        </w:rPr>
        <w:t xml:space="preserve"> changes the verb into a noun referring to the process/state.</w:t>
      </w:r>
    </w:p>
    <w:p w14:paraId="2BBBA83D">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Reactivation</w:t>
      </w:r>
    </w:p>
    <w:p w14:paraId="7B57CE09">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Means:</w:t>
      </w:r>
    </w:p>
    <w:p w14:paraId="4FD49803">
      <w:pPr>
        <w:pStyle w:val="9"/>
        <w:keepNext w:val="0"/>
        <w:keepLines w:val="0"/>
        <w:widowControl/>
        <w:suppressLineNumbers w:val="0"/>
        <w:spacing w:line="360" w:lineRule="auto"/>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The process of making something active again.</w:t>
      </w:r>
    </w:p>
    <w:p w14:paraId="369B43D5">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Summary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8"/>
        <w:gridCol w:w="687"/>
        <w:gridCol w:w="807"/>
        <w:gridCol w:w="674"/>
        <w:gridCol w:w="1260"/>
        <w:gridCol w:w="1267"/>
        <w:gridCol w:w="1908"/>
      </w:tblGrid>
      <w:tr w14:paraId="0D2D5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CDF5F9">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Word</w:t>
            </w:r>
          </w:p>
        </w:tc>
        <w:tc>
          <w:tcPr>
            <w:tcW w:w="0" w:type="auto"/>
            <w:shd w:val="clear"/>
            <w:vAlign w:val="center"/>
          </w:tcPr>
          <w:p w14:paraId="4B4582A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Prefix</w:t>
            </w:r>
          </w:p>
        </w:tc>
        <w:tc>
          <w:tcPr>
            <w:tcW w:w="0" w:type="auto"/>
            <w:shd w:val="clear"/>
            <w:vAlign w:val="center"/>
          </w:tcPr>
          <w:p w14:paraId="1AB326F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Base</w:t>
            </w:r>
          </w:p>
        </w:tc>
        <w:tc>
          <w:tcPr>
            <w:tcW w:w="0" w:type="auto"/>
            <w:shd w:val="clear"/>
            <w:vAlign w:val="center"/>
          </w:tcPr>
          <w:p w14:paraId="189520F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Suffix</w:t>
            </w:r>
          </w:p>
        </w:tc>
        <w:tc>
          <w:tcPr>
            <w:tcW w:w="0" w:type="auto"/>
            <w:shd w:val="clear"/>
            <w:vAlign w:val="center"/>
          </w:tcPr>
          <w:p w14:paraId="2B8B8BDE">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Type</w:t>
            </w:r>
          </w:p>
        </w:tc>
        <w:tc>
          <w:tcPr>
            <w:tcW w:w="0" w:type="auto"/>
            <w:shd w:val="clear"/>
            <w:vAlign w:val="center"/>
          </w:tcPr>
          <w:p w14:paraId="23B417C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Word Class</w:t>
            </w:r>
          </w:p>
        </w:tc>
        <w:tc>
          <w:tcPr>
            <w:tcW w:w="0" w:type="auto"/>
            <w:shd w:val="clear"/>
            <w:vAlign w:val="center"/>
          </w:tcPr>
          <w:p w14:paraId="76348A7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Normalized Form</w:t>
            </w:r>
          </w:p>
        </w:tc>
      </w:tr>
      <w:tr w14:paraId="70F0E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020C1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activate</w:t>
            </w:r>
          </w:p>
        </w:tc>
        <w:tc>
          <w:tcPr>
            <w:tcW w:w="0" w:type="auto"/>
            <w:shd w:val="clear"/>
            <w:vAlign w:val="center"/>
          </w:tcPr>
          <w:p w14:paraId="5A8BF11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9666CE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activate</w:t>
            </w:r>
          </w:p>
        </w:tc>
        <w:tc>
          <w:tcPr>
            <w:tcW w:w="0" w:type="auto"/>
            <w:shd w:val="clear"/>
            <w:vAlign w:val="center"/>
          </w:tcPr>
          <w:p w14:paraId="7A38966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3DAA20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Base</w:t>
            </w:r>
          </w:p>
        </w:tc>
        <w:tc>
          <w:tcPr>
            <w:tcW w:w="0" w:type="auto"/>
            <w:shd w:val="clear"/>
            <w:vAlign w:val="center"/>
          </w:tcPr>
          <w:p w14:paraId="210437A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Verb</w:t>
            </w:r>
          </w:p>
        </w:tc>
        <w:tc>
          <w:tcPr>
            <w:tcW w:w="0" w:type="auto"/>
            <w:shd w:val="clear"/>
            <w:vAlign w:val="center"/>
          </w:tcPr>
          <w:p w14:paraId="2027534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activate</w:t>
            </w:r>
          </w:p>
        </w:tc>
      </w:tr>
      <w:tr w14:paraId="704C8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01637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activation</w:t>
            </w:r>
          </w:p>
        </w:tc>
        <w:tc>
          <w:tcPr>
            <w:tcW w:w="0" w:type="auto"/>
            <w:shd w:val="clear"/>
            <w:vAlign w:val="center"/>
          </w:tcPr>
          <w:p w14:paraId="14A3A20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580D84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activate</w:t>
            </w:r>
          </w:p>
        </w:tc>
        <w:tc>
          <w:tcPr>
            <w:tcW w:w="0" w:type="auto"/>
            <w:shd w:val="clear"/>
            <w:vAlign w:val="center"/>
          </w:tcPr>
          <w:p w14:paraId="1438F1A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-ion</w:t>
            </w:r>
          </w:p>
        </w:tc>
        <w:tc>
          <w:tcPr>
            <w:tcW w:w="0" w:type="auto"/>
            <w:shd w:val="clear"/>
            <w:vAlign w:val="center"/>
          </w:tcPr>
          <w:p w14:paraId="5C6DA39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Derivational</w:t>
            </w:r>
          </w:p>
        </w:tc>
        <w:tc>
          <w:tcPr>
            <w:tcW w:w="0" w:type="auto"/>
            <w:shd w:val="clear"/>
            <w:vAlign w:val="center"/>
          </w:tcPr>
          <w:p w14:paraId="5A9091A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Noun</w:t>
            </w:r>
          </w:p>
        </w:tc>
        <w:tc>
          <w:tcPr>
            <w:tcW w:w="0" w:type="auto"/>
            <w:shd w:val="clear"/>
            <w:vAlign w:val="center"/>
          </w:tcPr>
          <w:p w14:paraId="32D09B4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activate</w:t>
            </w:r>
          </w:p>
        </w:tc>
      </w:tr>
      <w:tr w14:paraId="0E7FF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E58CC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reactivation</w:t>
            </w:r>
          </w:p>
        </w:tc>
        <w:tc>
          <w:tcPr>
            <w:tcW w:w="0" w:type="auto"/>
            <w:shd w:val="clear"/>
            <w:vAlign w:val="center"/>
          </w:tcPr>
          <w:p w14:paraId="4DD4B69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w:t>
            </w:r>
          </w:p>
        </w:tc>
        <w:tc>
          <w:tcPr>
            <w:tcW w:w="0" w:type="auto"/>
            <w:shd w:val="clear"/>
            <w:vAlign w:val="center"/>
          </w:tcPr>
          <w:p w14:paraId="7A33B8B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activate</w:t>
            </w:r>
          </w:p>
        </w:tc>
        <w:tc>
          <w:tcPr>
            <w:tcW w:w="0" w:type="auto"/>
            <w:shd w:val="clear"/>
            <w:vAlign w:val="center"/>
          </w:tcPr>
          <w:p w14:paraId="5A9D2A7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-ion</w:t>
            </w:r>
          </w:p>
        </w:tc>
        <w:tc>
          <w:tcPr>
            <w:tcW w:w="0" w:type="auto"/>
            <w:shd w:val="clear"/>
            <w:vAlign w:val="center"/>
          </w:tcPr>
          <w:p w14:paraId="26D03D0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Derivational</w:t>
            </w:r>
          </w:p>
        </w:tc>
        <w:tc>
          <w:tcPr>
            <w:tcW w:w="0" w:type="auto"/>
            <w:shd w:val="clear"/>
            <w:vAlign w:val="center"/>
          </w:tcPr>
          <w:p w14:paraId="0132F4F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Noun</w:t>
            </w:r>
          </w:p>
        </w:tc>
        <w:tc>
          <w:tcPr>
            <w:tcW w:w="0" w:type="auto"/>
            <w:shd w:val="clear"/>
            <w:vAlign w:val="center"/>
          </w:tcPr>
          <w:p w14:paraId="1BD6B93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activate</w:t>
            </w:r>
          </w:p>
        </w:tc>
      </w:tr>
    </w:tbl>
    <w:p w14:paraId="519BDBD7">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Morphological Layers</w:t>
      </w:r>
    </w:p>
    <w:p w14:paraId="1610A5BF">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most important structure is:</w:t>
      </w:r>
    </w:p>
    <w:p w14:paraId="37B2282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reactivation</w:t>
      </w:r>
    </w:p>
    <w:p w14:paraId="17AEA1DD">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C3978CE">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re + activation</w:t>
      </w:r>
    </w:p>
    <w:p w14:paraId="45B0C32B">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C07ADF9">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re + activate + ion</w:t>
      </w:r>
    </w:p>
    <w:p w14:paraId="35BCC3E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shows </w:t>
      </w:r>
      <w:r>
        <w:rPr>
          <w:rStyle w:val="10"/>
          <w:rFonts w:hint="default" w:ascii="Times New Roman" w:hAnsi="Times New Roman" w:cs="Times New Roman"/>
          <w:sz w:val="24"/>
          <w:szCs w:val="24"/>
        </w:rPr>
        <w:t>two derivational operations</w:t>
      </w:r>
      <w:r>
        <w:rPr>
          <w:rFonts w:hint="default" w:ascii="Times New Roman" w:hAnsi="Times New Roman" w:cs="Times New Roman"/>
          <w:sz w:val="24"/>
          <w:szCs w:val="24"/>
        </w:rPr>
        <w:t>:</w:t>
      </w:r>
    </w:p>
    <w:p w14:paraId="7363F645">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activate</w:t>
      </w:r>
    </w:p>
    <w:p w14:paraId="59EF7C7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re-</w:t>
      </w:r>
    </w:p>
    <w:p w14:paraId="6230F2D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reactivate</w:t>
      </w:r>
    </w:p>
    <w:p w14:paraId="32386B71">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 -ion</w:t>
      </w:r>
    </w:p>
    <w:p w14:paraId="4B382C7F">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reactivation</w:t>
      </w:r>
    </w:p>
    <w:p w14:paraId="0D9EDCAC">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 Decision and Justification</w:t>
      </w:r>
    </w:p>
    <w:p w14:paraId="31A6006B">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layered morphological parser is more appropriate than simple suffix stripping.</w:t>
      </w:r>
    </w:p>
    <w:p w14:paraId="63D470BB">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Pipeline:</w:t>
      </w:r>
    </w:p>
    <w:p w14:paraId="5F1AAEB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Input Word</w:t>
      </w:r>
    </w:p>
    <w:p w14:paraId="5FE645F6">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7B53111">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Prefix Detection</w:t>
      </w:r>
    </w:p>
    <w:p w14:paraId="435D657B">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A167FEE">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Base Identification</w:t>
      </w:r>
    </w:p>
    <w:p w14:paraId="4D0700B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D4A01AB">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Suffix Detection</w:t>
      </w:r>
    </w:p>
    <w:p w14:paraId="2077D0FD">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B06E8A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Morphological Layer Analysis</w:t>
      </w:r>
    </w:p>
    <w:p w14:paraId="3813AFCC">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54DAC6F">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Semantic Interpretation</w:t>
      </w:r>
    </w:p>
    <w:p w14:paraId="1C880EFB">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EEBC8A6">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Normalization</w:t>
      </w:r>
    </w:p>
    <w:p w14:paraId="6279296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normalization:</w:t>
      </w:r>
    </w:p>
    <w:p w14:paraId="065B9B3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activate     → activate</w:t>
      </w:r>
    </w:p>
    <w:p w14:paraId="4C153BC9">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activation   → activate</w:t>
      </w:r>
    </w:p>
    <w:p w14:paraId="4F812437">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reactivation → activate</w:t>
      </w:r>
    </w:p>
    <w:p w14:paraId="0137044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original prefix information should still be retained:</w:t>
      </w:r>
    </w:p>
    <w:p w14:paraId="71275256">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reactivation → re + activate + ion</w:t>
      </w:r>
    </w:p>
    <w:p w14:paraId="746190C5">
      <w:pPr>
        <w:pStyle w:val="4"/>
        <w:keepNext w:val="0"/>
        <w:keepLines w:val="0"/>
        <w:widowControl/>
        <w:suppressLineNumbers w:val="0"/>
        <w:spacing w:line="360" w:lineRule="auto"/>
        <w:rPr>
          <w:rFonts w:hint="default" w:ascii="Times New Roman" w:hAnsi="Times New Roman" w:cs="Times New Roman"/>
          <w:sz w:val="24"/>
          <w:szCs w:val="24"/>
        </w:rPr>
      </w:pPr>
    </w:p>
    <w:p w14:paraId="721F060E">
      <w:pPr>
        <w:pStyle w:val="4"/>
        <w:keepNext w:val="0"/>
        <w:keepLines w:val="0"/>
        <w:widowControl/>
        <w:suppressLineNumbers w:val="0"/>
        <w:spacing w:line="360" w:lineRule="auto"/>
        <w:rPr>
          <w:rFonts w:hint="default" w:ascii="Times New Roman" w:hAnsi="Times New Roman" w:cs="Times New Roman"/>
          <w:sz w:val="24"/>
          <w:szCs w:val="24"/>
        </w:rPr>
      </w:pPr>
    </w:p>
    <w:p w14:paraId="4649EC07">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Interpretation</w:t>
      </w:r>
    </w:p>
    <w:p w14:paraId="6FC0D59B">
      <w:pPr>
        <w:pStyle w:val="9"/>
        <w:keepNext w:val="0"/>
        <w:keepLines w:val="0"/>
        <w:widowControl/>
        <w:suppressLineNumbers w:val="0"/>
        <w:spacing w:line="360"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sz w:val="24"/>
          <w:szCs w:val="24"/>
        </w:rPr>
        <w:t xml:space="preserve">The system can group the three words under the lexical base </w:t>
      </w:r>
      <w:r>
        <w:rPr>
          <w:rStyle w:val="10"/>
          <w:rFonts w:hint="default" w:ascii="Times New Roman" w:hAnsi="Times New Roman" w:cs="Times New Roman"/>
          <w:sz w:val="24"/>
          <w:szCs w:val="24"/>
        </w:rPr>
        <w:t>activate</w:t>
      </w:r>
      <w:r>
        <w:rPr>
          <w:rFonts w:hint="default" w:ascii="Times New Roman" w:hAnsi="Times New Roman" w:cs="Times New Roman"/>
          <w:sz w:val="24"/>
          <w:szCs w:val="24"/>
        </w:rPr>
        <w:t xml:space="preserve">, while retaining the semantic information that </w:t>
      </w:r>
      <w:r>
        <w:rPr>
          <w:rStyle w:val="10"/>
          <w:rFonts w:hint="default" w:ascii="Times New Roman" w:hAnsi="Times New Roman" w:cs="Times New Roman"/>
          <w:sz w:val="24"/>
          <w:szCs w:val="24"/>
        </w:rPr>
        <w:t>re-</w:t>
      </w:r>
      <w:r>
        <w:rPr>
          <w:rFonts w:hint="default" w:ascii="Times New Roman" w:hAnsi="Times New Roman" w:cs="Times New Roman"/>
          <w:sz w:val="24"/>
          <w:szCs w:val="24"/>
        </w:rPr>
        <w:t xml:space="preserve"> means “again” and </w:t>
      </w:r>
      <w:r>
        <w:rPr>
          <w:rStyle w:val="10"/>
          <w:rFonts w:hint="default" w:ascii="Times New Roman" w:hAnsi="Times New Roman" w:cs="Times New Roman"/>
          <w:sz w:val="24"/>
          <w:szCs w:val="24"/>
        </w:rPr>
        <w:t>-ion</w:t>
      </w:r>
      <w:r>
        <w:rPr>
          <w:rFonts w:hint="default" w:ascii="Times New Roman" w:hAnsi="Times New Roman" w:cs="Times New Roman"/>
          <w:sz w:val="24"/>
          <w:szCs w:val="24"/>
        </w:rPr>
        <w:t xml:space="preserve"> changes a verb into a noun. This improves classification without completely losing the meaning contributed by the affixes.</w:t>
      </w:r>
    </w:p>
    <w:p w14:paraId="3F5D3992">
      <w:pPr>
        <w:keepNext w:val="0"/>
        <w:keepLines w:val="0"/>
        <w:widowControl/>
        <w:suppressLineNumbers w:val="0"/>
        <w:spacing w:line="360" w:lineRule="auto"/>
        <w:jc w:val="left"/>
        <w:rPr>
          <w:rFonts w:hint="default" w:ascii="Times New Roman" w:hAnsi="Times New Roman" w:cs="Times New Roman"/>
          <w:sz w:val="24"/>
          <w:szCs w:val="24"/>
        </w:rPr>
      </w:pPr>
    </w:p>
    <w:p w14:paraId="4D612FF1">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328D47B3">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Identify suffix patterns and map all variations to a common base form without altering meaning.</w:t>
      </w:r>
    </w:p>
    <w:p w14:paraId="0852D36C">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Apply the process to extract root forms and classify each transformation.</w:t>
      </w:r>
    </w:p>
    <w:p w14:paraId="5E743435">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Determine the morphological breakdown and normalized output for each word.</w:t>
      </w:r>
    </w:p>
    <w:p w14:paraId="7B83D65E">
      <w:pPr>
        <w:pStyle w:val="9"/>
        <w:keepNext w:val="0"/>
        <w:keepLines w:val="0"/>
        <w:widowControl/>
        <w:suppressLineNumbers w:val="0"/>
        <w:bidi w:val="0"/>
        <w:spacing w:before="0" w:beforeAutospacing="0" w:after="0" w:afterAutospacing="0" w:line="360" w:lineRule="auto"/>
        <w:jc w:val="both"/>
        <w:rPr>
          <w:rFonts w:hint="default" w:ascii="Times New Roman" w:hAnsi="Times New Roman" w:cs="Times New Roman"/>
          <w:i w:val="0"/>
          <w:iCs w:val="0"/>
          <w:color w:val="000000"/>
          <w:sz w:val="24"/>
          <w:szCs w:val="24"/>
          <w:u w:val="none"/>
          <w:vertAlign w:val="baseline"/>
        </w:rPr>
      </w:pPr>
    </w:p>
    <w:p w14:paraId="3EB780D6">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4500A3F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search optimization module receives </w:t>
      </w:r>
      <w:r>
        <w:rPr>
          <w:rStyle w:val="10"/>
          <w:rFonts w:hint="default" w:ascii="Times New Roman" w:hAnsi="Times New Roman" w:cs="Times New Roman"/>
          <w:sz w:val="24"/>
          <w:szCs w:val="24"/>
        </w:rPr>
        <w:t>create, creates, and creating</w:t>
      </w:r>
      <w:r>
        <w:rPr>
          <w:rFonts w:hint="default" w:ascii="Times New Roman" w:hAnsi="Times New Roman" w:cs="Times New Roman"/>
          <w:sz w:val="24"/>
          <w:szCs w:val="24"/>
        </w:rPr>
        <w:t>. These are grammatical variations of the same verb.</w:t>
      </w:r>
    </w:p>
    <w:p w14:paraId="7D79D6D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Unlike the previous questions, the focus here is primarily on </w:t>
      </w:r>
      <w:r>
        <w:rPr>
          <w:rStyle w:val="10"/>
          <w:rFonts w:hint="default" w:ascii="Times New Roman" w:hAnsi="Times New Roman" w:cs="Times New Roman"/>
          <w:sz w:val="24"/>
          <w:szCs w:val="24"/>
        </w:rPr>
        <w:t>inflectional morphology</w:t>
      </w:r>
      <w:r>
        <w:rPr>
          <w:rFonts w:hint="default" w:ascii="Times New Roman" w:hAnsi="Times New Roman" w:cs="Times New Roman"/>
          <w:sz w:val="24"/>
          <w:szCs w:val="24"/>
        </w:rPr>
        <w:t>, because the suffixes represent grammatical features rather than creating completely new lexical concepts.</w:t>
      </w:r>
    </w:p>
    <w:p w14:paraId="3372A61C">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Understanding of the Scenario</w:t>
      </w:r>
    </w:p>
    <w:p w14:paraId="7CB21B2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must:</w:t>
      </w:r>
    </w:p>
    <w:p w14:paraId="600D77B1">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the common base. </w:t>
      </w:r>
    </w:p>
    <w:p w14:paraId="14EDD86F">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 inflectional suffixes. </w:t>
      </w:r>
    </w:p>
    <w:p w14:paraId="0ACB93A9">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Handle tense/aspect or grammatical variation. </w:t>
      </w:r>
    </w:p>
    <w:p w14:paraId="222170B4">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Remove grammatical suffixes. </w:t>
      </w:r>
    </w:p>
    <w:p w14:paraId="786BC641">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Preserve the lexical meaning. </w:t>
      </w:r>
    </w:p>
    <w:p w14:paraId="02175E3C">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Normalize all forms to </w:t>
      </w:r>
      <w:r>
        <w:rPr>
          <w:rStyle w:val="10"/>
          <w:rFonts w:hint="default" w:ascii="Times New Roman" w:hAnsi="Times New Roman" w:cs="Times New Roman"/>
          <w:sz w:val="24"/>
          <w:szCs w:val="24"/>
        </w:rPr>
        <w:t>create</w:t>
      </w:r>
      <w:r>
        <w:rPr>
          <w:rFonts w:hint="default" w:ascii="Times New Roman" w:hAnsi="Times New Roman" w:cs="Times New Roman"/>
          <w:sz w:val="24"/>
          <w:szCs w:val="24"/>
        </w:rPr>
        <w:t xml:space="preserve">. </w:t>
      </w:r>
    </w:p>
    <w:p w14:paraId="11FEEADA">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Key Issues</w:t>
      </w:r>
    </w:p>
    <w:p w14:paraId="6219A3ED">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important variations are:</w:t>
      </w:r>
    </w:p>
    <w:p w14:paraId="580DD8E2">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create</w:t>
      </w:r>
      <w:r>
        <w:rPr>
          <w:rFonts w:hint="default" w:ascii="Times New Roman" w:hAnsi="Times New Roman" w:cs="Times New Roman"/>
          <w:sz w:val="24"/>
          <w:szCs w:val="24"/>
        </w:rPr>
        <w:t xml:space="preserve"> → base verb. </w:t>
      </w:r>
    </w:p>
    <w:p w14:paraId="3E7DE36C">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creates</w:t>
      </w:r>
      <w:r>
        <w:rPr>
          <w:rFonts w:hint="default" w:ascii="Times New Roman" w:hAnsi="Times New Roman" w:cs="Times New Roman"/>
          <w:sz w:val="24"/>
          <w:szCs w:val="24"/>
        </w:rPr>
        <w:t xml:space="preserve"> → third-person singular present. </w:t>
      </w:r>
    </w:p>
    <w:p w14:paraId="15A51D8A">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creating</w:t>
      </w:r>
      <w:r>
        <w:rPr>
          <w:rFonts w:hint="default" w:ascii="Times New Roman" w:hAnsi="Times New Roman" w:cs="Times New Roman"/>
          <w:sz w:val="24"/>
          <w:szCs w:val="24"/>
        </w:rPr>
        <w:t xml:space="preserve"> → present participle/progressive form. </w:t>
      </w:r>
    </w:p>
    <w:p w14:paraId="29F7F3C4">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suffixes </w:t>
      </w:r>
      <w:r>
        <w:rPr>
          <w:rStyle w:val="7"/>
          <w:rFonts w:hint="default" w:ascii="Times New Roman" w:hAnsi="Times New Roman" w:cs="Times New Roman"/>
          <w:sz w:val="24"/>
          <w:szCs w:val="24"/>
        </w:rPr>
        <w:t>-s</w:t>
      </w:r>
      <w:r>
        <w:rPr>
          <w:rFonts w:hint="default" w:ascii="Times New Roman" w:hAnsi="Times New Roman" w:cs="Times New Roman"/>
          <w:sz w:val="24"/>
          <w:szCs w:val="24"/>
        </w:rPr>
        <w:t xml:space="preserve"> and </w:t>
      </w:r>
      <w:r>
        <w:rPr>
          <w:rStyle w:val="7"/>
          <w:rFonts w:hint="default" w:ascii="Times New Roman" w:hAnsi="Times New Roman" w:cs="Times New Roman"/>
          <w:sz w:val="24"/>
          <w:szCs w:val="24"/>
        </w:rPr>
        <w:t>-ing</w:t>
      </w:r>
      <w:r>
        <w:rPr>
          <w:rFonts w:hint="default" w:ascii="Times New Roman" w:hAnsi="Times New Roman" w:cs="Times New Roman"/>
          <w:sz w:val="24"/>
          <w:szCs w:val="24"/>
        </w:rPr>
        <w:t xml:space="preserve"> are </w:t>
      </w:r>
      <w:r>
        <w:rPr>
          <w:rStyle w:val="10"/>
          <w:rFonts w:hint="default" w:ascii="Times New Roman" w:hAnsi="Times New Roman" w:cs="Times New Roman"/>
          <w:sz w:val="24"/>
          <w:szCs w:val="24"/>
        </w:rPr>
        <w:t>inflectional</w:t>
      </w:r>
      <w:r>
        <w:rPr>
          <w:rFonts w:hint="default" w:ascii="Times New Roman" w:hAnsi="Times New Roman" w:cs="Times New Roman"/>
          <w:sz w:val="24"/>
          <w:szCs w:val="24"/>
        </w:rPr>
        <w:t xml:space="preserve">. </w:t>
      </w:r>
    </w:p>
    <w:p w14:paraId="64740CCD">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Spelling changes occur when </w:t>
      </w:r>
      <w:r>
        <w:rPr>
          <w:rStyle w:val="7"/>
          <w:rFonts w:hint="default" w:ascii="Times New Roman" w:hAnsi="Times New Roman" w:cs="Times New Roman"/>
          <w:sz w:val="24"/>
          <w:szCs w:val="24"/>
        </w:rPr>
        <w:t>-ing</w:t>
      </w:r>
      <w:r>
        <w:rPr>
          <w:rFonts w:hint="default" w:ascii="Times New Roman" w:hAnsi="Times New Roman" w:cs="Times New Roman"/>
          <w:sz w:val="24"/>
          <w:szCs w:val="24"/>
        </w:rPr>
        <w:t xml:space="preserve"> is added. </w:t>
      </w:r>
    </w:p>
    <w:p w14:paraId="1DA00E0B">
      <w:pPr>
        <w:keepNext w:val="0"/>
        <w:keepLines w:val="0"/>
        <w:widowControl/>
        <w:suppressLineNumbers w:val="0"/>
        <w:spacing w:line="360" w:lineRule="auto"/>
        <w:rPr>
          <w:rFonts w:hint="default" w:ascii="Times New Roman" w:hAnsi="Times New Roman" w:cs="Times New Roman"/>
          <w:sz w:val="24"/>
          <w:szCs w:val="24"/>
        </w:rPr>
      </w:pPr>
    </w:p>
    <w:p w14:paraId="6D01BDAA">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Morphological Analysis</w:t>
      </w:r>
    </w:p>
    <w:p w14:paraId="183D5005">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Create</w:t>
      </w:r>
    </w:p>
    <w:p w14:paraId="09E9A6A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Input:</w:t>
      </w:r>
    </w:p>
    <w:p w14:paraId="5A5E0FFB">
      <w:pPr>
        <w:pStyle w:val="9"/>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create</w:t>
      </w:r>
    </w:p>
    <w:p w14:paraId="4DBE559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is already the base form.</w:t>
      </w:r>
    </w:p>
    <w:p w14:paraId="0342D529">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create → create</w:t>
      </w:r>
    </w:p>
    <w:p w14:paraId="74FC1528">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Root/base = </w:t>
      </w:r>
      <w:r>
        <w:rPr>
          <w:rStyle w:val="10"/>
          <w:rFonts w:hint="default" w:ascii="Times New Roman" w:hAnsi="Times New Roman" w:cs="Times New Roman"/>
          <w:sz w:val="24"/>
          <w:szCs w:val="24"/>
        </w:rPr>
        <w:t>create</w:t>
      </w:r>
      <w:r>
        <w:rPr>
          <w:rFonts w:hint="default" w:ascii="Times New Roman" w:hAnsi="Times New Roman" w:cs="Times New Roman"/>
          <w:sz w:val="24"/>
          <w:szCs w:val="24"/>
        </w:rPr>
        <w:t xml:space="preserve"> </w:t>
      </w:r>
    </w:p>
    <w:p w14:paraId="338CA86D">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inflectional suffix. </w:t>
      </w:r>
    </w:p>
    <w:p w14:paraId="04FAEE5E">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Normalized form = </w:t>
      </w:r>
      <w:r>
        <w:rPr>
          <w:rStyle w:val="10"/>
          <w:rFonts w:hint="default" w:ascii="Times New Roman" w:hAnsi="Times New Roman" w:cs="Times New Roman"/>
          <w:sz w:val="24"/>
          <w:szCs w:val="24"/>
        </w:rPr>
        <w:t>create</w:t>
      </w:r>
      <w:r>
        <w:rPr>
          <w:rFonts w:hint="default" w:ascii="Times New Roman" w:hAnsi="Times New Roman" w:cs="Times New Roman"/>
          <w:sz w:val="24"/>
          <w:szCs w:val="24"/>
        </w:rPr>
        <w:t xml:space="preserve"> </w:t>
      </w:r>
    </w:p>
    <w:p w14:paraId="3D0E7231">
      <w:pPr>
        <w:keepNext w:val="0"/>
        <w:keepLines w:val="0"/>
        <w:widowControl/>
        <w:suppressLineNumbers w:val="0"/>
        <w:spacing w:line="360" w:lineRule="auto"/>
        <w:rPr>
          <w:rFonts w:hint="default" w:ascii="Times New Roman" w:hAnsi="Times New Roman" w:cs="Times New Roman"/>
          <w:sz w:val="24"/>
          <w:szCs w:val="24"/>
        </w:rPr>
      </w:pPr>
    </w:p>
    <w:p w14:paraId="4E028E9C">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Creates</w:t>
      </w:r>
    </w:p>
    <w:p w14:paraId="70BF8B1D">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Input:</w:t>
      </w:r>
    </w:p>
    <w:p w14:paraId="4650BA88">
      <w:pPr>
        <w:pStyle w:val="9"/>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creates</w:t>
      </w:r>
    </w:p>
    <w:p w14:paraId="54F14940">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Breakdown:</w:t>
      </w:r>
    </w:p>
    <w:p w14:paraId="01A77DC9">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create + s</w:t>
      </w:r>
    </w:p>
    <w:p w14:paraId="3ACA1077">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 = </w:t>
      </w:r>
      <w:r>
        <w:rPr>
          <w:rStyle w:val="10"/>
          <w:rFonts w:hint="default" w:ascii="Times New Roman" w:hAnsi="Times New Roman" w:cs="Times New Roman"/>
          <w:sz w:val="24"/>
          <w:szCs w:val="24"/>
        </w:rPr>
        <w:t>create</w:t>
      </w:r>
      <w:r>
        <w:rPr>
          <w:rFonts w:hint="default" w:ascii="Times New Roman" w:hAnsi="Times New Roman" w:cs="Times New Roman"/>
          <w:sz w:val="24"/>
          <w:szCs w:val="24"/>
        </w:rPr>
        <w:t xml:space="preserve"> </w:t>
      </w:r>
    </w:p>
    <w:p w14:paraId="06584EC3">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-s</w:t>
      </w:r>
      <w:r>
        <w:rPr>
          <w:rFonts w:hint="default" w:ascii="Times New Roman" w:hAnsi="Times New Roman" w:cs="Times New Roman"/>
          <w:sz w:val="24"/>
          <w:szCs w:val="24"/>
        </w:rPr>
        <w:t xml:space="preserve"> </w:t>
      </w:r>
    </w:p>
    <w:p w14:paraId="2431CF25">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Grammatical feature = third-person singular present </w:t>
      </w:r>
    </w:p>
    <w:p w14:paraId="49B1BE65">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w:t>
      </w:r>
      <w:r>
        <w:rPr>
          <w:rStyle w:val="10"/>
          <w:rFonts w:hint="default" w:ascii="Times New Roman" w:hAnsi="Times New Roman" w:cs="Times New Roman"/>
          <w:sz w:val="24"/>
          <w:szCs w:val="24"/>
        </w:rPr>
        <w:t>Inflectional</w:t>
      </w:r>
      <w:r>
        <w:rPr>
          <w:rFonts w:hint="default" w:ascii="Times New Roman" w:hAnsi="Times New Roman" w:cs="Times New Roman"/>
          <w:sz w:val="24"/>
          <w:szCs w:val="24"/>
        </w:rPr>
        <w:t xml:space="preserve"> </w:t>
      </w:r>
    </w:p>
    <w:p w14:paraId="759B53F1">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Example:</w:t>
      </w:r>
    </w:p>
    <w:p w14:paraId="25F7EF60">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The system creates a report.</w:t>
      </w:r>
    </w:p>
    <w:p w14:paraId="26C14B23">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suffix changes grammatical agreement but does not create a new lexical concept.</w:t>
      </w:r>
    </w:p>
    <w:p w14:paraId="5D5EDBA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Normalization:</w:t>
      </w:r>
    </w:p>
    <w:p w14:paraId="3215B302">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creates → create</w:t>
      </w:r>
    </w:p>
    <w:p w14:paraId="16A13ACA">
      <w:pPr>
        <w:keepNext w:val="0"/>
        <w:keepLines w:val="0"/>
        <w:widowControl/>
        <w:suppressLineNumbers w:val="0"/>
        <w:spacing w:line="360" w:lineRule="auto"/>
        <w:rPr>
          <w:rFonts w:hint="default" w:ascii="Times New Roman" w:hAnsi="Times New Roman" w:cs="Times New Roman"/>
          <w:sz w:val="24"/>
          <w:szCs w:val="24"/>
        </w:rPr>
      </w:pPr>
    </w:p>
    <w:p w14:paraId="51912922">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Creating</w:t>
      </w:r>
    </w:p>
    <w:p w14:paraId="4905EB4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Input:</w:t>
      </w:r>
    </w:p>
    <w:p w14:paraId="3E872043">
      <w:pPr>
        <w:pStyle w:val="9"/>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sz w:val="24"/>
          <w:szCs w:val="24"/>
        </w:rPr>
        <w:t>creating</w:t>
      </w:r>
    </w:p>
    <w:p w14:paraId="72D6084C">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underlying form is:</w:t>
      </w:r>
    </w:p>
    <w:p w14:paraId="12057E7E">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create + ing</w:t>
      </w:r>
    </w:p>
    <w:p w14:paraId="1365C18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However, English spelling removes the final </w:t>
      </w:r>
      <w:r>
        <w:rPr>
          <w:rStyle w:val="7"/>
          <w:rFonts w:hint="default" w:ascii="Times New Roman" w:hAnsi="Times New Roman" w:cs="Times New Roman"/>
          <w:sz w:val="24"/>
          <w:szCs w:val="24"/>
        </w:rPr>
        <w:t>e</w:t>
      </w:r>
      <w:r>
        <w:rPr>
          <w:rFonts w:hint="default" w:ascii="Times New Roman" w:hAnsi="Times New Roman" w:cs="Times New Roman"/>
          <w:sz w:val="24"/>
          <w:szCs w:val="24"/>
        </w:rPr>
        <w:t>:</w:t>
      </w:r>
    </w:p>
    <w:p w14:paraId="562DAE0F">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create</w:t>
      </w:r>
    </w:p>
    <w:p w14:paraId="2AD61A7D">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D17DFDF">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 + ing</w:t>
      </w:r>
    </w:p>
    <w:p w14:paraId="664E7AC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D51B673">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creating</w:t>
      </w:r>
    </w:p>
    <w:p w14:paraId="548C69A0">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Thus:</w:t>
      </w:r>
    </w:p>
    <w:p w14:paraId="5B317F5B">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creating = creat + ing</w:t>
      </w:r>
    </w:p>
    <w:p w14:paraId="63606A8A">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 = </w:t>
      </w:r>
      <w:r>
        <w:rPr>
          <w:rStyle w:val="10"/>
          <w:rFonts w:hint="default" w:ascii="Times New Roman" w:hAnsi="Times New Roman" w:cs="Times New Roman"/>
          <w:sz w:val="24"/>
          <w:szCs w:val="24"/>
        </w:rPr>
        <w:t>create</w:t>
      </w:r>
      <w:r>
        <w:rPr>
          <w:rFonts w:hint="default" w:ascii="Times New Roman" w:hAnsi="Times New Roman" w:cs="Times New Roman"/>
          <w:sz w:val="24"/>
          <w:szCs w:val="24"/>
        </w:rPr>
        <w:t xml:space="preserve"> </w:t>
      </w:r>
    </w:p>
    <w:p w14:paraId="79CAD1EC">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Suffix = </w:t>
      </w:r>
      <w:r>
        <w:rPr>
          <w:rStyle w:val="10"/>
          <w:rFonts w:hint="default" w:ascii="Times New Roman" w:hAnsi="Times New Roman" w:cs="Times New Roman"/>
          <w:sz w:val="24"/>
          <w:szCs w:val="24"/>
        </w:rPr>
        <w:t>-ing</w:t>
      </w:r>
      <w:r>
        <w:rPr>
          <w:rFonts w:hint="default" w:ascii="Times New Roman" w:hAnsi="Times New Roman" w:cs="Times New Roman"/>
          <w:sz w:val="24"/>
          <w:szCs w:val="24"/>
        </w:rPr>
        <w:t xml:space="preserve"> </w:t>
      </w:r>
    </w:p>
    <w:p w14:paraId="1A204B32">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Type = </w:t>
      </w:r>
      <w:r>
        <w:rPr>
          <w:rStyle w:val="10"/>
          <w:rFonts w:hint="default" w:ascii="Times New Roman" w:hAnsi="Times New Roman" w:cs="Times New Roman"/>
          <w:sz w:val="24"/>
          <w:szCs w:val="24"/>
        </w:rPr>
        <w:t>Inflectional</w:t>
      </w:r>
      <w:r>
        <w:rPr>
          <w:rFonts w:hint="default" w:ascii="Times New Roman" w:hAnsi="Times New Roman" w:cs="Times New Roman"/>
          <w:sz w:val="24"/>
          <w:szCs w:val="24"/>
        </w:rPr>
        <w:t xml:space="preserve"> </w:t>
      </w:r>
    </w:p>
    <w:p w14:paraId="0EF4F0AE">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Grammatical function = progressive/participle </w:t>
      </w:r>
    </w:p>
    <w:p w14:paraId="2E06D94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Normalization:</w:t>
      </w:r>
    </w:p>
    <w:p w14:paraId="6FC0A437">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creating → create</w:t>
      </w:r>
    </w:p>
    <w:p w14:paraId="779ACF6B">
      <w:pPr>
        <w:keepNext w:val="0"/>
        <w:keepLines w:val="0"/>
        <w:widowControl/>
        <w:suppressLineNumbers w:val="0"/>
        <w:spacing w:line="360" w:lineRule="auto"/>
        <w:rPr>
          <w:rFonts w:hint="default" w:ascii="Times New Roman" w:hAnsi="Times New Roman" w:cs="Times New Roman"/>
          <w:sz w:val="24"/>
          <w:szCs w:val="24"/>
        </w:rPr>
      </w:pPr>
    </w:p>
    <w:p w14:paraId="4258E52E">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Summary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8"/>
        <w:gridCol w:w="2283"/>
        <w:gridCol w:w="2459"/>
        <w:gridCol w:w="1167"/>
        <w:gridCol w:w="1639"/>
      </w:tblGrid>
      <w:tr w14:paraId="08E2A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22FF1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Word</w:t>
            </w:r>
          </w:p>
        </w:tc>
        <w:tc>
          <w:tcPr>
            <w:tcW w:w="0" w:type="auto"/>
            <w:shd w:val="clear"/>
            <w:vAlign w:val="center"/>
          </w:tcPr>
          <w:p w14:paraId="2C7FFA5A">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Morphological Breakdown</w:t>
            </w:r>
          </w:p>
        </w:tc>
        <w:tc>
          <w:tcPr>
            <w:tcW w:w="0" w:type="auto"/>
            <w:shd w:val="clear"/>
            <w:vAlign w:val="center"/>
          </w:tcPr>
          <w:p w14:paraId="3EB0D3D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Grammatical Function</w:t>
            </w:r>
          </w:p>
        </w:tc>
        <w:tc>
          <w:tcPr>
            <w:tcW w:w="0" w:type="auto"/>
            <w:shd w:val="clear"/>
            <w:vAlign w:val="center"/>
          </w:tcPr>
          <w:p w14:paraId="54B0934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Type</w:t>
            </w:r>
          </w:p>
        </w:tc>
        <w:tc>
          <w:tcPr>
            <w:tcW w:w="0" w:type="auto"/>
            <w:shd w:val="clear"/>
            <w:vAlign w:val="center"/>
          </w:tcPr>
          <w:p w14:paraId="552778E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Normalized Form</w:t>
            </w:r>
          </w:p>
        </w:tc>
      </w:tr>
      <w:tr w14:paraId="38A77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1E2E8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w:t>
            </w:r>
          </w:p>
        </w:tc>
        <w:tc>
          <w:tcPr>
            <w:tcW w:w="0" w:type="auto"/>
            <w:shd w:val="clear"/>
            <w:vAlign w:val="center"/>
          </w:tcPr>
          <w:p w14:paraId="0E0B3D8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w:t>
            </w:r>
          </w:p>
        </w:tc>
        <w:tc>
          <w:tcPr>
            <w:tcW w:w="0" w:type="auto"/>
            <w:shd w:val="clear"/>
            <w:vAlign w:val="center"/>
          </w:tcPr>
          <w:p w14:paraId="4F328B9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Base verb</w:t>
            </w:r>
          </w:p>
        </w:tc>
        <w:tc>
          <w:tcPr>
            <w:tcW w:w="0" w:type="auto"/>
            <w:shd w:val="clear"/>
            <w:vAlign w:val="center"/>
          </w:tcPr>
          <w:p w14:paraId="043CA77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5ADC69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w:t>
            </w:r>
          </w:p>
        </w:tc>
      </w:tr>
      <w:tr w14:paraId="3FCF0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D16B6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creates</w:t>
            </w:r>
          </w:p>
        </w:tc>
        <w:tc>
          <w:tcPr>
            <w:tcW w:w="0" w:type="auto"/>
            <w:shd w:val="clear"/>
            <w:vAlign w:val="center"/>
          </w:tcPr>
          <w:p w14:paraId="325C6A6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 + s</w:t>
            </w:r>
          </w:p>
        </w:tc>
        <w:tc>
          <w:tcPr>
            <w:tcW w:w="0" w:type="auto"/>
            <w:shd w:val="clear"/>
            <w:vAlign w:val="center"/>
          </w:tcPr>
          <w:p w14:paraId="1269400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3rd-person singular present</w:t>
            </w:r>
          </w:p>
        </w:tc>
        <w:tc>
          <w:tcPr>
            <w:tcW w:w="0" w:type="auto"/>
            <w:shd w:val="clear"/>
            <w:vAlign w:val="center"/>
          </w:tcPr>
          <w:p w14:paraId="1CFFF73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Inflectional</w:t>
            </w:r>
          </w:p>
        </w:tc>
        <w:tc>
          <w:tcPr>
            <w:tcW w:w="0" w:type="auto"/>
            <w:shd w:val="clear"/>
            <w:vAlign w:val="center"/>
          </w:tcPr>
          <w:p w14:paraId="3F4F460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w:t>
            </w:r>
          </w:p>
        </w:tc>
      </w:tr>
      <w:tr w14:paraId="7A98A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9B8E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creating</w:t>
            </w:r>
          </w:p>
        </w:tc>
        <w:tc>
          <w:tcPr>
            <w:tcW w:w="0" w:type="auto"/>
            <w:shd w:val="clear"/>
            <w:vAlign w:val="center"/>
          </w:tcPr>
          <w:p w14:paraId="690FB34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 + ing</w:t>
            </w:r>
          </w:p>
        </w:tc>
        <w:tc>
          <w:tcPr>
            <w:tcW w:w="0" w:type="auto"/>
            <w:shd w:val="clear"/>
            <w:vAlign w:val="center"/>
          </w:tcPr>
          <w:p w14:paraId="5952946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Progressive/participle</w:t>
            </w:r>
          </w:p>
        </w:tc>
        <w:tc>
          <w:tcPr>
            <w:tcW w:w="0" w:type="auto"/>
            <w:shd w:val="clear"/>
            <w:vAlign w:val="center"/>
          </w:tcPr>
          <w:p w14:paraId="695A09C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Inflectional</w:t>
            </w:r>
          </w:p>
        </w:tc>
        <w:tc>
          <w:tcPr>
            <w:tcW w:w="0" w:type="auto"/>
            <w:shd w:val="clear"/>
            <w:vAlign w:val="center"/>
          </w:tcPr>
          <w:p w14:paraId="1763FAD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w:t>
            </w:r>
          </w:p>
        </w:tc>
      </w:tr>
    </w:tbl>
    <w:p w14:paraId="09E85727">
      <w:pPr>
        <w:keepNext w:val="0"/>
        <w:keepLines w:val="0"/>
        <w:widowControl/>
        <w:suppressLineNumbers w:val="0"/>
        <w:spacing w:line="360" w:lineRule="auto"/>
        <w:rPr>
          <w:rFonts w:hint="default" w:ascii="Times New Roman" w:hAnsi="Times New Roman" w:cs="Times New Roman"/>
          <w:sz w:val="24"/>
          <w:szCs w:val="24"/>
        </w:rPr>
      </w:pPr>
    </w:p>
    <w:p w14:paraId="32DB7BCF">
      <w:pPr>
        <w:keepNext w:val="0"/>
        <w:keepLines w:val="0"/>
        <w:widowControl/>
        <w:suppressLineNumbers w:val="0"/>
        <w:spacing w:line="360" w:lineRule="auto"/>
        <w:rPr>
          <w:rFonts w:hint="default" w:ascii="Times New Roman" w:hAnsi="Times New Roman" w:cs="Times New Roman"/>
          <w:sz w:val="24"/>
          <w:szCs w:val="24"/>
        </w:rPr>
      </w:pPr>
    </w:p>
    <w:p w14:paraId="5C904498">
      <w:pPr>
        <w:keepNext w:val="0"/>
        <w:keepLines w:val="0"/>
        <w:widowControl/>
        <w:suppressLineNumbers w:val="0"/>
        <w:spacing w:line="360" w:lineRule="auto"/>
        <w:rPr>
          <w:rFonts w:hint="default" w:ascii="Times New Roman" w:hAnsi="Times New Roman" w:cs="Times New Roman"/>
          <w:sz w:val="24"/>
          <w:szCs w:val="24"/>
        </w:rPr>
      </w:pPr>
    </w:p>
    <w:p w14:paraId="611E8562">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Morphological Processing Pipeline</w:t>
      </w:r>
    </w:p>
    <w:p w14:paraId="68BBEB76">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Input</w:t>
      </w:r>
    </w:p>
    <w:p w14:paraId="0633A3C0">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219F29C">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Tokenization</w:t>
      </w:r>
    </w:p>
    <w:p w14:paraId="2A172E0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10E8018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Identify Base Form</w:t>
      </w:r>
    </w:p>
    <w:p w14:paraId="1F9F633D">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B175DDA">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Detect Inflectional Suffix</w:t>
      </w:r>
    </w:p>
    <w:p w14:paraId="683E69F0">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58F4A7F">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Apply Spelling Rule</w:t>
      </w:r>
    </w:p>
    <w:p w14:paraId="182089B9">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6EE2C21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Remove Grammatical Affix</w:t>
      </w:r>
    </w:p>
    <w:p w14:paraId="4AE6697F">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8DC3F40">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Normalize</w:t>
      </w:r>
    </w:p>
    <w:p w14:paraId="0E40A5D9">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B891B16">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Search Index</w:t>
      </w:r>
    </w:p>
    <w:p w14:paraId="5F77212B">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Examples:</w:t>
      </w:r>
    </w:p>
    <w:p w14:paraId="71317F9D">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create   → create</w:t>
      </w:r>
    </w:p>
    <w:p w14:paraId="4D6234B8">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creates  → create + s  → create</w:t>
      </w:r>
    </w:p>
    <w:p w14:paraId="6F47EEA7">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creating → create + ing → create</w:t>
      </w:r>
    </w:p>
    <w:p w14:paraId="67761693">
      <w:pPr>
        <w:keepNext w:val="0"/>
        <w:keepLines w:val="0"/>
        <w:widowControl/>
        <w:suppressLineNumbers w:val="0"/>
        <w:spacing w:line="360" w:lineRule="auto"/>
        <w:rPr>
          <w:rFonts w:hint="default" w:ascii="Times New Roman" w:hAnsi="Times New Roman" w:cs="Times New Roman"/>
          <w:sz w:val="24"/>
          <w:szCs w:val="24"/>
        </w:rPr>
      </w:pPr>
    </w:p>
    <w:p w14:paraId="1B3C5A0A">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Importance for Search Optimization</w:t>
      </w:r>
    </w:p>
    <w:p w14:paraId="50898CF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Suppose the search index contains:</w:t>
      </w:r>
    </w:p>
    <w:p w14:paraId="0ECAADB0">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Document 1 → create</w:t>
      </w:r>
    </w:p>
    <w:p w14:paraId="1BB3CB1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Document 2 → creates</w:t>
      </w:r>
    </w:p>
    <w:p w14:paraId="0AFB6C39">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Document 3 → creating</w:t>
      </w:r>
    </w:p>
    <w:p w14:paraId="027CF813">
      <w:pPr>
        <w:pStyle w:val="9"/>
        <w:keepNext w:val="0"/>
        <w:keepLines w:val="0"/>
        <w:widowControl/>
        <w:suppressLineNumbers w:val="0"/>
        <w:spacing w:line="360" w:lineRule="auto"/>
        <w:rPr>
          <w:rFonts w:hint="default" w:ascii="Times New Roman" w:hAnsi="Times New Roman" w:cs="Times New Roman"/>
          <w:sz w:val="24"/>
          <w:szCs w:val="24"/>
        </w:rPr>
      </w:pPr>
    </w:p>
    <w:p w14:paraId="4B92500D">
      <w:pPr>
        <w:pStyle w:val="9"/>
        <w:keepNext w:val="0"/>
        <w:keepLines w:val="0"/>
        <w:widowControl/>
        <w:suppressLineNumbers w:val="0"/>
        <w:spacing w:line="360" w:lineRule="auto"/>
        <w:rPr>
          <w:rFonts w:hint="default" w:ascii="Times New Roman" w:hAnsi="Times New Roman" w:cs="Times New Roman"/>
          <w:sz w:val="24"/>
          <w:szCs w:val="24"/>
        </w:rPr>
      </w:pPr>
    </w:p>
    <w:p w14:paraId="24266ED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normalization:</w:t>
      </w:r>
    </w:p>
    <w:p w14:paraId="4EE60819">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create</w:t>
      </w:r>
    </w:p>
    <w:p w14:paraId="2A15549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create</w:t>
      </w:r>
    </w:p>
    <w:p w14:paraId="6CF00C81">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create</w:t>
      </w:r>
    </w:p>
    <w:p w14:paraId="1D3BBE42">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Therefore, a query containing </w:t>
      </w:r>
      <w:r>
        <w:rPr>
          <w:rStyle w:val="10"/>
          <w:rFonts w:hint="default" w:ascii="Times New Roman" w:hAnsi="Times New Roman" w:cs="Times New Roman"/>
          <w:sz w:val="24"/>
          <w:szCs w:val="24"/>
        </w:rPr>
        <w:t>create</w:t>
      </w:r>
      <w:r>
        <w:rPr>
          <w:rFonts w:hint="default" w:ascii="Times New Roman" w:hAnsi="Times New Roman" w:cs="Times New Roman"/>
          <w:sz w:val="24"/>
          <w:szCs w:val="24"/>
        </w:rPr>
        <w:t xml:space="preserve"> can retrieve documents containing the grammatical variants.</w:t>
      </w:r>
    </w:p>
    <w:p w14:paraId="1E4468C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improves:</w:t>
      </w:r>
    </w:p>
    <w:p w14:paraId="018F0DBB">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recall </w:t>
      </w:r>
    </w:p>
    <w:p w14:paraId="04F5AC4C">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Index consistency </w:t>
      </w:r>
    </w:p>
    <w:p w14:paraId="1B44E9A6">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Vocabulary reduction </w:t>
      </w:r>
    </w:p>
    <w:p w14:paraId="0664D3E2">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Query matching </w:t>
      </w:r>
    </w:p>
    <w:p w14:paraId="7A190FD8">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 Decision and Justification</w:t>
      </w:r>
    </w:p>
    <w:p w14:paraId="2B0D11D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use </w:t>
      </w:r>
      <w:r>
        <w:rPr>
          <w:rStyle w:val="10"/>
          <w:rFonts w:hint="default" w:ascii="Times New Roman" w:hAnsi="Times New Roman" w:cs="Times New Roman"/>
          <w:sz w:val="24"/>
          <w:szCs w:val="24"/>
        </w:rPr>
        <w:t>inflection-aware morphological normalization</w:t>
      </w:r>
      <w:r>
        <w:rPr>
          <w:rFonts w:hint="default" w:ascii="Times New Roman" w:hAnsi="Times New Roman" w:cs="Times New Roman"/>
          <w:sz w:val="24"/>
          <w:szCs w:val="24"/>
        </w:rPr>
        <w:t xml:space="preserve"> rather than aggressive derivational stemming.</w:t>
      </w:r>
    </w:p>
    <w:p w14:paraId="464C4711">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reason is that:</w:t>
      </w:r>
    </w:p>
    <w:p w14:paraId="64C909C4">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create</w:t>
      </w:r>
    </w:p>
    <w:p w14:paraId="55F4FC03">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creates</w:t>
      </w:r>
    </w:p>
    <w:p w14:paraId="738D1F14">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creating</w:t>
      </w:r>
    </w:p>
    <w:p w14:paraId="327A0991">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retain essentially the same lexical meaning.</w:t>
      </w:r>
    </w:p>
    <w:p w14:paraId="4CEAE010">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Therefore, the suffixes can safely be normalized to the base form </w:t>
      </w:r>
      <w:r>
        <w:rPr>
          <w:rStyle w:val="10"/>
          <w:rFonts w:hint="default" w:ascii="Times New Roman" w:hAnsi="Times New Roman" w:cs="Times New Roman"/>
          <w:sz w:val="24"/>
          <w:szCs w:val="24"/>
        </w:rPr>
        <w:t>create</w:t>
      </w:r>
      <w:r>
        <w:rPr>
          <w:rFonts w:hint="default" w:ascii="Times New Roman" w:hAnsi="Times New Roman" w:cs="Times New Roman"/>
          <w:sz w:val="24"/>
          <w:szCs w:val="24"/>
        </w:rPr>
        <w:t xml:space="preserve"> for this search application.</w:t>
      </w:r>
    </w:p>
    <w:p w14:paraId="28B86F34">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Answer</w:t>
      </w:r>
    </w:p>
    <w:p w14:paraId="22637B07">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create   → create</w:t>
      </w:r>
    </w:p>
    <w:p w14:paraId="40D10719">
      <w:pPr>
        <w:pStyle w:val="8"/>
        <w:keepNext w:val="0"/>
        <w:keepLines w:val="0"/>
        <w:widowControl/>
        <w:suppressLineNumbers w:val="0"/>
        <w:spacing w:line="360" w:lineRule="auto"/>
        <w:rPr>
          <w:rStyle w:val="7"/>
          <w:rFonts w:hint="default" w:ascii="Times New Roman" w:hAnsi="Times New Roman" w:cs="Times New Roman"/>
          <w:sz w:val="24"/>
          <w:szCs w:val="24"/>
        </w:rPr>
      </w:pPr>
      <w:r>
        <w:rPr>
          <w:rStyle w:val="7"/>
          <w:rFonts w:hint="default" w:ascii="Times New Roman" w:hAnsi="Times New Roman" w:cs="Times New Roman"/>
          <w:sz w:val="24"/>
          <w:szCs w:val="24"/>
        </w:rPr>
        <w:t>creates  → create + s  → create</w:t>
      </w:r>
    </w:p>
    <w:p w14:paraId="1D096DD0">
      <w:pPr>
        <w:pStyle w:val="8"/>
        <w:keepNext w:val="0"/>
        <w:keepLines w:val="0"/>
        <w:widowControl/>
        <w:suppressLineNumbers w:val="0"/>
        <w:spacing w:line="360" w:lineRule="auto"/>
        <w:rPr>
          <w:rFonts w:hint="default" w:ascii="Times New Roman" w:hAnsi="Times New Roman" w:cs="Times New Roman"/>
          <w:sz w:val="24"/>
          <w:szCs w:val="24"/>
        </w:rPr>
      </w:pPr>
      <w:r>
        <w:rPr>
          <w:rStyle w:val="7"/>
          <w:rFonts w:hint="default" w:ascii="Times New Roman" w:hAnsi="Times New Roman" w:cs="Times New Roman"/>
          <w:sz w:val="24"/>
          <w:szCs w:val="24"/>
        </w:rPr>
        <w:t>creating → create + ing → create</w:t>
      </w:r>
    </w:p>
    <w:p w14:paraId="75A65383">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Interpretation</w:t>
      </w:r>
    </w:p>
    <w:p w14:paraId="3F6D1BAD">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suffix </w:t>
      </w:r>
      <w:r>
        <w:rPr>
          <w:rStyle w:val="10"/>
          <w:rFonts w:hint="default" w:ascii="Times New Roman" w:hAnsi="Times New Roman" w:cs="Times New Roman"/>
          <w:sz w:val="24"/>
          <w:szCs w:val="24"/>
        </w:rPr>
        <w:t>-s</w:t>
      </w:r>
      <w:r>
        <w:rPr>
          <w:rFonts w:hint="default" w:ascii="Times New Roman" w:hAnsi="Times New Roman" w:cs="Times New Roman"/>
          <w:sz w:val="24"/>
          <w:szCs w:val="24"/>
        </w:rPr>
        <w:t xml:space="preserve"> represents third-person singular present tense, while </w:t>
      </w:r>
      <w:r>
        <w:rPr>
          <w:rStyle w:val="10"/>
          <w:rFonts w:hint="default" w:ascii="Times New Roman" w:hAnsi="Times New Roman" w:cs="Times New Roman"/>
          <w:sz w:val="24"/>
          <w:szCs w:val="24"/>
        </w:rPr>
        <w:t>-ing</w:t>
      </w:r>
      <w:r>
        <w:rPr>
          <w:rFonts w:hint="default" w:ascii="Times New Roman" w:hAnsi="Times New Roman" w:cs="Times New Roman"/>
          <w:sz w:val="24"/>
          <w:szCs w:val="24"/>
        </w:rPr>
        <w:t xml:space="preserve"> represents progressive/participle morphology. Both are </w:t>
      </w:r>
      <w:r>
        <w:rPr>
          <w:rStyle w:val="10"/>
          <w:rFonts w:hint="default" w:ascii="Times New Roman" w:hAnsi="Times New Roman" w:cs="Times New Roman"/>
          <w:sz w:val="24"/>
          <w:szCs w:val="24"/>
        </w:rPr>
        <w:t>inflectional</w:t>
      </w:r>
      <w:r>
        <w:rPr>
          <w:rFonts w:hint="default" w:ascii="Times New Roman" w:hAnsi="Times New Roman" w:cs="Times New Roman"/>
          <w:sz w:val="24"/>
          <w:szCs w:val="24"/>
        </w:rPr>
        <w:t xml:space="preserve"> because they express grammatical variation without creating a fundamentally new lexical item. Normalizing them to </w:t>
      </w:r>
      <w:r>
        <w:rPr>
          <w:rStyle w:val="10"/>
          <w:rFonts w:hint="default" w:ascii="Times New Roman" w:hAnsi="Times New Roman" w:cs="Times New Roman"/>
          <w:sz w:val="24"/>
          <w:szCs w:val="24"/>
        </w:rPr>
        <w:t>create</w:t>
      </w:r>
      <w:r>
        <w:rPr>
          <w:rFonts w:hint="default" w:ascii="Times New Roman" w:hAnsi="Times New Roman" w:cs="Times New Roman"/>
          <w:sz w:val="24"/>
          <w:szCs w:val="24"/>
        </w:rPr>
        <w:t xml:space="preserve"> allows consistent retrieval across grammatical forms.</w:t>
      </w:r>
    </w:p>
    <w:p w14:paraId="3D66637D">
      <w:pPr>
        <w:pStyle w:val="9"/>
        <w:keepNext w:val="0"/>
        <w:keepLines w:val="0"/>
        <w:widowControl/>
        <w:suppressLineNumbers w:val="0"/>
        <w:bidi w:val="0"/>
        <w:spacing w:before="0" w:beforeAutospacing="0" w:after="0" w:afterAutospacing="0" w:line="18" w:lineRule="atLeast"/>
        <w:jc w:val="both"/>
        <w:rPr>
          <w:rFonts w:hint="default" w:ascii="Arial" w:hAnsi="Arial" w:cs="Arial"/>
          <w:i w:val="0"/>
          <w:iCs w:val="0"/>
          <w:color w:val="000000"/>
          <w:sz w:val="20"/>
          <w:szCs w:val="20"/>
          <w:u w:val="none"/>
          <w:vertAlign w:val="baseline"/>
        </w:rPr>
      </w:pPr>
    </w:p>
    <w:p w14:paraId="1B924E10">
      <w:pPr>
        <w:pStyle w:val="9"/>
        <w:keepNext w:val="0"/>
        <w:keepLines w:val="0"/>
        <w:widowControl/>
        <w:suppressLineNumbers w:val="0"/>
        <w:bidi w:val="0"/>
        <w:spacing w:before="0" w:beforeAutospacing="0" w:after="0" w:afterAutospacing="0" w:line="18" w:lineRule="atLeast"/>
        <w:jc w:val="both"/>
        <w:rPr>
          <w:rFonts w:hint="default" w:ascii="Arial" w:hAnsi="Arial" w:cs="Arial"/>
          <w:i w:val="0"/>
          <w:iCs w:val="0"/>
          <w:color w:val="000000"/>
          <w:sz w:val="20"/>
          <w:szCs w:val="20"/>
          <w:u w:val="none"/>
          <w:vertAlign w:val="baseline"/>
        </w:rPr>
      </w:pPr>
    </w:p>
    <w:p w14:paraId="02605A68">
      <w:pPr>
        <w:pStyle w:val="9"/>
        <w:keepNext w:val="0"/>
        <w:keepLines w:val="0"/>
        <w:widowControl/>
        <w:suppressLineNumbers w:val="0"/>
        <w:bidi w:val="0"/>
        <w:spacing w:before="0" w:beforeAutospacing="0" w:after="0" w:afterAutospacing="0" w:line="18" w:lineRule="atLeast"/>
        <w:jc w:val="both"/>
        <w:rPr>
          <w:rFonts w:hint="default" w:ascii="Arial" w:hAnsi="Arial" w:cs="Arial"/>
          <w:i w:val="0"/>
          <w:iCs w:val="0"/>
          <w:color w:val="000000"/>
          <w:sz w:val="20"/>
          <w:szCs w:val="20"/>
          <w:u w:val="none"/>
          <w:vertAlign w:val="baseline"/>
        </w:rPr>
      </w:pPr>
    </w:p>
    <w:p w14:paraId="2CEA8ABF">
      <w:pPr>
        <w:pStyle w:val="9"/>
        <w:keepNext w:val="0"/>
        <w:keepLines w:val="0"/>
        <w:widowControl/>
        <w:suppressLineNumbers w:val="0"/>
        <w:bidi w:val="0"/>
        <w:spacing w:before="0" w:beforeAutospacing="0" w:after="0" w:afterAutospacing="0" w:line="18" w:lineRule="atLeast"/>
        <w:jc w:val="both"/>
        <w:rPr>
          <w:rFonts w:hint="default" w:ascii="Arial" w:hAnsi="Arial" w:cs="Arial"/>
          <w:i w:val="0"/>
          <w:iCs w:val="0"/>
          <w:color w:val="000000"/>
          <w:sz w:val="20"/>
          <w:szCs w:val="20"/>
          <w:u w:val="none"/>
          <w:vertAlign w:val="baseline"/>
        </w:rPr>
      </w:pPr>
    </w:p>
    <w:p w14:paraId="2EFCD6B5">
      <w:pPr>
        <w:pStyle w:val="9"/>
        <w:keepNext w:val="0"/>
        <w:keepLines w:val="0"/>
        <w:widowControl/>
        <w:suppressLineNumbers w:val="0"/>
        <w:pBdr>
          <w:top w:val="none" w:color="auto" w:sz="0" w:space="0"/>
          <w:left w:val="none" w:color="auto" w:sz="0" w:space="0"/>
          <w:bottom w:val="single" w:color="2E75B6" w:sz="4" w:space="6"/>
          <w:right w:val="none" w:color="auto" w:sz="0" w:space="0"/>
        </w:pBdr>
        <w:bidi w:val="0"/>
        <w:spacing w:before="80" w:beforeAutospacing="0" w:after="40" w:afterAutospacing="0" w:line="18" w:lineRule="atLeast"/>
      </w:pPr>
      <w:r>
        <w:rPr>
          <w:rFonts w:hint="default" w:ascii="Arial" w:hAnsi="Arial" w:cs="Arial"/>
          <w:b/>
          <w:bCs/>
          <w:i w:val="0"/>
          <w:iCs w:val="0"/>
          <w:color w:val="1F4E79"/>
          <w:sz w:val="22"/>
          <w:szCs w:val="22"/>
          <w:u w:val="none"/>
          <w:bdr w:val="none" w:color="auto" w:sz="0" w:space="0"/>
          <w:vertAlign w:val="baseline"/>
        </w:rPr>
        <w:t>Rubrics for Calculation</w:t>
      </w:r>
    </w:p>
    <w:p w14:paraId="6571334E">
      <w:pPr>
        <w:keepNext w:val="0"/>
        <w:keepLines w:val="0"/>
        <w:widowControl/>
        <w:suppressLineNumbers w:val="0"/>
        <w:jc w:val="left"/>
      </w:pPr>
    </w:p>
    <w:tbl>
      <w:tblPr>
        <w:tblW w:w="9886" w:type="dxa"/>
        <w:tblInd w:w="-46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68"/>
        <w:gridCol w:w="1222"/>
        <w:gridCol w:w="1473"/>
        <w:gridCol w:w="1473"/>
        <w:gridCol w:w="1528"/>
        <w:gridCol w:w="2222"/>
      </w:tblGrid>
      <w:tr w14:paraId="54638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1" w:hRule="atLeast"/>
        </w:trPr>
        <w:tc>
          <w:tcPr>
            <w:tcW w:w="196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78C8F26">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Criteria</w:t>
            </w:r>
          </w:p>
        </w:tc>
        <w:tc>
          <w:tcPr>
            <w:tcW w:w="1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BC8F399">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Weightage (%)</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E36CEFF">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4 (Exemplary)</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8E50EE8">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3 (Proficient)</w:t>
            </w:r>
          </w:p>
        </w:tc>
        <w:tc>
          <w:tcPr>
            <w:tcW w:w="152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D35EB81">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2 (Developing)</w:t>
            </w:r>
          </w:p>
        </w:tc>
        <w:tc>
          <w:tcPr>
            <w:tcW w:w="2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4F81EE4">
            <w:pPr>
              <w:pStyle w:val="9"/>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1 (Beginning)</w:t>
            </w:r>
          </w:p>
        </w:tc>
      </w:tr>
      <w:tr w14:paraId="6CA91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0" w:hRule="atLeast"/>
        </w:trPr>
        <w:tc>
          <w:tcPr>
            <w:tcW w:w="196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C65393D">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Understanding of Scenario</w:t>
            </w:r>
          </w:p>
        </w:tc>
        <w:tc>
          <w:tcPr>
            <w:tcW w:w="1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B9E4AD7">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20%</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B5184B9">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Demonstrates clear and complete understanding of the scenario and context</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A5319F6">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Shows good understanding with minor gaps</w:t>
            </w:r>
          </w:p>
        </w:tc>
        <w:tc>
          <w:tcPr>
            <w:tcW w:w="152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5F4DAFD">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Partial understanding; misses key aspects</w:t>
            </w:r>
          </w:p>
        </w:tc>
        <w:tc>
          <w:tcPr>
            <w:tcW w:w="2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B305175">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Misinterprets or fails to understand the scenario</w:t>
            </w:r>
          </w:p>
        </w:tc>
      </w:tr>
      <w:tr w14:paraId="595BA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0" w:hRule="atLeast"/>
        </w:trPr>
        <w:tc>
          <w:tcPr>
            <w:tcW w:w="196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DC3C571">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Identification of Key Issues</w:t>
            </w:r>
          </w:p>
        </w:tc>
        <w:tc>
          <w:tcPr>
            <w:tcW w:w="1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DE5DBDF">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20%</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45BCAFB">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Accurately identifies all relevant issues and factors involved</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FB624F1">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Identifies most key issues with minor omissions</w:t>
            </w:r>
          </w:p>
        </w:tc>
        <w:tc>
          <w:tcPr>
            <w:tcW w:w="152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49BABC2">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Identifies limited issues; some irrelevant points</w:t>
            </w:r>
          </w:p>
        </w:tc>
        <w:tc>
          <w:tcPr>
            <w:tcW w:w="2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3F08027">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Unable to identify key issues</w:t>
            </w:r>
          </w:p>
        </w:tc>
      </w:tr>
      <w:tr w14:paraId="17F6A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0" w:hRule="atLeast"/>
        </w:trPr>
        <w:tc>
          <w:tcPr>
            <w:tcW w:w="196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44B424C">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Application of Concepts</w:t>
            </w:r>
          </w:p>
        </w:tc>
        <w:tc>
          <w:tcPr>
            <w:tcW w:w="1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2FF1DC6">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25%</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1354672">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Applies appropriate concepts effectively to address the scenario</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9E9C41D">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Applies concepts with minor errors</w:t>
            </w:r>
          </w:p>
        </w:tc>
        <w:tc>
          <w:tcPr>
            <w:tcW w:w="152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E4D058F">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Limited or partially correct application</w:t>
            </w:r>
          </w:p>
        </w:tc>
        <w:tc>
          <w:tcPr>
            <w:tcW w:w="2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3863F82">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Unable to apply relevant concepts</w:t>
            </w:r>
          </w:p>
        </w:tc>
      </w:tr>
      <w:tr w14:paraId="3BC2B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0" w:hRule="atLeast"/>
        </w:trPr>
        <w:tc>
          <w:tcPr>
            <w:tcW w:w="196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79B0F72">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Decision Making</w:t>
            </w:r>
          </w:p>
        </w:tc>
        <w:tc>
          <w:tcPr>
            <w:tcW w:w="1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8B1941E">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20%</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A7A0798">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Makes well-reasoned, logical decisions with strong rationale</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2DCABE5">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Makes reasonable decisions with some justification</w:t>
            </w:r>
          </w:p>
        </w:tc>
        <w:tc>
          <w:tcPr>
            <w:tcW w:w="152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081A01B">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Makes weak decisions with limited justification</w:t>
            </w:r>
          </w:p>
        </w:tc>
        <w:tc>
          <w:tcPr>
            <w:tcW w:w="2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94F5FE2">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No clear decisions made or rationale provided</w:t>
            </w:r>
          </w:p>
        </w:tc>
      </w:tr>
      <w:tr w14:paraId="3D222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40" w:hRule="atLeast"/>
        </w:trPr>
        <w:tc>
          <w:tcPr>
            <w:tcW w:w="196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5B28AFA">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Clarity of Response</w:t>
            </w:r>
          </w:p>
        </w:tc>
        <w:tc>
          <w:tcPr>
            <w:tcW w:w="1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33C35C9">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15%</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727372E">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Response is clear, structured, and logically presented</w:t>
            </w:r>
          </w:p>
        </w:tc>
        <w:tc>
          <w:tcPr>
            <w:tcW w:w="147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2B805EC">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Generally clear with minor issues</w:t>
            </w:r>
          </w:p>
        </w:tc>
        <w:tc>
          <w:tcPr>
            <w:tcW w:w="1528"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B4EB18E">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Somewhat unclear or poorly structured</w:t>
            </w:r>
          </w:p>
        </w:tc>
        <w:tc>
          <w:tcPr>
            <w:tcW w:w="2222"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734A2A4">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Disorganized and difficult to understand</w:t>
            </w:r>
          </w:p>
        </w:tc>
      </w:tr>
    </w:tbl>
    <w:p w14:paraId="4F1600AE">
      <w:pPr>
        <w:keepNext w:val="0"/>
        <w:keepLines w:val="0"/>
        <w:widowControl/>
        <w:suppressLineNumbers w:val="0"/>
        <w:spacing w:after="240" w:afterAutospacing="0"/>
        <w:jc w:val="left"/>
      </w:pPr>
    </w:p>
    <w:tbl>
      <w:tblPr>
        <w:tblW w:w="9646" w:type="dxa"/>
        <w:tblInd w:w="-21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13"/>
        <w:gridCol w:w="1689"/>
        <w:gridCol w:w="1641"/>
        <w:gridCol w:w="1453"/>
        <w:gridCol w:w="1169"/>
        <w:gridCol w:w="1240"/>
        <w:gridCol w:w="697"/>
        <w:gridCol w:w="744"/>
      </w:tblGrid>
      <w:tr w14:paraId="69164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81" w:hRule="atLeast"/>
        </w:trPr>
        <w:tc>
          <w:tcPr>
            <w:tcW w:w="101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7A9C8FD">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Q. No. / Criteria Level</w:t>
            </w:r>
          </w:p>
        </w:tc>
        <w:tc>
          <w:tcPr>
            <w:tcW w:w="168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15C19BF">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Understanding of Scenario</w:t>
            </w:r>
          </w:p>
        </w:tc>
        <w:tc>
          <w:tcPr>
            <w:tcW w:w="164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5E71624">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Identification of Key Issues</w:t>
            </w:r>
          </w:p>
        </w:tc>
        <w:tc>
          <w:tcPr>
            <w:tcW w:w="145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7EDEDB2">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Application of Concepts</w:t>
            </w:r>
          </w:p>
        </w:tc>
        <w:tc>
          <w:tcPr>
            <w:tcW w:w="116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0036921">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Decision Making</w:t>
            </w:r>
          </w:p>
        </w:tc>
        <w:tc>
          <w:tcPr>
            <w:tcW w:w="124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CDF5660">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Clarity of Response</w:t>
            </w:r>
          </w:p>
        </w:tc>
        <w:tc>
          <w:tcPr>
            <w:tcW w:w="697"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A7ABEC9">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Sub. Total</w:t>
            </w:r>
          </w:p>
        </w:tc>
        <w:tc>
          <w:tcPr>
            <w:tcW w:w="744"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170857E">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Total %</w:t>
            </w:r>
          </w:p>
        </w:tc>
      </w:tr>
      <w:tr w14:paraId="716AF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101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E1DD92C">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1</w:t>
            </w:r>
          </w:p>
        </w:tc>
        <w:tc>
          <w:tcPr>
            <w:tcW w:w="168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A9C5438">
            <w:pPr>
              <w:keepNext w:val="0"/>
              <w:keepLines w:val="0"/>
              <w:widowControl/>
              <w:suppressLineNumbers w:val="0"/>
              <w:bidi w:val="0"/>
              <w:jc w:val="left"/>
              <w:textAlignment w:val="top"/>
            </w:pPr>
          </w:p>
        </w:tc>
        <w:tc>
          <w:tcPr>
            <w:tcW w:w="164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8F85B52">
            <w:pPr>
              <w:keepNext w:val="0"/>
              <w:keepLines w:val="0"/>
              <w:widowControl/>
              <w:suppressLineNumbers w:val="0"/>
              <w:bidi w:val="0"/>
              <w:jc w:val="left"/>
              <w:textAlignment w:val="top"/>
            </w:pPr>
          </w:p>
        </w:tc>
        <w:tc>
          <w:tcPr>
            <w:tcW w:w="145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71ED1F8">
            <w:pPr>
              <w:keepNext w:val="0"/>
              <w:keepLines w:val="0"/>
              <w:widowControl/>
              <w:suppressLineNumbers w:val="0"/>
              <w:bidi w:val="0"/>
              <w:jc w:val="left"/>
              <w:textAlignment w:val="top"/>
            </w:pPr>
          </w:p>
        </w:tc>
        <w:tc>
          <w:tcPr>
            <w:tcW w:w="116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8810A68">
            <w:pPr>
              <w:keepNext w:val="0"/>
              <w:keepLines w:val="0"/>
              <w:widowControl/>
              <w:suppressLineNumbers w:val="0"/>
              <w:bidi w:val="0"/>
              <w:jc w:val="left"/>
              <w:textAlignment w:val="top"/>
            </w:pPr>
          </w:p>
        </w:tc>
        <w:tc>
          <w:tcPr>
            <w:tcW w:w="124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476A05B">
            <w:pPr>
              <w:keepNext w:val="0"/>
              <w:keepLines w:val="0"/>
              <w:widowControl/>
              <w:suppressLineNumbers w:val="0"/>
              <w:bidi w:val="0"/>
              <w:jc w:val="left"/>
              <w:textAlignment w:val="top"/>
            </w:pPr>
          </w:p>
        </w:tc>
        <w:tc>
          <w:tcPr>
            <w:tcW w:w="697"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1B30196">
            <w:pPr>
              <w:keepNext w:val="0"/>
              <w:keepLines w:val="0"/>
              <w:widowControl/>
              <w:suppressLineNumbers w:val="0"/>
              <w:bidi w:val="0"/>
              <w:jc w:val="left"/>
              <w:textAlignment w:val="top"/>
            </w:pPr>
          </w:p>
        </w:tc>
        <w:tc>
          <w:tcPr>
            <w:tcW w:w="744" w:type="dxa"/>
            <w:vMerge w:val="restart"/>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7F37D0C">
            <w:pPr>
              <w:keepNext w:val="0"/>
              <w:keepLines w:val="0"/>
              <w:widowControl/>
              <w:suppressLineNumbers w:val="0"/>
              <w:bidi w:val="0"/>
              <w:jc w:val="left"/>
              <w:textAlignment w:val="top"/>
            </w:pPr>
          </w:p>
        </w:tc>
      </w:tr>
      <w:tr w14:paraId="207CC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101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64A44CC">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2</w:t>
            </w:r>
          </w:p>
        </w:tc>
        <w:tc>
          <w:tcPr>
            <w:tcW w:w="168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8E58FE8">
            <w:pPr>
              <w:keepNext w:val="0"/>
              <w:keepLines w:val="0"/>
              <w:widowControl/>
              <w:suppressLineNumbers w:val="0"/>
              <w:bidi w:val="0"/>
              <w:jc w:val="left"/>
              <w:textAlignment w:val="top"/>
            </w:pPr>
          </w:p>
        </w:tc>
        <w:tc>
          <w:tcPr>
            <w:tcW w:w="164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F79382B">
            <w:pPr>
              <w:keepNext w:val="0"/>
              <w:keepLines w:val="0"/>
              <w:widowControl/>
              <w:suppressLineNumbers w:val="0"/>
              <w:bidi w:val="0"/>
              <w:jc w:val="left"/>
              <w:textAlignment w:val="top"/>
            </w:pPr>
          </w:p>
        </w:tc>
        <w:tc>
          <w:tcPr>
            <w:tcW w:w="145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065F05D">
            <w:pPr>
              <w:keepNext w:val="0"/>
              <w:keepLines w:val="0"/>
              <w:widowControl/>
              <w:suppressLineNumbers w:val="0"/>
              <w:bidi w:val="0"/>
              <w:jc w:val="left"/>
              <w:textAlignment w:val="top"/>
            </w:pPr>
          </w:p>
        </w:tc>
        <w:tc>
          <w:tcPr>
            <w:tcW w:w="116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31B1E6C">
            <w:pPr>
              <w:keepNext w:val="0"/>
              <w:keepLines w:val="0"/>
              <w:widowControl/>
              <w:suppressLineNumbers w:val="0"/>
              <w:bidi w:val="0"/>
              <w:jc w:val="left"/>
              <w:textAlignment w:val="top"/>
            </w:pPr>
          </w:p>
        </w:tc>
        <w:tc>
          <w:tcPr>
            <w:tcW w:w="124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8E32BBD">
            <w:pPr>
              <w:keepNext w:val="0"/>
              <w:keepLines w:val="0"/>
              <w:widowControl/>
              <w:suppressLineNumbers w:val="0"/>
              <w:bidi w:val="0"/>
              <w:jc w:val="left"/>
              <w:textAlignment w:val="top"/>
            </w:pPr>
          </w:p>
        </w:tc>
        <w:tc>
          <w:tcPr>
            <w:tcW w:w="697"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DDB4A52">
            <w:pPr>
              <w:keepNext w:val="0"/>
              <w:keepLines w:val="0"/>
              <w:widowControl/>
              <w:suppressLineNumbers w:val="0"/>
              <w:bidi w:val="0"/>
              <w:jc w:val="left"/>
              <w:textAlignment w:val="top"/>
            </w:pPr>
          </w:p>
        </w:tc>
        <w:tc>
          <w:tcPr>
            <w:tcW w:w="744"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EEAD840">
            <w:pPr>
              <w:rPr>
                <w:rFonts w:hint="eastAsia" w:ascii="SimSun"/>
                <w:sz w:val="24"/>
                <w:szCs w:val="24"/>
              </w:rPr>
            </w:pPr>
          </w:p>
        </w:tc>
      </w:tr>
      <w:tr w14:paraId="34EF3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101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CD31E7F">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3</w:t>
            </w:r>
          </w:p>
        </w:tc>
        <w:tc>
          <w:tcPr>
            <w:tcW w:w="168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7ABD708">
            <w:pPr>
              <w:keepNext w:val="0"/>
              <w:keepLines w:val="0"/>
              <w:widowControl/>
              <w:suppressLineNumbers w:val="0"/>
              <w:bidi w:val="0"/>
              <w:jc w:val="left"/>
              <w:textAlignment w:val="top"/>
            </w:pPr>
          </w:p>
        </w:tc>
        <w:tc>
          <w:tcPr>
            <w:tcW w:w="164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04925BF">
            <w:pPr>
              <w:keepNext w:val="0"/>
              <w:keepLines w:val="0"/>
              <w:widowControl/>
              <w:suppressLineNumbers w:val="0"/>
              <w:bidi w:val="0"/>
              <w:jc w:val="left"/>
              <w:textAlignment w:val="top"/>
            </w:pPr>
          </w:p>
        </w:tc>
        <w:tc>
          <w:tcPr>
            <w:tcW w:w="145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762DBBB">
            <w:pPr>
              <w:keepNext w:val="0"/>
              <w:keepLines w:val="0"/>
              <w:widowControl/>
              <w:suppressLineNumbers w:val="0"/>
              <w:bidi w:val="0"/>
              <w:jc w:val="left"/>
              <w:textAlignment w:val="top"/>
            </w:pPr>
          </w:p>
        </w:tc>
        <w:tc>
          <w:tcPr>
            <w:tcW w:w="116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9059BDC">
            <w:pPr>
              <w:keepNext w:val="0"/>
              <w:keepLines w:val="0"/>
              <w:widowControl/>
              <w:suppressLineNumbers w:val="0"/>
              <w:bidi w:val="0"/>
              <w:jc w:val="left"/>
              <w:textAlignment w:val="top"/>
            </w:pPr>
          </w:p>
        </w:tc>
        <w:tc>
          <w:tcPr>
            <w:tcW w:w="124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505689D">
            <w:pPr>
              <w:keepNext w:val="0"/>
              <w:keepLines w:val="0"/>
              <w:widowControl/>
              <w:suppressLineNumbers w:val="0"/>
              <w:bidi w:val="0"/>
              <w:jc w:val="left"/>
              <w:textAlignment w:val="top"/>
            </w:pPr>
          </w:p>
        </w:tc>
        <w:tc>
          <w:tcPr>
            <w:tcW w:w="697"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9E67A85">
            <w:pPr>
              <w:keepNext w:val="0"/>
              <w:keepLines w:val="0"/>
              <w:widowControl/>
              <w:suppressLineNumbers w:val="0"/>
              <w:bidi w:val="0"/>
              <w:jc w:val="left"/>
              <w:textAlignment w:val="top"/>
            </w:pPr>
          </w:p>
        </w:tc>
        <w:tc>
          <w:tcPr>
            <w:tcW w:w="744"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3D6D2D4">
            <w:pPr>
              <w:rPr>
                <w:rFonts w:hint="eastAsia" w:ascii="SimSun"/>
                <w:sz w:val="24"/>
                <w:szCs w:val="24"/>
              </w:rPr>
            </w:pPr>
          </w:p>
        </w:tc>
      </w:tr>
      <w:tr w14:paraId="2B482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101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5FE2423">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4</w:t>
            </w:r>
          </w:p>
        </w:tc>
        <w:tc>
          <w:tcPr>
            <w:tcW w:w="168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429B283">
            <w:pPr>
              <w:keepNext w:val="0"/>
              <w:keepLines w:val="0"/>
              <w:widowControl/>
              <w:suppressLineNumbers w:val="0"/>
              <w:bidi w:val="0"/>
              <w:jc w:val="left"/>
              <w:textAlignment w:val="top"/>
            </w:pPr>
          </w:p>
        </w:tc>
        <w:tc>
          <w:tcPr>
            <w:tcW w:w="164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7FD47BB">
            <w:pPr>
              <w:keepNext w:val="0"/>
              <w:keepLines w:val="0"/>
              <w:widowControl/>
              <w:suppressLineNumbers w:val="0"/>
              <w:bidi w:val="0"/>
              <w:jc w:val="left"/>
              <w:textAlignment w:val="top"/>
            </w:pPr>
          </w:p>
        </w:tc>
        <w:tc>
          <w:tcPr>
            <w:tcW w:w="145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D21D3CA">
            <w:pPr>
              <w:keepNext w:val="0"/>
              <w:keepLines w:val="0"/>
              <w:widowControl/>
              <w:suppressLineNumbers w:val="0"/>
              <w:bidi w:val="0"/>
              <w:jc w:val="left"/>
              <w:textAlignment w:val="top"/>
            </w:pPr>
          </w:p>
        </w:tc>
        <w:tc>
          <w:tcPr>
            <w:tcW w:w="116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C1EB9B5">
            <w:pPr>
              <w:keepNext w:val="0"/>
              <w:keepLines w:val="0"/>
              <w:widowControl/>
              <w:suppressLineNumbers w:val="0"/>
              <w:bidi w:val="0"/>
              <w:jc w:val="left"/>
              <w:textAlignment w:val="top"/>
            </w:pPr>
          </w:p>
        </w:tc>
        <w:tc>
          <w:tcPr>
            <w:tcW w:w="124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18BFDAE">
            <w:pPr>
              <w:keepNext w:val="0"/>
              <w:keepLines w:val="0"/>
              <w:widowControl/>
              <w:suppressLineNumbers w:val="0"/>
              <w:bidi w:val="0"/>
              <w:jc w:val="left"/>
              <w:textAlignment w:val="top"/>
            </w:pPr>
          </w:p>
        </w:tc>
        <w:tc>
          <w:tcPr>
            <w:tcW w:w="697"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0CAB4D1">
            <w:pPr>
              <w:keepNext w:val="0"/>
              <w:keepLines w:val="0"/>
              <w:widowControl/>
              <w:suppressLineNumbers w:val="0"/>
              <w:bidi w:val="0"/>
              <w:jc w:val="left"/>
              <w:textAlignment w:val="top"/>
            </w:pPr>
          </w:p>
        </w:tc>
        <w:tc>
          <w:tcPr>
            <w:tcW w:w="744"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A2C6D28">
            <w:pPr>
              <w:rPr>
                <w:rFonts w:hint="eastAsia" w:ascii="SimSun"/>
                <w:sz w:val="24"/>
                <w:szCs w:val="24"/>
              </w:rPr>
            </w:pPr>
          </w:p>
        </w:tc>
      </w:tr>
      <w:tr w14:paraId="01997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101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B0A00AF">
            <w:pPr>
              <w:pStyle w:val="9"/>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5</w:t>
            </w:r>
          </w:p>
        </w:tc>
        <w:tc>
          <w:tcPr>
            <w:tcW w:w="168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69D8526">
            <w:pPr>
              <w:keepNext w:val="0"/>
              <w:keepLines w:val="0"/>
              <w:widowControl/>
              <w:suppressLineNumbers w:val="0"/>
              <w:bidi w:val="0"/>
              <w:jc w:val="left"/>
              <w:textAlignment w:val="top"/>
            </w:pPr>
          </w:p>
        </w:tc>
        <w:tc>
          <w:tcPr>
            <w:tcW w:w="164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006B5F2">
            <w:pPr>
              <w:keepNext w:val="0"/>
              <w:keepLines w:val="0"/>
              <w:widowControl/>
              <w:suppressLineNumbers w:val="0"/>
              <w:bidi w:val="0"/>
              <w:jc w:val="left"/>
              <w:textAlignment w:val="top"/>
            </w:pPr>
          </w:p>
        </w:tc>
        <w:tc>
          <w:tcPr>
            <w:tcW w:w="145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8893FCF">
            <w:pPr>
              <w:keepNext w:val="0"/>
              <w:keepLines w:val="0"/>
              <w:widowControl/>
              <w:suppressLineNumbers w:val="0"/>
              <w:bidi w:val="0"/>
              <w:jc w:val="left"/>
              <w:textAlignment w:val="top"/>
            </w:pPr>
          </w:p>
        </w:tc>
        <w:tc>
          <w:tcPr>
            <w:tcW w:w="116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218CE89">
            <w:pPr>
              <w:keepNext w:val="0"/>
              <w:keepLines w:val="0"/>
              <w:widowControl/>
              <w:suppressLineNumbers w:val="0"/>
              <w:bidi w:val="0"/>
              <w:jc w:val="left"/>
              <w:textAlignment w:val="top"/>
            </w:pPr>
          </w:p>
        </w:tc>
        <w:tc>
          <w:tcPr>
            <w:tcW w:w="124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0988A13">
            <w:pPr>
              <w:keepNext w:val="0"/>
              <w:keepLines w:val="0"/>
              <w:widowControl/>
              <w:suppressLineNumbers w:val="0"/>
              <w:bidi w:val="0"/>
              <w:jc w:val="left"/>
              <w:textAlignment w:val="top"/>
            </w:pPr>
          </w:p>
        </w:tc>
        <w:tc>
          <w:tcPr>
            <w:tcW w:w="697"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83F9062">
            <w:pPr>
              <w:keepNext w:val="0"/>
              <w:keepLines w:val="0"/>
              <w:widowControl/>
              <w:suppressLineNumbers w:val="0"/>
              <w:bidi w:val="0"/>
              <w:jc w:val="left"/>
              <w:textAlignment w:val="top"/>
            </w:pPr>
          </w:p>
        </w:tc>
        <w:tc>
          <w:tcPr>
            <w:tcW w:w="744"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17B32A5">
            <w:pPr>
              <w:rPr>
                <w:rFonts w:hint="eastAsia" w:ascii="SimSun"/>
                <w:sz w:val="24"/>
                <w:szCs w:val="24"/>
              </w:rPr>
            </w:pPr>
          </w:p>
        </w:tc>
      </w:tr>
    </w:tbl>
    <w:p w14:paraId="364839E5">
      <w:pPr>
        <w:keepNext w:val="0"/>
        <w:keepLines w:val="0"/>
        <w:widowControl/>
        <w:suppressLineNumbers w:val="0"/>
        <w:spacing w:after="240" w:afterAutospacing="0"/>
        <w:jc w:val="left"/>
        <w:rPr>
          <w:rFonts w:hint="default"/>
          <w:lang w:val="en-US"/>
        </w:rPr>
      </w:pPr>
      <w:bookmarkStart w:id="0" w:name="_GoBack"/>
      <w:bookmarkEnd w:id="0"/>
    </w:p>
    <w:tbl>
      <w:tblPr>
        <w:tblW w:w="9271" w:type="dxa"/>
        <w:tblInd w:w="-20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2"/>
        <w:gridCol w:w="3250"/>
        <w:gridCol w:w="3189"/>
      </w:tblGrid>
      <w:tr w14:paraId="25632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832"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B9C1910">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Faculty In-charge</w:t>
            </w:r>
          </w:p>
        </w:tc>
        <w:tc>
          <w:tcPr>
            <w:tcW w:w="325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EA9907C">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Course Coordinator</w:t>
            </w:r>
          </w:p>
        </w:tc>
        <w:tc>
          <w:tcPr>
            <w:tcW w:w="3189"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92728DD">
            <w:pPr>
              <w:pStyle w:val="9"/>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Program Director</w:t>
            </w:r>
          </w:p>
        </w:tc>
      </w:tr>
      <w:tr w14:paraId="64B42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83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142878">
            <w:pPr>
              <w:keepNext w:val="0"/>
              <w:keepLines w:val="0"/>
              <w:widowControl/>
              <w:suppressLineNumbers w:val="0"/>
              <w:bidi w:val="0"/>
              <w:jc w:val="left"/>
              <w:textAlignment w:val="center"/>
            </w:pPr>
          </w:p>
        </w:tc>
        <w:tc>
          <w:tcPr>
            <w:tcW w:w="325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4688973">
            <w:pPr>
              <w:keepNext w:val="0"/>
              <w:keepLines w:val="0"/>
              <w:widowControl/>
              <w:suppressLineNumbers w:val="0"/>
              <w:bidi w:val="0"/>
              <w:jc w:val="left"/>
              <w:textAlignment w:val="center"/>
            </w:pPr>
          </w:p>
        </w:tc>
        <w:tc>
          <w:tcPr>
            <w:tcW w:w="318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4BC287E">
            <w:pPr>
              <w:keepNext w:val="0"/>
              <w:keepLines w:val="0"/>
              <w:widowControl/>
              <w:suppressLineNumbers w:val="0"/>
              <w:bidi w:val="0"/>
              <w:jc w:val="left"/>
              <w:textAlignment w:val="center"/>
            </w:pPr>
          </w:p>
        </w:tc>
      </w:tr>
      <w:tr w14:paraId="15999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83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EB9D9F">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Signature: _______________</w:t>
            </w:r>
          </w:p>
        </w:tc>
        <w:tc>
          <w:tcPr>
            <w:tcW w:w="325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BEF6591">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Signature: _______________</w:t>
            </w:r>
          </w:p>
        </w:tc>
        <w:tc>
          <w:tcPr>
            <w:tcW w:w="318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5D0BFD0">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Signature: _______________</w:t>
            </w:r>
          </w:p>
        </w:tc>
      </w:tr>
      <w:tr w14:paraId="0542B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83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98DA51">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Date: ___________________</w:t>
            </w:r>
          </w:p>
        </w:tc>
        <w:tc>
          <w:tcPr>
            <w:tcW w:w="325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662981">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Date: ___________________</w:t>
            </w:r>
          </w:p>
        </w:tc>
        <w:tc>
          <w:tcPr>
            <w:tcW w:w="318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BD94B62">
            <w:pPr>
              <w:pStyle w:val="9"/>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Date: ___________________</w:t>
            </w:r>
          </w:p>
        </w:tc>
      </w:tr>
    </w:tbl>
    <w:p w14:paraId="1A604B5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FFDCE"/>
    <w:multiLevelType w:val="multilevel"/>
    <w:tmpl w:val="977FFD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9645C23"/>
    <w:multiLevelType w:val="multilevel"/>
    <w:tmpl w:val="A9645C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05F6C44"/>
    <w:multiLevelType w:val="multilevel"/>
    <w:tmpl w:val="B05F6C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34D1B8A"/>
    <w:multiLevelType w:val="multilevel"/>
    <w:tmpl w:val="B34D1B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41D5BAB"/>
    <w:multiLevelType w:val="multilevel"/>
    <w:tmpl w:val="C41D5B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2D88BDD"/>
    <w:multiLevelType w:val="multilevel"/>
    <w:tmpl w:val="D2D88B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422D303"/>
    <w:multiLevelType w:val="multilevel"/>
    <w:tmpl w:val="D422D3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13900B1"/>
    <w:multiLevelType w:val="multilevel"/>
    <w:tmpl w:val="E13900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C26D72B"/>
    <w:multiLevelType w:val="singleLevel"/>
    <w:tmpl w:val="EC26D72B"/>
    <w:lvl w:ilvl="0" w:tentative="0">
      <w:start w:val="1"/>
      <w:numFmt w:val="decimal"/>
      <w:suff w:val="space"/>
      <w:lvlText w:val="%1."/>
      <w:lvlJc w:val="left"/>
    </w:lvl>
  </w:abstractNum>
  <w:abstractNum w:abstractNumId="9">
    <w:nsid w:val="F057A9DA"/>
    <w:multiLevelType w:val="multilevel"/>
    <w:tmpl w:val="F057A9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14728AD"/>
    <w:multiLevelType w:val="multilevel"/>
    <w:tmpl w:val="F14728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35B29C"/>
    <w:multiLevelType w:val="multilevel"/>
    <w:tmpl w:val="FF35B2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5EB5402"/>
    <w:multiLevelType w:val="multilevel"/>
    <w:tmpl w:val="05EB54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D2F4917"/>
    <w:multiLevelType w:val="multilevel"/>
    <w:tmpl w:val="0D2F49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D881867"/>
    <w:multiLevelType w:val="multilevel"/>
    <w:tmpl w:val="0D8818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EA1D431"/>
    <w:multiLevelType w:val="multilevel"/>
    <w:tmpl w:val="1EA1D4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187AA41"/>
    <w:multiLevelType w:val="multilevel"/>
    <w:tmpl w:val="2187A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7FCB7EC"/>
    <w:multiLevelType w:val="multilevel"/>
    <w:tmpl w:val="27FCB7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1F0BB9C"/>
    <w:multiLevelType w:val="multilevel"/>
    <w:tmpl w:val="31F0BB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25FA425"/>
    <w:multiLevelType w:val="multilevel"/>
    <w:tmpl w:val="325FA4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36E903B"/>
    <w:multiLevelType w:val="multilevel"/>
    <w:tmpl w:val="336E90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CA31A41"/>
    <w:multiLevelType w:val="multilevel"/>
    <w:tmpl w:val="3CA31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7260D72"/>
    <w:multiLevelType w:val="singleLevel"/>
    <w:tmpl w:val="47260D72"/>
    <w:lvl w:ilvl="0" w:tentative="0">
      <w:start w:val="1"/>
      <w:numFmt w:val="decimal"/>
      <w:suff w:val="space"/>
      <w:lvlText w:val="%1."/>
      <w:lvlJc w:val="left"/>
    </w:lvl>
  </w:abstractNum>
  <w:abstractNum w:abstractNumId="23">
    <w:nsid w:val="4B3A91DB"/>
    <w:multiLevelType w:val="multilevel"/>
    <w:tmpl w:val="4B3A91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4B13C39"/>
    <w:multiLevelType w:val="multilevel"/>
    <w:tmpl w:val="54B13C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5DAB8B7"/>
    <w:multiLevelType w:val="multilevel"/>
    <w:tmpl w:val="55DAB8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F0F411C"/>
    <w:multiLevelType w:val="multilevel"/>
    <w:tmpl w:val="5F0F41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8BD287E"/>
    <w:multiLevelType w:val="multilevel"/>
    <w:tmpl w:val="78BD28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11"/>
  </w:num>
  <w:num w:numId="3">
    <w:abstractNumId w:val="20"/>
  </w:num>
  <w:num w:numId="4">
    <w:abstractNumId w:val="6"/>
  </w:num>
  <w:num w:numId="5">
    <w:abstractNumId w:val="4"/>
  </w:num>
  <w:num w:numId="6">
    <w:abstractNumId w:val="16"/>
  </w:num>
  <w:num w:numId="7">
    <w:abstractNumId w:val="9"/>
  </w:num>
  <w:num w:numId="8">
    <w:abstractNumId w:val="27"/>
  </w:num>
  <w:num w:numId="9">
    <w:abstractNumId w:val="25"/>
  </w:num>
  <w:num w:numId="10">
    <w:abstractNumId w:val="0"/>
  </w:num>
  <w:num w:numId="11">
    <w:abstractNumId w:val="24"/>
  </w:num>
  <w:num w:numId="12">
    <w:abstractNumId w:val="23"/>
  </w:num>
  <w:num w:numId="13">
    <w:abstractNumId w:val="12"/>
  </w:num>
  <w:num w:numId="14">
    <w:abstractNumId w:val="15"/>
  </w:num>
  <w:num w:numId="15">
    <w:abstractNumId w:val="21"/>
  </w:num>
  <w:num w:numId="16">
    <w:abstractNumId w:val="26"/>
  </w:num>
  <w:num w:numId="17">
    <w:abstractNumId w:val="2"/>
  </w:num>
  <w:num w:numId="18">
    <w:abstractNumId w:val="8"/>
  </w:num>
  <w:num w:numId="19">
    <w:abstractNumId w:val="17"/>
  </w:num>
  <w:num w:numId="20">
    <w:abstractNumId w:val="13"/>
  </w:num>
  <w:num w:numId="21">
    <w:abstractNumId w:val="7"/>
  </w:num>
  <w:num w:numId="22">
    <w:abstractNumId w:val="10"/>
  </w:num>
  <w:num w:numId="23">
    <w:abstractNumId w:val="19"/>
  </w:num>
  <w:num w:numId="24">
    <w:abstractNumId w:val="1"/>
  </w:num>
  <w:num w:numId="25">
    <w:abstractNumId w:val="5"/>
  </w:num>
  <w:num w:numId="26">
    <w:abstractNumId w:val="14"/>
  </w:num>
  <w:num w:numId="27">
    <w:abstractNumId w:val="3"/>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25573B"/>
    <w:rsid w:val="2F255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14</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2026-08-01T08:42:00Z</dcterms:created>
  <dc:creator>Dhanusha sree</dc:creator>
  <cp:lastModifiedBy>Dhanusha sree</cp:lastModifiedBy>
  <dcterms:modified xsi:type="dcterms:W3CDTF">2026-08-01T09:22:53Z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FF3965ECC9F3445683E1872B8C23FE06_11</vt:lpwstr>
  </property>
  <property fmtid="{D5CDD505-2E9C-101B-9397-08002B2CF9AE}" pid="4" name="KSOTemplateDocerSaveRecord">
    <vt:lpwstr>eyJoZGlkIjoiNzc3NzljNzYxNzIxNDYzMzE5ZjQwOWY3MjQ3MWFhMDYiLCJ1c2VySWQiOiI1Njc1OTQ5ODgwMjkifQ==</vt:lpwstr>
  </property>
</Properties>
</file>