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2870FA02" w:rsidR="002B6599" w:rsidRDefault="002E6EC6" w:rsidP="002B6599">
      <w:pPr>
        <w:widowControl/>
        <w:spacing w:after="160" w:line="259" w:lineRule="auto"/>
        <w:jc w:val="center"/>
        <w:rPr>
          <w:rFonts w:ascii="Arial" w:eastAsia="Arial" w:hAnsi="Arial" w:cs="Arial"/>
          <w:b/>
          <w:bCs/>
          <w:sz w:val="28"/>
          <w:szCs w:val="28"/>
        </w:rPr>
      </w:pPr>
      <w:r>
        <w:rPr>
          <w:noProof/>
        </w:rPr>
        <w:drawing>
          <wp:inline distT="0" distB="0" distL="0" distR="0" wp14:anchorId="7091F22E" wp14:editId="447EBD2B">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3FF9FBD1" w:rsidR="0098479D" w:rsidRPr="008C77AE" w:rsidRDefault="00315AEA"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Computer Science Challenge</w:t>
      </w:r>
    </w:p>
    <w:p w14:paraId="18C8070D" w14:textId="77777777" w:rsidR="00D3141E" w:rsidRPr="004B226C" w:rsidRDefault="00D3141E" w:rsidP="00D3141E">
      <w:pPr>
        <w:jc w:val="center"/>
        <w:rPr>
          <w:rFonts w:ascii="Arial" w:hAnsi="Arial" w:cs="Arial"/>
          <w:b/>
          <w:bCs/>
          <w:sz w:val="14"/>
          <w:szCs w:val="14"/>
        </w:rPr>
      </w:pPr>
      <w:bookmarkStart w:id="0" w:name="_Hlk144383101"/>
    </w:p>
    <w:p w14:paraId="4CC32A28" w14:textId="55EC08DE" w:rsidR="00D3141E" w:rsidRPr="004B226C" w:rsidRDefault="00D3141E" w:rsidP="00D3141E">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76350F5A" w14:textId="076B435E" w:rsidR="00D3141E" w:rsidRPr="004B226C" w:rsidRDefault="00D3141E" w:rsidP="00D3141E">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36079E">
        <w:rPr>
          <w:rFonts w:cs="Arial"/>
          <w:sz w:val="22"/>
          <w:szCs w:val="22"/>
          <w:highlight w:val="yellow"/>
        </w:rPr>
        <w:t>Paulo</w:t>
      </w:r>
      <w:r w:rsidR="00E32992">
        <w:rPr>
          <w:rFonts w:cs="Arial"/>
          <w:sz w:val="22"/>
          <w:szCs w:val="22"/>
          <w:highlight w:val="yellow"/>
        </w:rPr>
        <w:t xml:space="preserve"> Sousa</w:t>
      </w:r>
      <w:r w:rsidRPr="004B226C">
        <w:rPr>
          <w:rFonts w:cs="Arial"/>
          <w:bCs/>
          <w:sz w:val="22"/>
          <w:szCs w:val="16"/>
          <w:highlight w:val="yellow"/>
        </w:rPr>
        <w:t>]</w:t>
      </w:r>
    </w:p>
    <w:p w14:paraId="7B7C85A1" w14:textId="77777777" w:rsidR="0098479D" w:rsidRPr="004B226C" w:rsidRDefault="0098479D" w:rsidP="0098479D">
      <w:pPr>
        <w:jc w:val="center"/>
        <w:rPr>
          <w:rFonts w:ascii="Arial" w:hAnsi="Arial" w:cs="Arial"/>
          <w:b/>
          <w:bCs/>
          <w:sz w:val="14"/>
          <w:szCs w:val="14"/>
        </w:rPr>
      </w:pPr>
    </w:p>
    <w:bookmarkEnd w:id="0"/>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2F7E5545"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36079E">
        <w:rPr>
          <w:rFonts w:cs="Arial"/>
          <w:sz w:val="22"/>
          <w:szCs w:val="22"/>
          <w:highlight w:val="yellow"/>
        </w:rPr>
        <w:t>Meet Kotadiya</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36079E">
        <w:rPr>
          <w:rFonts w:cs="Arial"/>
          <w:bCs/>
          <w:sz w:val="22"/>
          <w:szCs w:val="16"/>
          <w:highlight w:val="yellow"/>
        </w:rPr>
        <w:t>041070018</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BB47BC">
        <w:rPr>
          <w:rFonts w:cs="Arial"/>
          <w:sz w:val="22"/>
          <w:szCs w:val="22"/>
          <w:highlight w:val="yellow"/>
        </w:rPr>
        <w:t>Dhanush</w:t>
      </w:r>
      <w:r w:rsidR="00407061">
        <w:rPr>
          <w:rFonts w:cs="Arial"/>
          <w:sz w:val="22"/>
          <w:szCs w:val="22"/>
          <w:highlight w:val="yellow"/>
        </w:rPr>
        <w:t xml:space="preserve"> Bajaj</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1C2A4B">
        <w:rPr>
          <w:rFonts w:cs="Arial"/>
          <w:bCs/>
          <w:sz w:val="22"/>
          <w:szCs w:val="16"/>
          <w:highlight w:val="yellow"/>
        </w:rPr>
        <w:t>041067058</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03731936" w:rsidR="000A2FBB" w:rsidRPr="00AB6927" w:rsidRDefault="009668E2"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CS Challenge 1: Cellular Automata</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70AB412E" w:rsidR="003D0259" w:rsidRPr="00C3248D" w:rsidRDefault="009668E2" w:rsidP="000611BB">
            <w:pPr>
              <w:pStyle w:val="Heading8"/>
              <w:ind w:left="0" w:right="147"/>
              <w:jc w:val="center"/>
              <w:rPr>
                <w:b/>
                <w:bCs/>
                <w:sz w:val="44"/>
                <w:szCs w:val="44"/>
              </w:rPr>
            </w:pPr>
            <w:r>
              <w:rPr>
                <w:b/>
                <w:bCs/>
                <w:sz w:val="44"/>
                <w:szCs w:val="44"/>
              </w:rPr>
              <w:t>Implementing CA</w:t>
            </w:r>
          </w:p>
        </w:tc>
      </w:tr>
    </w:tbl>
    <w:p w14:paraId="3B77D244" w14:textId="1419DF5B" w:rsidR="003D0259" w:rsidRDefault="003D0259" w:rsidP="003D0259">
      <w:pPr>
        <w:spacing w:line="299" w:lineRule="exact"/>
        <w:rPr>
          <w:rFonts w:ascii="Times New Roman" w:eastAsia="Times New Roman" w:hAnsi="Times New Roman"/>
          <w:sz w:val="24"/>
        </w:rPr>
      </w:pPr>
    </w:p>
    <w:p w14:paraId="4E90631B" w14:textId="77777777" w:rsidR="001C0888" w:rsidRPr="001C0888" w:rsidRDefault="001C0888" w:rsidP="001C0888">
      <w:pPr>
        <w:tabs>
          <w:tab w:val="left" w:pos="1553"/>
        </w:tabs>
        <w:spacing w:before="120" w:after="120"/>
        <w:ind w:right="38"/>
        <w:jc w:val="both"/>
        <w:rPr>
          <w:rFonts w:ascii="Arial" w:eastAsia="Arial" w:hAnsi="Arial"/>
          <w:sz w:val="24"/>
          <w:lang w:val="en-CA"/>
        </w:rPr>
      </w:pPr>
    </w:p>
    <w:p w14:paraId="1436D322" w14:textId="0397929B" w:rsidR="001C0888" w:rsidRPr="003D0259" w:rsidRDefault="00002819" w:rsidP="001C0888">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UC</w:t>
      </w:r>
      <w:r w:rsidR="001C0888">
        <w:rPr>
          <w:b/>
          <w:bCs/>
        </w:rPr>
        <w:t xml:space="preserve"> Solution</w:t>
      </w:r>
    </w:p>
    <w:p w14:paraId="164E8E67" w14:textId="77777777" w:rsidR="001C0888" w:rsidRPr="004A6BE8" w:rsidRDefault="001C0888" w:rsidP="001C0888">
      <w:pPr>
        <w:spacing w:after="120" w:line="0" w:lineRule="atLeast"/>
        <w:jc w:val="both"/>
        <w:rPr>
          <w:rFonts w:ascii="Arial" w:eastAsia="Arial" w:hAnsi="Arial"/>
          <w:sz w:val="24"/>
        </w:rPr>
      </w:pPr>
      <w:bookmarkStart w:id="1" w:name="_Hlk144382730"/>
    </w:p>
    <w:p w14:paraId="7CD43AC8" w14:textId="68DFE3B4" w:rsidR="001C0888" w:rsidRDefault="001C0888" w:rsidP="001C0888">
      <w:pPr>
        <w:pStyle w:val="ListParagraph"/>
        <w:spacing w:before="120" w:after="120"/>
        <w:jc w:val="both"/>
        <w:rPr>
          <w:rFonts w:ascii="Arial" w:hAnsi="Arial" w:cs="Arial"/>
        </w:rPr>
      </w:pPr>
      <w:r w:rsidRPr="007D5C38">
        <w:rPr>
          <w:rFonts w:ascii="Arial" w:hAnsi="Arial" w:cs="Arial"/>
          <w:b/>
        </w:rPr>
        <w:t>UC Diagram</w:t>
      </w:r>
      <w:r>
        <w:rPr>
          <w:rFonts w:ascii="Arial" w:hAnsi="Arial" w:cs="Arial"/>
        </w:rPr>
        <w:t xml:space="preserve"> </w:t>
      </w:r>
    </w:p>
    <w:p w14:paraId="74E016B2" w14:textId="70052BC0" w:rsidR="001C0888" w:rsidRDefault="00407061" w:rsidP="001C0888">
      <w:pPr>
        <w:pStyle w:val="ListParagraph"/>
        <w:spacing w:before="120" w:after="120"/>
        <w:jc w:val="center"/>
        <w:rPr>
          <w:rFonts w:ascii="Arial" w:hAnsi="Arial" w:cs="Arial"/>
        </w:rPr>
      </w:pPr>
      <w:r w:rsidRPr="00407061">
        <w:rPr>
          <w:rFonts w:ascii="Arial" w:hAnsi="Arial" w:cs="Arial"/>
          <w:noProof/>
        </w:rPr>
        <w:drawing>
          <wp:inline distT="0" distB="0" distL="0" distR="0" wp14:anchorId="116C6927" wp14:editId="070AAF26">
            <wp:extent cx="5982535" cy="4201111"/>
            <wp:effectExtent l="0" t="0" r="0" b="9525"/>
            <wp:docPr id="23160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01311" name=""/>
                    <pic:cNvPicPr/>
                  </pic:nvPicPr>
                  <pic:blipFill>
                    <a:blip r:embed="rId10"/>
                    <a:stretch>
                      <a:fillRect/>
                    </a:stretch>
                  </pic:blipFill>
                  <pic:spPr>
                    <a:xfrm>
                      <a:off x="0" y="0"/>
                      <a:ext cx="5982535" cy="4201111"/>
                    </a:xfrm>
                    <a:prstGeom prst="rect">
                      <a:avLst/>
                    </a:prstGeom>
                  </pic:spPr>
                </pic:pic>
              </a:graphicData>
            </a:graphic>
          </wp:inline>
        </w:drawing>
      </w:r>
    </w:p>
    <w:p w14:paraId="0DA63F31" w14:textId="77777777" w:rsidR="009B054B" w:rsidRDefault="009B054B" w:rsidP="001C0888">
      <w:pPr>
        <w:pStyle w:val="ListParagraph"/>
        <w:spacing w:before="120" w:after="120"/>
        <w:jc w:val="both"/>
        <w:rPr>
          <w:rFonts w:ascii="Arial" w:hAnsi="Arial" w:cs="Arial"/>
          <w:b/>
        </w:rPr>
      </w:pPr>
    </w:p>
    <w:p w14:paraId="5DFB0342" w14:textId="77777777" w:rsidR="009B054B" w:rsidRDefault="009B054B" w:rsidP="001C0888">
      <w:pPr>
        <w:pStyle w:val="ListParagraph"/>
        <w:spacing w:before="120" w:after="120"/>
        <w:jc w:val="both"/>
        <w:rPr>
          <w:rFonts w:ascii="Arial" w:hAnsi="Arial" w:cs="Arial"/>
          <w:b/>
        </w:rPr>
      </w:pPr>
    </w:p>
    <w:p w14:paraId="0582550E" w14:textId="77777777" w:rsidR="00E32992" w:rsidRDefault="00E32992" w:rsidP="001C0888">
      <w:pPr>
        <w:pStyle w:val="ListParagraph"/>
        <w:spacing w:before="120" w:after="120"/>
        <w:jc w:val="both"/>
        <w:rPr>
          <w:rFonts w:ascii="Arial" w:hAnsi="Arial" w:cs="Arial"/>
          <w:b/>
        </w:rPr>
      </w:pPr>
    </w:p>
    <w:p w14:paraId="197E57E0" w14:textId="77777777" w:rsidR="00E32992" w:rsidRDefault="00E32992" w:rsidP="001C0888">
      <w:pPr>
        <w:pStyle w:val="ListParagraph"/>
        <w:spacing w:before="120" w:after="120"/>
        <w:jc w:val="both"/>
        <w:rPr>
          <w:rFonts w:ascii="Arial" w:hAnsi="Arial" w:cs="Arial"/>
          <w:b/>
        </w:rPr>
      </w:pPr>
    </w:p>
    <w:p w14:paraId="53D3973C" w14:textId="0EE92443" w:rsidR="001C0888" w:rsidRDefault="001C0888" w:rsidP="001C0888">
      <w:pPr>
        <w:pStyle w:val="ListParagraph"/>
        <w:spacing w:before="120" w:after="120"/>
        <w:jc w:val="both"/>
        <w:rPr>
          <w:rFonts w:ascii="Arial" w:hAnsi="Arial" w:cs="Arial"/>
        </w:rPr>
      </w:pPr>
      <w:r>
        <w:rPr>
          <w:rFonts w:ascii="Arial" w:hAnsi="Arial" w:cs="Arial"/>
          <w:b/>
        </w:rPr>
        <w:t xml:space="preserve">Actors </w:t>
      </w:r>
      <w:proofErr w:type="gramStart"/>
      <w:r>
        <w:rPr>
          <w:rFonts w:ascii="Arial" w:hAnsi="Arial" w:cs="Arial"/>
          <w:b/>
        </w:rPr>
        <w:t>table</w:t>
      </w:r>
      <w:r>
        <w:rPr>
          <w:rFonts w:ascii="Arial" w:hAnsi="Arial" w:cs="Arial"/>
        </w:rPr>
        <w:t xml:space="preserve"> </w:t>
      </w:r>
      <w:r w:rsidR="00E32992">
        <w:rPr>
          <w:rFonts w:ascii="Arial" w:hAnsi="Arial" w:cs="Arial"/>
        </w:rPr>
        <w:t>:</w:t>
      </w:r>
      <w:proofErr w:type="gramEnd"/>
    </w:p>
    <w:tbl>
      <w:tblPr>
        <w:tblStyle w:val="TableGrid"/>
        <w:tblW w:w="0" w:type="auto"/>
        <w:tblInd w:w="602" w:type="dxa"/>
        <w:tblLook w:val="04A0" w:firstRow="1" w:lastRow="0" w:firstColumn="1" w:lastColumn="0" w:noHBand="0" w:noVBand="1"/>
      </w:tblPr>
      <w:tblGrid>
        <w:gridCol w:w="2093"/>
        <w:gridCol w:w="7483"/>
      </w:tblGrid>
      <w:tr w:rsidR="001C0888" w:rsidRPr="007D5C38" w14:paraId="21F356B4" w14:textId="77777777" w:rsidTr="00A50EDB">
        <w:tc>
          <w:tcPr>
            <w:tcW w:w="2093" w:type="dxa"/>
            <w:shd w:val="clear" w:color="auto" w:fill="D9D9D9" w:themeFill="background1" w:themeFillShade="D9"/>
          </w:tcPr>
          <w:p w14:paraId="775DBA47" w14:textId="77777777" w:rsidR="001C0888" w:rsidRPr="007D5C38" w:rsidRDefault="001C0888" w:rsidP="000332E5">
            <w:pPr>
              <w:pStyle w:val="ListParagraph"/>
              <w:spacing w:before="120" w:after="120"/>
              <w:jc w:val="both"/>
              <w:rPr>
                <w:rFonts w:ascii="Arial" w:hAnsi="Arial" w:cs="Arial"/>
                <w:b/>
                <w:sz w:val="20"/>
                <w:szCs w:val="24"/>
              </w:rPr>
            </w:pPr>
            <w:r w:rsidRPr="007D5C38">
              <w:rPr>
                <w:rFonts w:ascii="Arial" w:hAnsi="Arial" w:cs="Arial"/>
                <w:b/>
                <w:sz w:val="20"/>
                <w:szCs w:val="24"/>
              </w:rPr>
              <w:lastRenderedPageBreak/>
              <w:t>Actors</w:t>
            </w:r>
          </w:p>
        </w:tc>
        <w:tc>
          <w:tcPr>
            <w:tcW w:w="7483" w:type="dxa"/>
            <w:shd w:val="clear" w:color="auto" w:fill="D9D9D9" w:themeFill="background1" w:themeFillShade="D9"/>
          </w:tcPr>
          <w:p w14:paraId="61C01BB2" w14:textId="77777777" w:rsidR="001C0888" w:rsidRPr="007D5C38" w:rsidRDefault="001C0888" w:rsidP="000332E5">
            <w:pPr>
              <w:pStyle w:val="ListParagraph"/>
              <w:spacing w:before="120" w:after="120"/>
              <w:jc w:val="both"/>
              <w:rPr>
                <w:rFonts w:ascii="Arial" w:hAnsi="Arial" w:cs="Arial"/>
                <w:b/>
                <w:sz w:val="20"/>
                <w:szCs w:val="24"/>
              </w:rPr>
            </w:pPr>
          </w:p>
        </w:tc>
      </w:tr>
      <w:tr w:rsidR="001C0888" w:rsidRPr="00002819" w14:paraId="54C3CEC2" w14:textId="77777777" w:rsidTr="00A50EDB">
        <w:tc>
          <w:tcPr>
            <w:tcW w:w="2093" w:type="dxa"/>
            <w:shd w:val="clear" w:color="auto" w:fill="F2F2F2" w:themeFill="background1" w:themeFillShade="F2"/>
          </w:tcPr>
          <w:p w14:paraId="637F07EE" w14:textId="39EC4D76" w:rsidR="001C0888" w:rsidRPr="00002819" w:rsidRDefault="00CC6801" w:rsidP="000332E5">
            <w:pPr>
              <w:pStyle w:val="ListParagraph"/>
              <w:spacing w:before="120" w:after="120"/>
              <w:jc w:val="both"/>
              <w:rPr>
                <w:rFonts w:ascii="Arial" w:eastAsia="Times New Roman" w:hAnsi="Arial" w:cs="Arial"/>
                <w:sz w:val="24"/>
                <w:szCs w:val="24"/>
              </w:rPr>
            </w:pPr>
            <w:r>
              <w:rPr>
                <w:rStyle w:val="Strong"/>
                <w:rFonts w:ascii="Segoe UI" w:hAnsi="Segoe UI" w:cs="Segoe UI"/>
                <w:bdr w:val="single" w:sz="2" w:space="0" w:color="D9D9E3" w:frame="1"/>
                <w:shd w:val="clear" w:color="auto" w:fill="F7F7F8"/>
              </w:rPr>
              <w:t>User</w:t>
            </w:r>
          </w:p>
        </w:tc>
        <w:tc>
          <w:tcPr>
            <w:tcW w:w="7483" w:type="dxa"/>
          </w:tcPr>
          <w:p w14:paraId="1B603451" w14:textId="1CE8A886" w:rsidR="001C0888" w:rsidRPr="009B3286" w:rsidRDefault="00CC6801" w:rsidP="000332E5">
            <w:pPr>
              <w:pStyle w:val="BodyText"/>
              <w:rPr>
                <w:rFonts w:cs="Arial"/>
                <w:color w:val="0D0D0D" w:themeColor="text1" w:themeTint="F2"/>
              </w:rPr>
            </w:pPr>
            <w:r w:rsidRPr="009B3286">
              <w:rPr>
                <w:rFonts w:ascii="Segoe UI" w:hAnsi="Segoe UI" w:cs="Segoe UI"/>
                <w:color w:val="0D0D0D" w:themeColor="text1" w:themeTint="F2"/>
                <w:shd w:val="clear" w:color="auto" w:fill="F7F7F8"/>
              </w:rPr>
              <w:t>The person who interacts with the application to set the initial conditions, start the simulation, stop the simulation, adjust the speed, and select the cellular automaton type.</w:t>
            </w:r>
          </w:p>
        </w:tc>
      </w:tr>
    </w:tbl>
    <w:p w14:paraId="06669C6B" w14:textId="77777777" w:rsidR="001C0888" w:rsidRPr="00002819" w:rsidRDefault="001C0888" w:rsidP="001C0888">
      <w:pPr>
        <w:pStyle w:val="ListParagraph"/>
        <w:spacing w:before="120" w:after="120"/>
        <w:jc w:val="both"/>
        <w:rPr>
          <w:rFonts w:ascii="Arial" w:hAnsi="Arial" w:cs="Arial"/>
          <w:b/>
          <w:sz w:val="24"/>
          <w:szCs w:val="24"/>
        </w:rPr>
      </w:pPr>
    </w:p>
    <w:p w14:paraId="693786D0" w14:textId="0CFA3A70" w:rsidR="001C0888" w:rsidRPr="00002819" w:rsidRDefault="001C0888" w:rsidP="001C0888">
      <w:pPr>
        <w:pStyle w:val="ListParagraph"/>
        <w:spacing w:before="120" w:after="120"/>
        <w:jc w:val="both"/>
        <w:rPr>
          <w:rFonts w:ascii="Arial" w:hAnsi="Arial" w:cs="Arial"/>
          <w:sz w:val="24"/>
          <w:szCs w:val="24"/>
        </w:rPr>
      </w:pPr>
      <w:r w:rsidRPr="00002819">
        <w:rPr>
          <w:rFonts w:ascii="Arial" w:hAnsi="Arial" w:cs="Arial"/>
          <w:b/>
          <w:sz w:val="24"/>
          <w:szCs w:val="24"/>
        </w:rPr>
        <w:t>UC table</w:t>
      </w:r>
      <w:r w:rsidRPr="00002819">
        <w:rPr>
          <w:rFonts w:ascii="Arial" w:hAnsi="Arial" w:cs="Arial"/>
          <w:sz w:val="24"/>
          <w:szCs w:val="24"/>
        </w:rPr>
        <w:t>:</w:t>
      </w:r>
    </w:p>
    <w:tbl>
      <w:tblPr>
        <w:tblStyle w:val="TableGrid"/>
        <w:tblW w:w="0" w:type="auto"/>
        <w:tblInd w:w="602" w:type="dxa"/>
        <w:tblLook w:val="04A0" w:firstRow="1" w:lastRow="0" w:firstColumn="1" w:lastColumn="0" w:noHBand="0" w:noVBand="1"/>
      </w:tblPr>
      <w:tblGrid>
        <w:gridCol w:w="2093"/>
        <w:gridCol w:w="7483"/>
      </w:tblGrid>
      <w:tr w:rsidR="001C0888" w:rsidRPr="00002819" w14:paraId="06E168DF" w14:textId="77777777" w:rsidTr="00A50EDB">
        <w:tc>
          <w:tcPr>
            <w:tcW w:w="2093" w:type="dxa"/>
            <w:shd w:val="clear" w:color="auto" w:fill="D9D9D9"/>
          </w:tcPr>
          <w:p w14:paraId="123BC25A" w14:textId="77777777" w:rsidR="001C0888" w:rsidRPr="00002819" w:rsidRDefault="001C0888" w:rsidP="000332E5">
            <w:pPr>
              <w:pStyle w:val="ListParagraph"/>
              <w:spacing w:before="120" w:after="120"/>
              <w:jc w:val="both"/>
              <w:rPr>
                <w:rFonts w:ascii="Arial" w:hAnsi="Arial" w:cs="Arial"/>
                <w:b/>
                <w:sz w:val="24"/>
                <w:szCs w:val="24"/>
              </w:rPr>
            </w:pPr>
            <w:r w:rsidRPr="00002819">
              <w:rPr>
                <w:rFonts w:ascii="Arial" w:hAnsi="Arial" w:cs="Arial"/>
                <w:b/>
                <w:sz w:val="24"/>
                <w:szCs w:val="24"/>
              </w:rPr>
              <w:t>Use Cases</w:t>
            </w:r>
          </w:p>
        </w:tc>
        <w:tc>
          <w:tcPr>
            <w:tcW w:w="7483" w:type="dxa"/>
            <w:shd w:val="clear" w:color="auto" w:fill="D9D9D9"/>
          </w:tcPr>
          <w:p w14:paraId="199BBE54" w14:textId="77777777" w:rsidR="001C0888" w:rsidRPr="00002819" w:rsidRDefault="001C0888" w:rsidP="000332E5">
            <w:pPr>
              <w:pStyle w:val="ListParagraph"/>
              <w:spacing w:before="120" w:after="120"/>
              <w:jc w:val="both"/>
              <w:rPr>
                <w:rFonts w:ascii="Arial" w:hAnsi="Arial" w:cs="Arial"/>
                <w:b/>
                <w:sz w:val="24"/>
                <w:szCs w:val="24"/>
              </w:rPr>
            </w:pPr>
          </w:p>
        </w:tc>
      </w:tr>
      <w:tr w:rsidR="001C0888" w:rsidRPr="00002819" w14:paraId="54BAB2CE" w14:textId="77777777" w:rsidTr="00A50EDB">
        <w:tc>
          <w:tcPr>
            <w:tcW w:w="2093" w:type="dxa"/>
            <w:shd w:val="clear" w:color="auto" w:fill="F2F2F2"/>
          </w:tcPr>
          <w:p w14:paraId="66F83C04" w14:textId="5D162EE3" w:rsidR="001C0888" w:rsidRPr="00002819" w:rsidRDefault="009B3286" w:rsidP="000332E5">
            <w:pPr>
              <w:pStyle w:val="ListParagraph"/>
              <w:spacing w:before="120" w:after="120"/>
              <w:jc w:val="both"/>
              <w:rPr>
                <w:rFonts w:ascii="Arial" w:hAnsi="Arial" w:cs="Arial"/>
                <w:sz w:val="24"/>
                <w:szCs w:val="24"/>
              </w:rPr>
            </w:pPr>
            <w:r>
              <w:rPr>
                <w:rStyle w:val="Strong"/>
                <w:rFonts w:ascii="Segoe UI" w:hAnsi="Segoe UI" w:cs="Segoe UI"/>
                <w:bdr w:val="single" w:sz="2" w:space="0" w:color="D9D9E3" w:frame="1"/>
                <w:shd w:val="clear" w:color="auto" w:fill="F7F7F8"/>
              </w:rPr>
              <w:t>OK</w:t>
            </w:r>
          </w:p>
        </w:tc>
        <w:tc>
          <w:tcPr>
            <w:tcW w:w="7483" w:type="dxa"/>
          </w:tcPr>
          <w:p w14:paraId="5C2363DB" w14:textId="2639E1C1" w:rsidR="001C0888" w:rsidRPr="000D5EDD" w:rsidRDefault="000D5EDD" w:rsidP="000332E5">
            <w:pPr>
              <w:pStyle w:val="BodyText"/>
              <w:rPr>
                <w:rFonts w:cs="Arial"/>
                <w:color w:val="000000" w:themeColor="text1"/>
              </w:rPr>
            </w:pPr>
            <w:r w:rsidRPr="000D5EDD">
              <w:rPr>
                <w:rFonts w:ascii="Segoe UI" w:hAnsi="Segoe UI" w:cs="Segoe UI"/>
                <w:color w:val="000000" w:themeColor="text1"/>
                <w:shd w:val="clear" w:color="auto" w:fill="F7F7F8"/>
              </w:rPr>
              <w:t>Pressing the 'OK' button will initiate the start of the selected game. This action signifies that the user has made their selection from the available options and is ready to begin playing.</w:t>
            </w:r>
          </w:p>
        </w:tc>
      </w:tr>
      <w:tr w:rsidR="00CC6801" w:rsidRPr="00002819" w14:paraId="65C7F221" w14:textId="77777777" w:rsidTr="00A50EDB">
        <w:tc>
          <w:tcPr>
            <w:tcW w:w="2093" w:type="dxa"/>
            <w:shd w:val="clear" w:color="auto" w:fill="F2F2F2"/>
          </w:tcPr>
          <w:p w14:paraId="14C23A5E" w14:textId="271642CF" w:rsidR="00CC6801" w:rsidRDefault="009B3286" w:rsidP="000332E5">
            <w:pPr>
              <w:pStyle w:val="ListParagraph"/>
              <w:spacing w:before="120" w:after="120"/>
              <w:jc w:val="both"/>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Cancel</w:t>
            </w:r>
          </w:p>
        </w:tc>
        <w:tc>
          <w:tcPr>
            <w:tcW w:w="7483" w:type="dxa"/>
          </w:tcPr>
          <w:p w14:paraId="7A45E0A4" w14:textId="78A01B12" w:rsidR="00CC6801" w:rsidRPr="000D5EDD" w:rsidRDefault="000D5EDD" w:rsidP="000332E5">
            <w:pPr>
              <w:pStyle w:val="BodyText"/>
              <w:rPr>
                <w:rFonts w:ascii="Segoe UI" w:hAnsi="Segoe UI" w:cs="Segoe UI"/>
                <w:color w:val="000000" w:themeColor="text1"/>
                <w:shd w:val="clear" w:color="auto" w:fill="F7F7F8"/>
              </w:rPr>
            </w:pPr>
            <w:r w:rsidRPr="000D5EDD">
              <w:rPr>
                <w:rFonts w:ascii="Segoe UI" w:hAnsi="Segoe UI" w:cs="Segoe UI"/>
                <w:color w:val="000000" w:themeColor="text1"/>
                <w:shd w:val="clear" w:color="auto" w:fill="F7F7F8"/>
              </w:rPr>
              <w:t>The 'Cancel' button allows the user to exit from the menu bar. This action is useful if the user decides they do not want to start any game or if they wish to close the application.</w:t>
            </w:r>
          </w:p>
        </w:tc>
      </w:tr>
      <w:tr w:rsidR="00CC6801" w:rsidRPr="00002819" w14:paraId="7D18C3EF" w14:textId="77777777" w:rsidTr="00A50EDB">
        <w:tc>
          <w:tcPr>
            <w:tcW w:w="2093" w:type="dxa"/>
            <w:shd w:val="clear" w:color="auto" w:fill="F2F2F2"/>
          </w:tcPr>
          <w:p w14:paraId="42A0D440" w14:textId="235417F4" w:rsidR="00CC6801" w:rsidRDefault="009B3286" w:rsidP="000332E5">
            <w:pPr>
              <w:pStyle w:val="ListParagraph"/>
              <w:spacing w:before="120" w:after="120"/>
              <w:jc w:val="both"/>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Help</w:t>
            </w:r>
          </w:p>
        </w:tc>
        <w:tc>
          <w:tcPr>
            <w:tcW w:w="7483" w:type="dxa"/>
          </w:tcPr>
          <w:p w14:paraId="2EFB632F" w14:textId="4CA26473" w:rsidR="00CC6801" w:rsidRPr="000D5EDD" w:rsidRDefault="000D5EDD" w:rsidP="000332E5">
            <w:pPr>
              <w:pStyle w:val="BodyText"/>
              <w:rPr>
                <w:rFonts w:ascii="Segoe UI" w:hAnsi="Segoe UI" w:cs="Segoe UI"/>
                <w:color w:val="000000" w:themeColor="text1"/>
                <w:shd w:val="clear" w:color="auto" w:fill="F7F7F8"/>
              </w:rPr>
            </w:pPr>
            <w:r w:rsidRPr="000D5EDD">
              <w:rPr>
                <w:rFonts w:ascii="Segoe UI" w:hAnsi="Segoe UI" w:cs="Segoe UI"/>
                <w:color w:val="000000" w:themeColor="text1"/>
                <w:shd w:val="clear" w:color="auto" w:fill="F7F7F8"/>
              </w:rPr>
              <w:t>The 'Help' button provides assistance to the user by offering detailed explanations about the functionalities of the application. If a user is unsure about how to operate the application or what a certain feature does, pressing 'Help' will provide the necessary guidance.</w:t>
            </w:r>
          </w:p>
        </w:tc>
      </w:tr>
      <w:tr w:rsidR="009B3286" w:rsidRPr="00002819" w14:paraId="12FD485E" w14:textId="77777777" w:rsidTr="00A50EDB">
        <w:tc>
          <w:tcPr>
            <w:tcW w:w="2093" w:type="dxa"/>
            <w:shd w:val="clear" w:color="auto" w:fill="F2F2F2"/>
          </w:tcPr>
          <w:p w14:paraId="2D738545" w14:textId="0C3FB4CE" w:rsidR="009B3286" w:rsidRDefault="009B3286" w:rsidP="009B3286">
            <w:pPr>
              <w:pStyle w:val="ListParagraph"/>
              <w:spacing w:before="120" w:after="120"/>
              <w:jc w:val="both"/>
              <w:rPr>
                <w:rStyle w:val="Strong"/>
                <w:rFonts w:ascii="Segoe UI" w:hAnsi="Segoe UI" w:cs="Segoe UI"/>
                <w:bdr w:val="single" w:sz="2" w:space="0" w:color="D9D9E3" w:frame="1"/>
                <w:shd w:val="clear" w:color="auto" w:fill="F7F7F8"/>
              </w:rPr>
            </w:pPr>
            <w:r w:rsidRPr="009B3286">
              <w:rPr>
                <w:rFonts w:ascii="Arial" w:hAnsi="Arial" w:cs="Arial"/>
                <w:b/>
                <w:bCs/>
                <w:sz w:val="24"/>
                <w:szCs w:val="24"/>
              </w:rPr>
              <w:t>Select an Option</w:t>
            </w:r>
          </w:p>
        </w:tc>
        <w:tc>
          <w:tcPr>
            <w:tcW w:w="7483" w:type="dxa"/>
          </w:tcPr>
          <w:p w14:paraId="43CC62F6" w14:textId="1A53FFDF" w:rsidR="009B3286" w:rsidRPr="000D5EDD" w:rsidRDefault="000D5EDD" w:rsidP="009B3286">
            <w:pPr>
              <w:pStyle w:val="BodyText"/>
              <w:rPr>
                <w:rFonts w:ascii="Segoe UI" w:hAnsi="Segoe UI" w:cs="Segoe UI"/>
                <w:color w:val="000000" w:themeColor="text1"/>
                <w:shd w:val="clear" w:color="auto" w:fill="F7F7F8"/>
              </w:rPr>
            </w:pPr>
            <w:r w:rsidRPr="000D5EDD">
              <w:rPr>
                <w:rFonts w:ascii="Segoe UI" w:hAnsi="Segoe UI" w:cs="Segoe UI"/>
                <w:color w:val="000000" w:themeColor="text1"/>
                <w:shd w:val="clear" w:color="auto" w:fill="F7F7F8"/>
              </w:rPr>
              <w:t>This is the step where the user is given the opportunity to choose from a list of four available games. The list of options includes 'CA Cellular Automata', 'GL Game of Life', 'TM Turing Machine Server', and 'TM Client'.</w:t>
            </w:r>
          </w:p>
        </w:tc>
      </w:tr>
      <w:tr w:rsidR="009B3286" w:rsidRPr="00002819" w14:paraId="021341B7" w14:textId="77777777" w:rsidTr="00A50EDB">
        <w:tc>
          <w:tcPr>
            <w:tcW w:w="2093" w:type="dxa"/>
            <w:shd w:val="clear" w:color="auto" w:fill="F2F2F2"/>
          </w:tcPr>
          <w:p w14:paraId="19CDFF30" w14:textId="722D05B9" w:rsidR="009B3286" w:rsidRPr="009B3286" w:rsidRDefault="009B3286" w:rsidP="009B3286">
            <w:pPr>
              <w:pStyle w:val="ListParagraph"/>
              <w:spacing w:before="120" w:after="120"/>
              <w:jc w:val="both"/>
              <w:rPr>
                <w:rStyle w:val="Strong"/>
                <w:rFonts w:ascii="Segoe UI" w:hAnsi="Segoe UI" w:cs="Segoe UI"/>
                <w:bdr w:val="single" w:sz="2" w:space="0" w:color="D9D9E3" w:frame="1"/>
                <w:shd w:val="clear" w:color="auto" w:fill="F7F7F8"/>
              </w:rPr>
            </w:pPr>
            <w:r w:rsidRPr="009B3286">
              <w:rPr>
                <w:rStyle w:val="Strong"/>
                <w:rFonts w:ascii="Segoe UI" w:hAnsi="Segoe UI" w:cs="Segoe UI"/>
                <w:bdr w:val="single" w:sz="2" w:space="0" w:color="D9D9E3" w:frame="1"/>
                <w:shd w:val="clear" w:color="auto" w:fill="F7F7F8"/>
              </w:rPr>
              <w:t>O</w:t>
            </w:r>
            <w:r w:rsidRPr="009B3286">
              <w:rPr>
                <w:rStyle w:val="Strong"/>
                <w:bdr w:val="single" w:sz="2" w:space="0" w:color="D9D9E3" w:frame="1"/>
              </w:rPr>
              <w:t xml:space="preserve">ption 1: </w:t>
            </w:r>
            <w:r w:rsidRPr="009B3286">
              <w:rPr>
                <w:rFonts w:ascii="Helvetica" w:hAnsi="Helvetica" w:cs="Helvetica"/>
                <w:b/>
                <w:bCs/>
                <w:color w:val="000000"/>
                <w:sz w:val="18"/>
                <w:szCs w:val="18"/>
                <w:shd w:val="clear" w:color="auto" w:fill="FBFBFB"/>
              </w:rPr>
              <w:t>A12: CA Cellular Automata</w:t>
            </w:r>
          </w:p>
        </w:tc>
        <w:tc>
          <w:tcPr>
            <w:tcW w:w="7483" w:type="dxa"/>
          </w:tcPr>
          <w:p w14:paraId="0EC3A164" w14:textId="23BC88B2" w:rsidR="009B3286" w:rsidRPr="000D5EDD" w:rsidRDefault="000D5EDD" w:rsidP="009B3286">
            <w:pPr>
              <w:pStyle w:val="BodyText"/>
              <w:rPr>
                <w:rFonts w:ascii="Segoe UI" w:hAnsi="Segoe UI" w:cs="Segoe UI"/>
                <w:color w:val="000000" w:themeColor="text1"/>
                <w:shd w:val="clear" w:color="auto" w:fill="F7F7F8"/>
              </w:rPr>
            </w:pPr>
            <w:r w:rsidRPr="000D5EDD">
              <w:rPr>
                <w:rFonts w:ascii="Segoe UI" w:hAnsi="Segoe UI" w:cs="Segoe UI"/>
                <w:color w:val="000000" w:themeColor="text1"/>
                <w:shd w:val="clear" w:color="auto" w:fill="F7F7F8"/>
              </w:rPr>
              <w:t xml:space="preserve"> Choosing this option will start the Cellular Automata game. Cellular Automata is a simulation game involving cells that evolve over time according to a set of predefined rules.</w:t>
            </w:r>
          </w:p>
        </w:tc>
      </w:tr>
      <w:tr w:rsidR="009B3286" w:rsidRPr="00002819" w14:paraId="09838B34" w14:textId="77777777" w:rsidTr="00A50EDB">
        <w:tc>
          <w:tcPr>
            <w:tcW w:w="2093" w:type="dxa"/>
            <w:shd w:val="clear" w:color="auto" w:fill="F2F2F2"/>
          </w:tcPr>
          <w:p w14:paraId="37CCA86D" w14:textId="22451CF2" w:rsidR="009B3286" w:rsidRPr="009B3286" w:rsidRDefault="009B3286" w:rsidP="009B3286">
            <w:pPr>
              <w:pStyle w:val="ListParagraph"/>
              <w:spacing w:before="120" w:after="120"/>
              <w:jc w:val="both"/>
              <w:rPr>
                <w:rStyle w:val="Strong"/>
                <w:rFonts w:ascii="Segoe UI" w:hAnsi="Segoe UI" w:cs="Segoe UI"/>
                <w:bdr w:val="single" w:sz="2" w:space="0" w:color="D9D9E3" w:frame="1"/>
                <w:shd w:val="clear" w:color="auto" w:fill="F7F7F8"/>
              </w:rPr>
            </w:pPr>
            <w:r w:rsidRPr="009B3286">
              <w:rPr>
                <w:rStyle w:val="Strong"/>
                <w:rFonts w:ascii="Segoe UI" w:hAnsi="Segoe UI" w:cs="Segoe UI"/>
                <w:bdr w:val="single" w:sz="2" w:space="0" w:color="D9D9E3" w:frame="1"/>
                <w:shd w:val="clear" w:color="auto" w:fill="F7F7F8"/>
              </w:rPr>
              <w:t>O</w:t>
            </w:r>
            <w:r w:rsidRPr="009B3286">
              <w:rPr>
                <w:rStyle w:val="Strong"/>
                <w:bdr w:val="single" w:sz="2" w:space="0" w:color="D9D9E3" w:frame="1"/>
              </w:rPr>
              <w:t xml:space="preserve">ption 2: </w:t>
            </w:r>
            <w:r w:rsidRPr="009B3286">
              <w:rPr>
                <w:rFonts w:ascii="Helvetica" w:hAnsi="Helvetica" w:cs="Helvetica"/>
                <w:b/>
                <w:bCs/>
                <w:color w:val="000000"/>
                <w:sz w:val="18"/>
                <w:szCs w:val="18"/>
                <w:shd w:val="clear" w:color="auto" w:fill="FBFBFB"/>
              </w:rPr>
              <w:t>A22: GL Game of Life</w:t>
            </w:r>
          </w:p>
        </w:tc>
        <w:tc>
          <w:tcPr>
            <w:tcW w:w="7483" w:type="dxa"/>
          </w:tcPr>
          <w:p w14:paraId="4166381D" w14:textId="30714B19" w:rsidR="009B3286" w:rsidRPr="000D5EDD" w:rsidRDefault="000D5EDD" w:rsidP="009B3286">
            <w:pPr>
              <w:pStyle w:val="BodyText"/>
              <w:rPr>
                <w:rFonts w:ascii="Segoe UI" w:hAnsi="Segoe UI" w:cs="Segoe UI"/>
                <w:color w:val="000000" w:themeColor="text1"/>
                <w:shd w:val="clear" w:color="auto" w:fill="F7F7F8"/>
              </w:rPr>
            </w:pPr>
            <w:r w:rsidRPr="000D5EDD">
              <w:rPr>
                <w:rFonts w:ascii="Segoe UI" w:hAnsi="Segoe UI" w:cs="Segoe UI"/>
                <w:color w:val="000000" w:themeColor="text1"/>
                <w:shd w:val="clear" w:color="auto" w:fill="F7F7F8"/>
              </w:rPr>
              <w:t>Selecting this option will start the Game of Life. The Game of Life is a cellular automaton devised by mathematician John Conway. It is a zero-player game, meaning that its evolution is determined by its initial state, requiring no further input from humans.</w:t>
            </w:r>
          </w:p>
        </w:tc>
      </w:tr>
      <w:tr w:rsidR="009B3286" w:rsidRPr="00002819" w14:paraId="4AA7CD25" w14:textId="77777777" w:rsidTr="00A50EDB">
        <w:tc>
          <w:tcPr>
            <w:tcW w:w="2093" w:type="dxa"/>
            <w:shd w:val="clear" w:color="auto" w:fill="F2F2F2"/>
          </w:tcPr>
          <w:p w14:paraId="54612805" w14:textId="6D200A05" w:rsidR="009B3286" w:rsidRPr="009B3286" w:rsidRDefault="009B3286" w:rsidP="009B3286">
            <w:pPr>
              <w:pStyle w:val="ListParagraph"/>
              <w:spacing w:before="120" w:after="120"/>
              <w:jc w:val="both"/>
              <w:rPr>
                <w:rStyle w:val="Strong"/>
                <w:rFonts w:ascii="Segoe UI" w:hAnsi="Segoe UI" w:cs="Segoe UI"/>
                <w:bdr w:val="single" w:sz="2" w:space="0" w:color="D9D9E3" w:frame="1"/>
                <w:shd w:val="clear" w:color="auto" w:fill="F7F7F8"/>
              </w:rPr>
            </w:pPr>
            <w:r w:rsidRPr="009B3286">
              <w:rPr>
                <w:rStyle w:val="Strong"/>
                <w:rFonts w:ascii="Segoe UI" w:hAnsi="Segoe UI" w:cs="Segoe UI"/>
                <w:bdr w:val="single" w:sz="2" w:space="0" w:color="D9D9E3" w:frame="1"/>
                <w:shd w:val="clear" w:color="auto" w:fill="F7F7F8"/>
              </w:rPr>
              <w:t>O</w:t>
            </w:r>
            <w:r w:rsidRPr="009B3286">
              <w:rPr>
                <w:rStyle w:val="Strong"/>
                <w:bdr w:val="single" w:sz="2" w:space="0" w:color="D9D9E3" w:frame="1"/>
              </w:rPr>
              <w:t xml:space="preserve">ption 3: </w:t>
            </w:r>
            <w:r w:rsidRPr="009B3286">
              <w:rPr>
                <w:rFonts w:ascii="Helvetica" w:hAnsi="Helvetica" w:cs="Helvetica"/>
                <w:b/>
                <w:bCs/>
                <w:color w:val="000000"/>
                <w:sz w:val="18"/>
                <w:szCs w:val="18"/>
                <w:shd w:val="clear" w:color="auto" w:fill="FBFBFB"/>
              </w:rPr>
              <w:t>A32: TM Turning machine server</w:t>
            </w:r>
          </w:p>
        </w:tc>
        <w:tc>
          <w:tcPr>
            <w:tcW w:w="7483" w:type="dxa"/>
          </w:tcPr>
          <w:p w14:paraId="2E493CA2" w14:textId="43AA9E95" w:rsidR="009B3286" w:rsidRPr="000D5EDD" w:rsidRDefault="000D5EDD" w:rsidP="009B3286">
            <w:pPr>
              <w:pStyle w:val="BodyText"/>
              <w:rPr>
                <w:rFonts w:ascii="Segoe UI" w:hAnsi="Segoe UI" w:cs="Segoe UI"/>
                <w:color w:val="000000" w:themeColor="text1"/>
                <w:shd w:val="clear" w:color="auto" w:fill="F7F7F8"/>
              </w:rPr>
            </w:pPr>
            <w:r w:rsidRPr="000D5EDD">
              <w:rPr>
                <w:rFonts w:ascii="Segoe UI" w:hAnsi="Segoe UI" w:cs="Segoe UI"/>
                <w:color w:val="000000" w:themeColor="text1"/>
                <w:shd w:val="clear" w:color="auto" w:fill="F7F7F8"/>
              </w:rPr>
              <w:t>Choosing this option will start the Turing Machine server. A Turing Machine is a mathematical model of computation that defines an abstract machine that manipulates symbols on a strip of tape according to a table of rules.</w:t>
            </w:r>
          </w:p>
        </w:tc>
      </w:tr>
      <w:tr w:rsidR="009B3286" w:rsidRPr="00002819" w14:paraId="7B4161B4" w14:textId="77777777" w:rsidTr="00A50EDB">
        <w:tc>
          <w:tcPr>
            <w:tcW w:w="2093" w:type="dxa"/>
            <w:shd w:val="clear" w:color="auto" w:fill="F2F2F2"/>
          </w:tcPr>
          <w:p w14:paraId="167FF521" w14:textId="1A8B21ED" w:rsidR="009B3286" w:rsidRPr="009B3286" w:rsidRDefault="009B3286" w:rsidP="009B3286">
            <w:pPr>
              <w:pStyle w:val="ListParagraph"/>
              <w:spacing w:before="120" w:after="120"/>
              <w:jc w:val="both"/>
              <w:rPr>
                <w:rStyle w:val="Strong"/>
                <w:rFonts w:ascii="Segoe UI" w:hAnsi="Segoe UI" w:cs="Segoe UI"/>
                <w:bdr w:val="single" w:sz="2" w:space="0" w:color="D9D9E3" w:frame="1"/>
                <w:shd w:val="clear" w:color="auto" w:fill="F7F7F8"/>
              </w:rPr>
            </w:pPr>
            <w:r w:rsidRPr="009B3286">
              <w:rPr>
                <w:rStyle w:val="Strong"/>
                <w:rFonts w:ascii="Segoe UI" w:hAnsi="Segoe UI" w:cs="Segoe UI"/>
                <w:bdr w:val="single" w:sz="2" w:space="0" w:color="D9D9E3" w:frame="1"/>
                <w:shd w:val="clear" w:color="auto" w:fill="F7F7F8"/>
              </w:rPr>
              <w:t>O</w:t>
            </w:r>
            <w:r w:rsidRPr="009B3286">
              <w:rPr>
                <w:rStyle w:val="Strong"/>
                <w:bdr w:val="single" w:sz="2" w:space="0" w:color="D9D9E3" w:frame="1"/>
              </w:rPr>
              <w:t xml:space="preserve">ption </w:t>
            </w:r>
            <w:proofErr w:type="gramStart"/>
            <w:r w:rsidRPr="009B3286">
              <w:rPr>
                <w:rStyle w:val="Strong"/>
                <w:bdr w:val="single" w:sz="2" w:space="0" w:color="D9D9E3" w:frame="1"/>
              </w:rPr>
              <w:t>4 :</w:t>
            </w:r>
            <w:proofErr w:type="gramEnd"/>
            <w:r w:rsidRPr="009B3286">
              <w:rPr>
                <w:rStyle w:val="Strong"/>
                <w:bdr w:val="single" w:sz="2" w:space="0" w:color="D9D9E3" w:frame="1"/>
              </w:rPr>
              <w:t xml:space="preserve"> </w:t>
            </w:r>
            <w:r w:rsidRPr="009B3286">
              <w:rPr>
                <w:rFonts w:ascii="Helvetica" w:hAnsi="Helvetica" w:cs="Helvetica"/>
                <w:b/>
                <w:bCs/>
                <w:color w:val="000000"/>
                <w:sz w:val="18"/>
                <w:szCs w:val="18"/>
                <w:shd w:val="clear" w:color="auto" w:fill="FBFBFB"/>
              </w:rPr>
              <w:t>A32: TM Client</w:t>
            </w:r>
          </w:p>
        </w:tc>
        <w:tc>
          <w:tcPr>
            <w:tcW w:w="7483" w:type="dxa"/>
          </w:tcPr>
          <w:p w14:paraId="45EB9F0C" w14:textId="22A580F3" w:rsidR="009B3286" w:rsidRPr="000D5EDD" w:rsidRDefault="000D5EDD" w:rsidP="000D5EDD">
            <w:pPr>
              <w:pStyle w:val="BodyText"/>
              <w:rPr>
                <w:rFonts w:ascii="Segoe UI" w:hAnsi="Segoe UI" w:cs="Segoe UI"/>
                <w:color w:val="000000" w:themeColor="text1"/>
                <w:shd w:val="clear" w:color="auto" w:fill="F7F7F8"/>
              </w:rPr>
            </w:pPr>
            <w:r w:rsidRPr="000D5EDD">
              <w:rPr>
                <w:rFonts w:ascii="Segoe UI" w:hAnsi="Segoe UI" w:cs="Segoe UI"/>
                <w:color w:val="000000" w:themeColor="text1"/>
                <w:shd w:val="clear" w:color="auto" w:fill="F7F7F8"/>
              </w:rPr>
              <w:t>Selecting this option will start the Turing Machine client. This option allows the user to interact with the Turing Machine server, sending inputs and receiving outputs.</w:t>
            </w:r>
          </w:p>
        </w:tc>
      </w:tr>
      <w:bookmarkEnd w:id="1"/>
    </w:tbl>
    <w:p w14:paraId="2E37DD22" w14:textId="77777777" w:rsidR="00002819" w:rsidRPr="001C0888" w:rsidRDefault="00002819" w:rsidP="00002819">
      <w:pPr>
        <w:tabs>
          <w:tab w:val="left" w:pos="1553"/>
        </w:tabs>
        <w:spacing w:before="120" w:after="120"/>
        <w:ind w:right="38"/>
        <w:jc w:val="both"/>
        <w:rPr>
          <w:rFonts w:ascii="Arial" w:eastAsia="Arial" w:hAnsi="Arial" w:cs="Arial"/>
          <w:i/>
          <w:color w:val="C00000"/>
          <w:spacing w:val="-2"/>
          <w:sz w:val="16"/>
          <w:szCs w:val="16"/>
        </w:rPr>
      </w:pPr>
    </w:p>
    <w:p w14:paraId="0B393F23" w14:textId="77777777" w:rsidR="00002819" w:rsidRPr="00AE2850" w:rsidRDefault="00002819" w:rsidP="00002819">
      <w:pPr>
        <w:spacing w:line="299" w:lineRule="exact"/>
        <w:rPr>
          <w:rFonts w:ascii="Times New Roman" w:eastAsia="Times New Roman" w:hAnsi="Times New Roman"/>
          <w:sz w:val="24"/>
          <w:szCs w:val="24"/>
        </w:rPr>
      </w:pPr>
    </w:p>
    <w:p w14:paraId="0DE6B313" w14:textId="77777777" w:rsidR="00002819" w:rsidRPr="003D0259" w:rsidRDefault="00002819" w:rsidP="00002819">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Visual Components</w:t>
      </w:r>
    </w:p>
    <w:p w14:paraId="667096F9" w14:textId="77777777" w:rsidR="00002819" w:rsidRDefault="00002819" w:rsidP="00002819">
      <w:pPr>
        <w:spacing w:after="120" w:line="0" w:lineRule="atLeast"/>
        <w:jc w:val="both"/>
        <w:rPr>
          <w:rFonts w:ascii="Arial" w:eastAsia="Arial" w:hAnsi="Arial"/>
          <w:sz w:val="24"/>
        </w:rPr>
      </w:pPr>
    </w:p>
    <w:p w14:paraId="085CBBB5" w14:textId="77777777" w:rsidR="00002819" w:rsidRPr="0098479D" w:rsidRDefault="00002819" w:rsidP="00002819">
      <w:pPr>
        <w:pBdr>
          <w:bottom w:val="single" w:sz="6" w:space="1" w:color="auto"/>
        </w:pBdr>
        <w:spacing w:after="120" w:line="0" w:lineRule="atLeast"/>
        <w:jc w:val="both"/>
        <w:rPr>
          <w:rFonts w:ascii="Arial" w:eastAsia="Arial" w:hAnsi="Arial"/>
          <w:b/>
          <w:bCs/>
          <w:sz w:val="24"/>
        </w:rPr>
      </w:pPr>
      <w:r>
        <w:rPr>
          <w:rFonts w:ascii="Arial" w:eastAsia="Arial" w:hAnsi="Arial"/>
          <w:b/>
          <w:bCs/>
          <w:sz w:val="24"/>
        </w:rPr>
        <w:t>Main Window / Basic interface</w:t>
      </w:r>
    </w:p>
    <w:p w14:paraId="25DD1902" w14:textId="77777777" w:rsidR="00660A3B" w:rsidRPr="000D5EDD" w:rsidRDefault="00660A3B" w:rsidP="00660A3B">
      <w:pPr>
        <w:spacing w:after="120" w:line="0" w:lineRule="atLeast"/>
        <w:jc w:val="both"/>
        <w:rPr>
          <w:rFonts w:ascii="Arial" w:eastAsia="Arial" w:hAnsi="Arial" w:cs="Arial"/>
          <w:i/>
          <w:color w:val="000000" w:themeColor="text1"/>
          <w:spacing w:val="-2"/>
          <w:sz w:val="24"/>
          <w:szCs w:val="28"/>
          <w:lang w:val="en-CA"/>
        </w:rPr>
      </w:pPr>
      <w:r w:rsidRPr="000D5EDD">
        <w:rPr>
          <w:rFonts w:ascii="Arial" w:eastAsia="Arial" w:hAnsi="Arial" w:cs="Arial"/>
          <w:i/>
          <w:color w:val="000000" w:themeColor="text1"/>
          <w:spacing w:val="-2"/>
          <w:sz w:val="24"/>
          <w:szCs w:val="28"/>
          <w:lang w:val="en-CA"/>
        </w:rPr>
        <w:t>The proposed interface for the main window of the simulation application will consist of the following visual components:</w:t>
      </w:r>
    </w:p>
    <w:p w14:paraId="59F9AB39" w14:textId="77777777" w:rsidR="00660A3B" w:rsidRPr="000D5EDD" w:rsidRDefault="00660A3B" w:rsidP="00660A3B">
      <w:pPr>
        <w:numPr>
          <w:ilvl w:val="0"/>
          <w:numId w:val="51"/>
        </w:numPr>
        <w:spacing w:after="120" w:line="0" w:lineRule="atLeast"/>
        <w:jc w:val="both"/>
        <w:rPr>
          <w:rFonts w:ascii="Arial" w:eastAsia="Arial" w:hAnsi="Arial" w:cs="Arial"/>
          <w:b/>
          <w:bCs/>
          <w:i/>
          <w:color w:val="000000" w:themeColor="text1"/>
          <w:spacing w:val="-2"/>
          <w:sz w:val="24"/>
          <w:szCs w:val="28"/>
          <w:lang w:val="en-CA"/>
        </w:rPr>
      </w:pPr>
      <w:r w:rsidRPr="000D5EDD">
        <w:rPr>
          <w:rFonts w:ascii="Arial" w:eastAsia="Arial" w:hAnsi="Arial" w:cs="Arial"/>
          <w:b/>
          <w:bCs/>
          <w:i/>
          <w:color w:val="000000" w:themeColor="text1"/>
          <w:spacing w:val="-2"/>
          <w:sz w:val="24"/>
          <w:szCs w:val="28"/>
          <w:lang w:val="en-CA"/>
        </w:rPr>
        <w:t xml:space="preserve">OK Button: </w:t>
      </w:r>
      <w:r w:rsidRPr="000D5EDD">
        <w:rPr>
          <w:rFonts w:ascii="Arial" w:eastAsia="Arial" w:hAnsi="Arial" w:cs="Arial"/>
          <w:i/>
          <w:color w:val="000000" w:themeColor="text1"/>
          <w:spacing w:val="-2"/>
          <w:sz w:val="24"/>
          <w:szCs w:val="28"/>
          <w:lang w:val="en-CA"/>
        </w:rPr>
        <w:t>A button labeled "OK" which, when pressed, will start the selected simulation</w:t>
      </w:r>
      <w:r w:rsidRPr="000D5EDD">
        <w:rPr>
          <w:rFonts w:ascii="Arial" w:eastAsia="Arial" w:hAnsi="Arial" w:cs="Arial"/>
          <w:b/>
          <w:bCs/>
          <w:i/>
          <w:color w:val="000000" w:themeColor="text1"/>
          <w:spacing w:val="-2"/>
          <w:sz w:val="24"/>
          <w:szCs w:val="28"/>
          <w:lang w:val="en-CA"/>
        </w:rPr>
        <w:t>.</w:t>
      </w:r>
    </w:p>
    <w:p w14:paraId="5A2A7E13" w14:textId="77777777" w:rsidR="00660A3B" w:rsidRPr="000D5EDD" w:rsidRDefault="00660A3B" w:rsidP="00660A3B">
      <w:pPr>
        <w:numPr>
          <w:ilvl w:val="0"/>
          <w:numId w:val="51"/>
        </w:numPr>
        <w:spacing w:after="120" w:line="0" w:lineRule="atLeast"/>
        <w:jc w:val="both"/>
        <w:rPr>
          <w:rFonts w:ascii="Arial" w:eastAsia="Arial" w:hAnsi="Arial" w:cs="Arial"/>
          <w:i/>
          <w:color w:val="000000" w:themeColor="text1"/>
          <w:spacing w:val="-2"/>
          <w:sz w:val="24"/>
          <w:szCs w:val="28"/>
          <w:lang w:val="en-CA"/>
        </w:rPr>
      </w:pPr>
      <w:r w:rsidRPr="000D5EDD">
        <w:rPr>
          <w:rFonts w:ascii="Arial" w:eastAsia="Arial" w:hAnsi="Arial" w:cs="Arial"/>
          <w:b/>
          <w:bCs/>
          <w:i/>
          <w:color w:val="000000" w:themeColor="text1"/>
          <w:spacing w:val="-2"/>
          <w:sz w:val="24"/>
          <w:szCs w:val="28"/>
          <w:lang w:val="en-CA"/>
        </w:rPr>
        <w:t xml:space="preserve">Cancel Button: </w:t>
      </w:r>
      <w:r w:rsidRPr="000D5EDD">
        <w:rPr>
          <w:rFonts w:ascii="Arial" w:eastAsia="Arial" w:hAnsi="Arial" w:cs="Arial"/>
          <w:i/>
          <w:color w:val="000000" w:themeColor="text1"/>
          <w:spacing w:val="-2"/>
          <w:sz w:val="24"/>
          <w:szCs w:val="28"/>
          <w:lang w:val="en-CA"/>
        </w:rPr>
        <w:t>A button labeled "Cancel" which, when pressed, will stop the running simulation.</w:t>
      </w:r>
    </w:p>
    <w:p w14:paraId="05D65CD2" w14:textId="6F41BFCA" w:rsidR="00660A3B" w:rsidRPr="000D5EDD" w:rsidRDefault="00660A3B" w:rsidP="00002819">
      <w:pPr>
        <w:numPr>
          <w:ilvl w:val="0"/>
          <w:numId w:val="51"/>
        </w:numPr>
        <w:spacing w:after="120" w:line="0" w:lineRule="atLeast"/>
        <w:jc w:val="both"/>
        <w:rPr>
          <w:rFonts w:ascii="Arial" w:eastAsia="Arial" w:hAnsi="Arial" w:cs="Arial"/>
          <w:i/>
          <w:color w:val="000000" w:themeColor="text1"/>
          <w:spacing w:val="-2"/>
          <w:sz w:val="24"/>
          <w:szCs w:val="28"/>
          <w:lang w:val="en-CA"/>
        </w:rPr>
      </w:pPr>
      <w:r w:rsidRPr="000D5EDD">
        <w:rPr>
          <w:rFonts w:ascii="Arial" w:eastAsia="Arial" w:hAnsi="Arial" w:cs="Arial"/>
          <w:b/>
          <w:bCs/>
          <w:i/>
          <w:color w:val="000000" w:themeColor="text1"/>
          <w:spacing w:val="-2"/>
          <w:sz w:val="24"/>
          <w:szCs w:val="28"/>
        </w:rPr>
        <w:t>Simulation Type Combo Box</w:t>
      </w:r>
      <w:r w:rsidRPr="000D5EDD">
        <w:rPr>
          <w:rFonts w:ascii="Arial" w:eastAsia="Arial" w:hAnsi="Arial" w:cs="Arial"/>
          <w:i/>
          <w:color w:val="000000" w:themeColor="text1"/>
          <w:spacing w:val="-2"/>
          <w:sz w:val="24"/>
          <w:szCs w:val="28"/>
        </w:rPr>
        <w:t>: A combo box that allows the user to select the type of simulation they want to run. The options in the combo box will be "CA Cellular Automata", "GL Game of Life", "TM Turing Machine Server", and "TM Client".</w:t>
      </w:r>
    </w:p>
    <w:p w14:paraId="7D260955" w14:textId="05CB7088" w:rsidR="00660A3B" w:rsidRPr="000D5EDD" w:rsidRDefault="00660A3B" w:rsidP="00002819">
      <w:pPr>
        <w:numPr>
          <w:ilvl w:val="0"/>
          <w:numId w:val="51"/>
        </w:numPr>
        <w:spacing w:after="120" w:line="0" w:lineRule="atLeast"/>
        <w:jc w:val="both"/>
        <w:rPr>
          <w:rFonts w:ascii="Arial" w:eastAsia="Arial" w:hAnsi="Arial" w:cs="Arial"/>
          <w:i/>
          <w:color w:val="000000" w:themeColor="text1"/>
          <w:spacing w:val="-2"/>
          <w:sz w:val="24"/>
          <w:szCs w:val="28"/>
          <w:lang w:val="en-CA"/>
        </w:rPr>
      </w:pPr>
      <w:r w:rsidRPr="000D5EDD">
        <w:rPr>
          <w:rFonts w:ascii="Arial" w:eastAsia="Arial" w:hAnsi="Arial" w:cs="Arial"/>
          <w:b/>
          <w:bCs/>
          <w:i/>
          <w:color w:val="000000" w:themeColor="text1"/>
          <w:spacing w:val="-2"/>
          <w:sz w:val="24"/>
          <w:szCs w:val="28"/>
        </w:rPr>
        <w:t>Help Button</w:t>
      </w:r>
      <w:r w:rsidRPr="000D5EDD">
        <w:rPr>
          <w:rFonts w:ascii="Arial" w:eastAsia="Arial" w:hAnsi="Arial" w:cs="Arial"/>
          <w:i/>
          <w:color w:val="000000" w:themeColor="text1"/>
          <w:spacing w:val="-2"/>
          <w:sz w:val="24"/>
          <w:szCs w:val="28"/>
        </w:rPr>
        <w:t>: A button labeled "Help" which, when pressed, will display help information to the user. This information can include a brief description of the application, how to use the application, and a description of the different simulation types.</w:t>
      </w:r>
    </w:p>
    <w:p w14:paraId="0051099B" w14:textId="0A129477" w:rsidR="00002819" w:rsidRDefault="00002819" w:rsidP="00002819">
      <w:pPr>
        <w:spacing w:after="120" w:line="0" w:lineRule="atLeast"/>
        <w:jc w:val="both"/>
        <w:rPr>
          <w:rFonts w:ascii="Arial" w:eastAsia="Arial" w:hAnsi="Arial"/>
          <w:sz w:val="24"/>
        </w:rPr>
      </w:pPr>
      <w:r>
        <w:rPr>
          <w:rFonts w:ascii="Arial" w:eastAsia="Arial" w:hAnsi="Arial"/>
          <w:sz w:val="24"/>
        </w:rPr>
        <w:t>Example:</w:t>
      </w:r>
    </w:p>
    <w:p w14:paraId="39A3CC2B" w14:textId="7FC6D5E9" w:rsidR="00002819" w:rsidRDefault="00002819" w:rsidP="00002819">
      <w:pPr>
        <w:spacing w:after="120" w:line="0" w:lineRule="atLeast"/>
        <w:jc w:val="center"/>
        <w:rPr>
          <w:rFonts w:ascii="Arial" w:eastAsia="Arial" w:hAnsi="Arial"/>
          <w:sz w:val="24"/>
        </w:rPr>
      </w:pPr>
      <w:r w:rsidRPr="009C3003">
        <w:rPr>
          <w:noProof/>
        </w:rPr>
        <w:drawing>
          <wp:inline distT="0" distB="0" distL="0" distR="0" wp14:anchorId="5BDC61EA" wp14:editId="0F32CB1A">
            <wp:extent cx="2906830" cy="135595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850" cy="1356894"/>
                    </a:xfrm>
                    <a:prstGeom prst="rect">
                      <a:avLst/>
                    </a:prstGeom>
                    <a:noFill/>
                    <a:ln>
                      <a:noFill/>
                    </a:ln>
                  </pic:spPr>
                </pic:pic>
              </a:graphicData>
            </a:graphic>
          </wp:inline>
        </w:drawing>
      </w:r>
    </w:p>
    <w:p w14:paraId="2F982D65" w14:textId="77777777" w:rsidR="00002819" w:rsidRDefault="00002819" w:rsidP="00002819">
      <w:pPr>
        <w:spacing w:after="120" w:line="0" w:lineRule="atLeast"/>
        <w:jc w:val="both"/>
        <w:rPr>
          <w:rFonts w:ascii="Arial" w:eastAsia="Arial" w:hAnsi="Arial"/>
          <w:sz w:val="24"/>
        </w:rPr>
      </w:pPr>
    </w:p>
    <w:p w14:paraId="3FEA2D64" w14:textId="3F729E73" w:rsidR="00002819" w:rsidRPr="0098479D" w:rsidRDefault="00002819" w:rsidP="00002819">
      <w:pPr>
        <w:pBdr>
          <w:bottom w:val="single" w:sz="6" w:space="1" w:color="auto"/>
        </w:pBdr>
        <w:spacing w:after="120" w:line="0" w:lineRule="atLeast"/>
        <w:jc w:val="both"/>
        <w:rPr>
          <w:rFonts w:ascii="Arial" w:eastAsia="Arial" w:hAnsi="Arial"/>
          <w:b/>
          <w:bCs/>
          <w:sz w:val="24"/>
        </w:rPr>
      </w:pPr>
      <w:r>
        <w:rPr>
          <w:rFonts w:ascii="Arial" w:eastAsia="Arial" w:hAnsi="Arial"/>
          <w:b/>
          <w:bCs/>
          <w:sz w:val="24"/>
        </w:rPr>
        <w:t>CA Implementation</w:t>
      </w:r>
    </w:p>
    <w:p w14:paraId="5E1490B0" w14:textId="77777777" w:rsidR="00BB47BC" w:rsidRPr="00BB47BC" w:rsidRDefault="00BB47BC" w:rsidP="00BB47BC">
      <w:pPr>
        <w:spacing w:after="120" w:line="0" w:lineRule="atLeast"/>
        <w:jc w:val="both"/>
        <w:rPr>
          <w:rFonts w:ascii="Arial" w:eastAsia="Arial" w:hAnsi="Arial"/>
          <w:sz w:val="24"/>
          <w:lang w:val="en-CA"/>
        </w:rPr>
      </w:pPr>
      <w:r w:rsidRPr="00BB47BC">
        <w:rPr>
          <w:rFonts w:ascii="Arial" w:eastAsia="Arial" w:hAnsi="Arial"/>
          <w:sz w:val="24"/>
          <w:lang w:val="en-CA"/>
        </w:rPr>
        <w:t>The interface for the Cellular Automata (CA) simulation will include the following components:</w:t>
      </w:r>
    </w:p>
    <w:p w14:paraId="55FF9610" w14:textId="77777777" w:rsidR="00BB47BC" w:rsidRPr="00BB47BC" w:rsidRDefault="00BB47BC" w:rsidP="00BB47BC">
      <w:pPr>
        <w:numPr>
          <w:ilvl w:val="0"/>
          <w:numId w:val="52"/>
        </w:numPr>
        <w:spacing w:after="120" w:line="0" w:lineRule="atLeast"/>
        <w:jc w:val="both"/>
        <w:rPr>
          <w:rFonts w:ascii="Arial" w:eastAsia="Arial" w:hAnsi="Arial"/>
          <w:sz w:val="24"/>
          <w:lang w:val="en-CA"/>
        </w:rPr>
      </w:pPr>
      <w:r w:rsidRPr="00BB47BC">
        <w:rPr>
          <w:rFonts w:ascii="Arial" w:eastAsia="Arial" w:hAnsi="Arial"/>
          <w:b/>
          <w:bCs/>
          <w:sz w:val="24"/>
          <w:lang w:val="en-CA"/>
        </w:rPr>
        <w:t>Language Label and Combo Box</w:t>
      </w:r>
      <w:r w:rsidRPr="00BB47BC">
        <w:rPr>
          <w:rFonts w:ascii="Arial" w:eastAsia="Arial" w:hAnsi="Arial"/>
          <w:sz w:val="24"/>
          <w:lang w:val="en-CA"/>
        </w:rPr>
        <w:t>: A label that says "Language" and a combo box that allows the user to select the language of the application. The options in the combo box will be "English" and "French". English will be the default selection.</w:t>
      </w:r>
    </w:p>
    <w:p w14:paraId="492CD3C1" w14:textId="77777777" w:rsidR="00BB47BC" w:rsidRPr="00BB47BC" w:rsidRDefault="00BB47BC" w:rsidP="00BB47BC">
      <w:pPr>
        <w:numPr>
          <w:ilvl w:val="0"/>
          <w:numId w:val="52"/>
        </w:numPr>
        <w:spacing w:after="120" w:line="0" w:lineRule="atLeast"/>
        <w:jc w:val="both"/>
        <w:rPr>
          <w:rFonts w:ascii="Arial" w:eastAsia="Arial" w:hAnsi="Arial"/>
          <w:sz w:val="24"/>
          <w:lang w:val="en-CA"/>
        </w:rPr>
      </w:pPr>
      <w:r w:rsidRPr="00BB47BC">
        <w:rPr>
          <w:rFonts w:ascii="Arial" w:eastAsia="Arial" w:hAnsi="Arial"/>
          <w:b/>
          <w:bCs/>
          <w:sz w:val="24"/>
          <w:lang w:val="en-CA"/>
        </w:rPr>
        <w:t>Model Label and Text Field</w:t>
      </w:r>
      <w:r w:rsidRPr="00BB47BC">
        <w:rPr>
          <w:rFonts w:ascii="Arial" w:eastAsia="Arial" w:hAnsi="Arial"/>
          <w:sz w:val="24"/>
          <w:lang w:val="en-CA"/>
        </w:rPr>
        <w:t>: A label that says "Model" and a text field that allows the user to enter a binary number that will be used to display the cellular automaton. For example, the user might enter "110" to display a cellular automaton based on Rule 110.</w:t>
      </w:r>
    </w:p>
    <w:p w14:paraId="57C47B30" w14:textId="77777777" w:rsidR="00BB47BC" w:rsidRPr="00BB47BC" w:rsidRDefault="00BB47BC" w:rsidP="00BB47BC">
      <w:pPr>
        <w:numPr>
          <w:ilvl w:val="0"/>
          <w:numId w:val="52"/>
        </w:numPr>
        <w:spacing w:after="120" w:line="0" w:lineRule="atLeast"/>
        <w:jc w:val="both"/>
        <w:rPr>
          <w:rFonts w:ascii="Arial" w:eastAsia="Arial" w:hAnsi="Arial"/>
          <w:sz w:val="24"/>
          <w:lang w:val="en-CA"/>
        </w:rPr>
      </w:pPr>
      <w:r w:rsidRPr="00BB47BC">
        <w:rPr>
          <w:rFonts w:ascii="Arial" w:eastAsia="Arial" w:hAnsi="Arial"/>
          <w:b/>
          <w:bCs/>
          <w:sz w:val="24"/>
          <w:lang w:val="en-CA"/>
        </w:rPr>
        <w:t>Set Button</w:t>
      </w:r>
      <w:r w:rsidRPr="00BB47BC">
        <w:rPr>
          <w:rFonts w:ascii="Arial" w:eastAsia="Arial" w:hAnsi="Arial"/>
          <w:sz w:val="24"/>
          <w:lang w:val="en-CA"/>
        </w:rPr>
        <w:t>: A button labeled "Set" which, when pressed, will display the output of the cellular automaton based on the binary number entered by the user.</w:t>
      </w:r>
    </w:p>
    <w:p w14:paraId="15DC2402" w14:textId="77777777" w:rsidR="00002819" w:rsidRDefault="00002819" w:rsidP="00002819">
      <w:pPr>
        <w:spacing w:after="120" w:line="0" w:lineRule="atLeast"/>
        <w:jc w:val="both"/>
        <w:rPr>
          <w:rFonts w:ascii="Arial" w:eastAsia="Arial" w:hAnsi="Arial"/>
          <w:sz w:val="24"/>
        </w:rPr>
      </w:pPr>
    </w:p>
    <w:p w14:paraId="0496ACAD" w14:textId="5CF4274D" w:rsidR="00002819" w:rsidRDefault="00002819" w:rsidP="00002819">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sz w:val="24"/>
        </w:rPr>
        <w:t>Example:</w:t>
      </w:r>
    </w:p>
    <w:p w14:paraId="69C99A18" w14:textId="6BB14207" w:rsidR="00002819" w:rsidRDefault="00002819" w:rsidP="00002819">
      <w:pPr>
        <w:tabs>
          <w:tab w:val="left" w:pos="1553"/>
        </w:tabs>
        <w:spacing w:before="120" w:after="120"/>
        <w:ind w:right="38"/>
        <w:jc w:val="center"/>
        <w:rPr>
          <w:rFonts w:ascii="Arial" w:eastAsia="Arial" w:hAnsi="Arial" w:cs="Arial"/>
          <w:i/>
          <w:color w:val="C00000"/>
          <w:spacing w:val="-2"/>
          <w:sz w:val="24"/>
          <w:szCs w:val="28"/>
        </w:rPr>
      </w:pPr>
      <w:r>
        <w:rPr>
          <w:noProof/>
        </w:rPr>
        <w:lastRenderedPageBreak/>
        <w:drawing>
          <wp:inline distT="0" distB="0" distL="0" distR="0" wp14:anchorId="78A791E9" wp14:editId="429F1339">
            <wp:extent cx="5936615" cy="408051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080510"/>
                    </a:xfrm>
                    <a:prstGeom prst="rect">
                      <a:avLst/>
                    </a:prstGeom>
                    <a:noFill/>
                    <a:ln>
                      <a:noFill/>
                    </a:ln>
                  </pic:spPr>
                </pic:pic>
              </a:graphicData>
            </a:graphic>
          </wp:inline>
        </w:drawing>
      </w:r>
    </w:p>
    <w:p w14:paraId="04BBE9C3" w14:textId="77777777" w:rsidR="00002819" w:rsidRPr="001C0888" w:rsidRDefault="00002819" w:rsidP="00002819">
      <w:pPr>
        <w:tabs>
          <w:tab w:val="left" w:pos="1553"/>
        </w:tabs>
        <w:spacing w:before="120" w:after="120"/>
        <w:ind w:right="38"/>
        <w:jc w:val="both"/>
        <w:rPr>
          <w:rFonts w:ascii="Arial" w:eastAsia="Arial" w:hAnsi="Arial" w:cs="Arial"/>
          <w:i/>
          <w:color w:val="C00000"/>
          <w:spacing w:val="-2"/>
          <w:sz w:val="16"/>
          <w:szCs w:val="16"/>
        </w:rPr>
      </w:pPr>
    </w:p>
    <w:p w14:paraId="380387A7" w14:textId="77777777" w:rsidR="00002819" w:rsidRPr="0098479D" w:rsidRDefault="00002819" w:rsidP="00002819">
      <w:pPr>
        <w:pBdr>
          <w:bottom w:val="single" w:sz="6" w:space="1" w:color="auto"/>
        </w:pBdr>
        <w:spacing w:after="120" w:line="0" w:lineRule="atLeast"/>
        <w:jc w:val="both"/>
        <w:rPr>
          <w:rFonts w:ascii="Arial" w:eastAsia="Arial" w:hAnsi="Arial"/>
          <w:b/>
          <w:bCs/>
          <w:sz w:val="24"/>
        </w:rPr>
      </w:pPr>
      <w:r>
        <w:rPr>
          <w:rFonts w:ascii="Arial" w:eastAsia="Arial" w:hAnsi="Arial"/>
          <w:b/>
          <w:bCs/>
          <w:sz w:val="24"/>
        </w:rPr>
        <w:t>Languages</w:t>
      </w:r>
    </w:p>
    <w:p w14:paraId="7A77D2C7" w14:textId="77777777" w:rsidR="00002819" w:rsidRPr="001C0888" w:rsidRDefault="00002819" w:rsidP="00002819">
      <w:pPr>
        <w:spacing w:after="120" w:line="0" w:lineRule="atLeast"/>
        <w:jc w:val="both"/>
        <w:rPr>
          <w:rFonts w:ascii="Arial" w:eastAsia="Arial" w:hAnsi="Arial"/>
          <w:sz w:val="16"/>
          <w:szCs w:val="16"/>
        </w:rPr>
      </w:pPr>
    </w:p>
    <w:p w14:paraId="5181C91E" w14:textId="79ACAF12" w:rsidR="004E49DF" w:rsidRDefault="00B03E67" w:rsidP="00A55702">
      <w:pPr>
        <w:spacing w:line="299" w:lineRule="exact"/>
        <w:rPr>
          <w:rFonts w:ascii="Times New Roman" w:eastAsia="Times New Roman" w:hAnsi="Times New Roman"/>
          <w:sz w:val="24"/>
        </w:rPr>
      </w:pPr>
      <w:r w:rsidRPr="000D5EDD">
        <w:rPr>
          <w:rFonts w:ascii="Arial" w:eastAsia="Arial" w:hAnsi="Arial" w:cs="Arial"/>
          <w:i/>
          <w:color w:val="000000" w:themeColor="text1"/>
          <w:spacing w:val="-2"/>
          <w:sz w:val="24"/>
          <w:szCs w:val="28"/>
        </w:rPr>
        <w:t xml:space="preserve">The </w:t>
      </w:r>
      <w:r w:rsidR="00DC1FC0">
        <w:rPr>
          <w:rFonts w:ascii="Arial" w:eastAsia="Arial" w:hAnsi="Arial" w:cs="Arial"/>
          <w:i/>
          <w:color w:val="000000" w:themeColor="text1"/>
          <w:spacing w:val="-2"/>
          <w:sz w:val="24"/>
          <w:szCs w:val="28"/>
        </w:rPr>
        <w:t>Default</w:t>
      </w:r>
      <w:r w:rsidRPr="000D5EDD">
        <w:rPr>
          <w:rFonts w:ascii="Arial" w:eastAsia="Arial" w:hAnsi="Arial" w:cs="Arial"/>
          <w:i/>
          <w:color w:val="000000" w:themeColor="text1"/>
          <w:spacing w:val="-2"/>
          <w:sz w:val="24"/>
          <w:szCs w:val="28"/>
        </w:rPr>
        <w:t xml:space="preserve"> language of the application will be English. As a second language </w:t>
      </w:r>
      <w:r w:rsidR="000D5EDD" w:rsidRPr="000D5EDD">
        <w:rPr>
          <w:rFonts w:ascii="Arial" w:eastAsia="Arial" w:hAnsi="Arial" w:cs="Arial"/>
          <w:i/>
          <w:color w:val="000000" w:themeColor="text1"/>
          <w:spacing w:val="-2"/>
          <w:sz w:val="24"/>
          <w:szCs w:val="28"/>
        </w:rPr>
        <w:t xml:space="preserve">will be </w:t>
      </w:r>
      <w:r w:rsidR="00DC1FC0" w:rsidRPr="000D5EDD">
        <w:rPr>
          <w:rFonts w:ascii="Arial" w:eastAsia="Arial" w:hAnsi="Arial" w:cs="Arial"/>
          <w:i/>
          <w:color w:val="000000" w:themeColor="text1"/>
          <w:spacing w:val="-2"/>
          <w:sz w:val="24"/>
          <w:szCs w:val="28"/>
        </w:rPr>
        <w:t>French.</w:t>
      </w: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1696A5E0" w14:textId="77777777" w:rsidR="00B03E67" w:rsidRPr="000D5EDD" w:rsidRDefault="00B03E67" w:rsidP="00B03E67">
      <w:pPr>
        <w:pStyle w:val="ListParagraph"/>
        <w:numPr>
          <w:ilvl w:val="0"/>
          <w:numId w:val="43"/>
        </w:numPr>
        <w:tabs>
          <w:tab w:val="left" w:pos="1553"/>
        </w:tabs>
        <w:spacing w:before="120" w:after="120"/>
        <w:ind w:right="38"/>
        <w:jc w:val="both"/>
        <w:rPr>
          <w:rFonts w:ascii="Arial" w:eastAsia="Arial" w:hAnsi="Arial" w:cs="Arial"/>
          <w:i/>
          <w:color w:val="000000" w:themeColor="text1"/>
          <w:spacing w:val="-2"/>
          <w:sz w:val="24"/>
          <w:szCs w:val="28"/>
        </w:rPr>
      </w:pPr>
      <w:bookmarkStart w:id="2" w:name="_Hlk147786110"/>
      <w:r w:rsidRPr="000D5EDD">
        <w:rPr>
          <w:rFonts w:ascii="Arial" w:eastAsia="Arial" w:hAnsi="Arial" w:cs="Arial"/>
          <w:i/>
          <w:color w:val="000000" w:themeColor="text1"/>
          <w:spacing w:val="-2"/>
          <w:sz w:val="24"/>
          <w:szCs w:val="28"/>
        </w:rPr>
        <w:t>Intuitive Design: Strive for a user-friendly and intuitive interface. The controls should be self-explanatory, and the user should be able to understand the game's state at a glance.</w:t>
      </w:r>
    </w:p>
    <w:p w14:paraId="2C662ECF" w14:textId="77777777" w:rsidR="00B03E67" w:rsidRPr="000D5EDD" w:rsidRDefault="00B03E67" w:rsidP="00B03E67">
      <w:pPr>
        <w:pStyle w:val="ListParagraph"/>
        <w:numPr>
          <w:ilvl w:val="0"/>
          <w:numId w:val="43"/>
        </w:numPr>
        <w:tabs>
          <w:tab w:val="left" w:pos="1553"/>
        </w:tabs>
        <w:spacing w:before="120" w:after="120"/>
        <w:ind w:right="38"/>
        <w:jc w:val="both"/>
        <w:rPr>
          <w:rFonts w:ascii="Arial" w:eastAsia="Arial" w:hAnsi="Arial" w:cs="Arial"/>
          <w:i/>
          <w:color w:val="000000" w:themeColor="text1"/>
          <w:spacing w:val="-2"/>
          <w:sz w:val="24"/>
          <w:szCs w:val="28"/>
        </w:rPr>
      </w:pPr>
      <w:r w:rsidRPr="000D5EDD">
        <w:rPr>
          <w:rFonts w:ascii="Arial" w:eastAsia="Arial" w:hAnsi="Arial" w:cs="Arial"/>
          <w:i/>
          <w:color w:val="000000" w:themeColor="text1"/>
          <w:spacing w:val="-2"/>
          <w:sz w:val="24"/>
          <w:szCs w:val="28"/>
        </w:rPr>
        <w:t>Feedback: Provide feedback to the user. For instance, when they change the simulation speed or pause the game, there should be clear indications on the interface reflecting these changes.</w:t>
      </w:r>
    </w:p>
    <w:p w14:paraId="5696DEF2" w14:textId="4C2F8E30" w:rsidR="004E49DF" w:rsidRPr="000D5EDD" w:rsidRDefault="00B03E67" w:rsidP="00260E35">
      <w:pPr>
        <w:pStyle w:val="ListParagraph"/>
        <w:numPr>
          <w:ilvl w:val="0"/>
          <w:numId w:val="43"/>
        </w:numPr>
        <w:tabs>
          <w:tab w:val="left" w:pos="1553"/>
        </w:tabs>
        <w:spacing w:before="120" w:after="120"/>
        <w:ind w:right="38"/>
        <w:jc w:val="both"/>
        <w:rPr>
          <w:rFonts w:ascii="Arial" w:eastAsia="Arial" w:hAnsi="Arial" w:cs="Arial"/>
          <w:i/>
          <w:color w:val="000000" w:themeColor="text1"/>
          <w:spacing w:val="-2"/>
          <w:sz w:val="24"/>
          <w:szCs w:val="28"/>
        </w:rPr>
      </w:pPr>
      <w:r w:rsidRPr="000D5EDD">
        <w:rPr>
          <w:rFonts w:ascii="Arial" w:eastAsia="Arial" w:hAnsi="Arial" w:cs="Arial"/>
          <w:i/>
          <w:color w:val="000000" w:themeColor="text1"/>
          <w:spacing w:val="-2"/>
          <w:sz w:val="24"/>
          <w:szCs w:val="28"/>
        </w:rPr>
        <w:t xml:space="preserve">Documentation: Provide tooltips or a help section in multiple languages to guide users on how to interact with the </w:t>
      </w:r>
      <w:proofErr w:type="gramStart"/>
      <w:r w:rsidRPr="000D5EDD">
        <w:rPr>
          <w:rFonts w:ascii="Arial" w:eastAsia="Arial" w:hAnsi="Arial" w:cs="Arial"/>
          <w:i/>
          <w:color w:val="000000" w:themeColor="text1"/>
          <w:spacing w:val="-2"/>
          <w:sz w:val="24"/>
          <w:szCs w:val="28"/>
        </w:rPr>
        <w:t>application.</w:t>
      </w:r>
      <w:r w:rsidR="004E49DF" w:rsidRPr="000D5EDD">
        <w:rPr>
          <w:rFonts w:ascii="Arial" w:eastAsia="Arial" w:hAnsi="Arial" w:cs="Arial"/>
          <w:i/>
          <w:color w:val="000000" w:themeColor="text1"/>
          <w:spacing w:val="-2"/>
          <w:sz w:val="24"/>
          <w:szCs w:val="28"/>
        </w:rPr>
        <w:t>.</w:t>
      </w:r>
      <w:proofErr w:type="gramEnd"/>
    </w:p>
    <w:bookmarkEnd w:id="2"/>
    <w:p w14:paraId="04EA11F6" w14:textId="77777777" w:rsidR="00055C16" w:rsidRDefault="00055C16" w:rsidP="00A55702">
      <w:pPr>
        <w:spacing w:after="120"/>
        <w:rPr>
          <w:rFonts w:ascii="Arial" w:eastAsia="Arial" w:hAnsi="Arial"/>
        </w:rPr>
      </w:pPr>
    </w:p>
    <w:p w14:paraId="7DD02185" w14:textId="77777777" w:rsidR="000D5EDD" w:rsidRDefault="000D5EDD" w:rsidP="00A55702">
      <w:pPr>
        <w:spacing w:after="120"/>
        <w:rPr>
          <w:rFonts w:ascii="Arial" w:eastAsia="Arial" w:hAnsi="Arial"/>
        </w:rPr>
      </w:pPr>
    </w:p>
    <w:p w14:paraId="68F8A1A6" w14:textId="77777777" w:rsidR="000D5EDD" w:rsidRDefault="000D5EDD" w:rsidP="00A55702">
      <w:pPr>
        <w:spacing w:after="120"/>
        <w:rPr>
          <w:rFonts w:ascii="Arial" w:eastAsia="Arial" w:hAnsi="Arial"/>
        </w:rPr>
      </w:pPr>
    </w:p>
    <w:p w14:paraId="2C4AE309" w14:textId="77777777" w:rsidR="000D5EDD" w:rsidRDefault="000D5EDD" w:rsidP="00A55702">
      <w:pPr>
        <w:spacing w:after="120"/>
        <w:rPr>
          <w:rFonts w:ascii="Arial" w:eastAsia="Arial" w:hAnsi="Arial"/>
        </w:rPr>
      </w:pPr>
    </w:p>
    <w:p w14:paraId="752F485F" w14:textId="77777777" w:rsidR="000D5EDD" w:rsidRPr="00AE2850" w:rsidRDefault="000D5EDD"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p w14:paraId="6900312D" w14:textId="77777777" w:rsidR="009677D9" w:rsidRDefault="009677D9" w:rsidP="009677D9">
      <w:pPr>
        <w:spacing w:after="120"/>
        <w:rPr>
          <w:rFonts w:ascii="Arial" w:eastAsia="Arial" w:hAnsi="Arial"/>
          <w:sz w:val="24"/>
        </w:rPr>
      </w:pPr>
    </w:p>
    <w:p w14:paraId="6DBEA1C1" w14:textId="77777777" w:rsidR="00B03E67" w:rsidRDefault="00B03E67" w:rsidP="00B03E67">
      <w:pPr>
        <w:pStyle w:val="ListParagraph"/>
        <w:numPr>
          <w:ilvl w:val="0"/>
          <w:numId w:val="50"/>
        </w:numPr>
      </w:pPr>
      <w:r>
        <w:t>Wolfram, S. (2002). A new kind of science. Wolfram media.</w:t>
      </w:r>
    </w:p>
    <w:p w14:paraId="7054A190" w14:textId="7C23353F" w:rsidR="00081D16" w:rsidRDefault="00B03E67" w:rsidP="00B03E67">
      <w:pPr>
        <w:pStyle w:val="ListParagraph"/>
        <w:numPr>
          <w:ilvl w:val="0"/>
          <w:numId w:val="50"/>
        </w:numPr>
      </w:pPr>
      <w:r>
        <w:t>Gardner, M. (1970). The fantastic combinations of John Conway's new solitaire game "life". Scientific American, 223(4), 120-123.</w:t>
      </w:r>
    </w:p>
    <w:p w14:paraId="343F0FB7" w14:textId="21BDEC70" w:rsidR="00B03E67" w:rsidRDefault="00BB47BC" w:rsidP="00B03E67">
      <w:pPr>
        <w:pStyle w:val="ListParagraph"/>
        <w:numPr>
          <w:ilvl w:val="0"/>
          <w:numId w:val="50"/>
        </w:numPr>
      </w:pPr>
      <w:r>
        <w:t>ChatGPT</w:t>
      </w:r>
    </w:p>
    <w:p w14:paraId="28B41162" w14:textId="77777777" w:rsidR="00B03E67" w:rsidRPr="00B03E67" w:rsidRDefault="00B03E67" w:rsidP="00B03E67">
      <w:pPr>
        <w:pStyle w:val="ListParagraph"/>
        <w:ind w:left="365"/>
        <w:rPr>
          <w:rFonts w:ascii="Arial" w:eastAsia="Arial" w:hAnsi="Arial"/>
          <w:i/>
          <w:color w:val="FF0000"/>
          <w:sz w:val="24"/>
        </w:rPr>
      </w:pPr>
    </w:p>
    <w:p w14:paraId="4B0CE987" w14:textId="77777777" w:rsidR="006C03C3" w:rsidRDefault="006C03C3" w:rsidP="006C03C3">
      <w:pPr>
        <w:ind w:left="5"/>
        <w:rPr>
          <w:rFonts w:ascii="Arial" w:eastAsia="Arial" w:hAnsi="Arial"/>
          <w:i/>
          <w:color w:val="FF0000"/>
          <w:sz w:val="24"/>
        </w:rPr>
      </w:pPr>
    </w:p>
    <w:p w14:paraId="7DC4AAE2" w14:textId="77777777" w:rsidR="006C03C3" w:rsidRPr="00281AF5" w:rsidRDefault="006C03C3" w:rsidP="006C03C3">
      <w:pPr>
        <w:rPr>
          <w:rFonts w:ascii="Arial" w:eastAsia="Arial" w:hAnsi="Arial"/>
          <w:i/>
          <w:color w:val="FF0000"/>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7DD97A9D" w:rsidR="009B4A1D" w:rsidRDefault="009668E2"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E56FEF">
        <w:rPr>
          <w:rFonts w:ascii="Arial" w:eastAsia="Arial" w:hAnsi="Arial"/>
          <w:color w:val="C00000"/>
          <w:szCs w:val="18"/>
        </w:rPr>
        <w:t>3</w:t>
      </w:r>
    </w:p>
    <w:p w14:paraId="09B0950A" w14:textId="77777777" w:rsidR="004E49DF" w:rsidRDefault="004E49DF" w:rsidP="009B4A1D">
      <w:pPr>
        <w:spacing w:line="0" w:lineRule="atLeast"/>
        <w:ind w:right="-90"/>
        <w:jc w:val="right"/>
        <w:rPr>
          <w:rFonts w:ascii="Arial" w:eastAsia="Arial" w:hAnsi="Arial"/>
          <w:color w:val="C00000"/>
          <w:szCs w:val="18"/>
        </w:rPr>
      </w:pPr>
    </w:p>
    <w:sectPr w:rsidR="004E49DF" w:rsidSect="0044377E">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6139D" w14:textId="77777777" w:rsidR="006D750D" w:rsidRDefault="006D750D" w:rsidP="00746BCF">
      <w:r>
        <w:separator/>
      </w:r>
    </w:p>
  </w:endnote>
  <w:endnote w:type="continuationSeparator" w:id="0">
    <w:p w14:paraId="466CE7C5" w14:textId="77777777" w:rsidR="006D750D" w:rsidRDefault="006D750D"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C57AE1" w:rsidRDefault="000A2FBB" w:rsidP="00746BCF">
    <w:pPr>
      <w:pStyle w:val="Footer"/>
      <w:pBdr>
        <w:bottom w:val="single" w:sz="12" w:space="1" w:color="auto"/>
      </w:pBdr>
      <w:rPr>
        <w:color w:val="0070C0"/>
        <w:sz w:val="16"/>
        <w:szCs w:val="16"/>
      </w:rPr>
    </w:pPr>
  </w:p>
  <w:p w14:paraId="365C52AB" w14:textId="40A1A098" w:rsidR="000A2FBB" w:rsidRPr="00C57AE1" w:rsidRDefault="000A2FBB" w:rsidP="00860C56">
    <w:pPr>
      <w:pStyle w:val="Footer"/>
      <w:pBdr>
        <w:bottom w:val="single" w:sz="6" w:space="1" w:color="auto"/>
      </w:pBdr>
      <w:tabs>
        <w:tab w:val="center" w:pos="4970"/>
        <w:tab w:val="left" w:pos="5429"/>
      </w:tabs>
      <w:jc w:val="center"/>
      <w:rPr>
        <w:noProof/>
        <w:color w:val="0070C0"/>
      </w:rPr>
    </w:pPr>
    <w:r w:rsidRPr="00C57AE1">
      <w:rPr>
        <w:color w:val="0070C0"/>
      </w:rPr>
      <w:fldChar w:fldCharType="begin"/>
    </w:r>
    <w:r w:rsidRPr="00C57AE1">
      <w:rPr>
        <w:color w:val="0070C0"/>
      </w:rPr>
      <w:instrText xml:space="preserve"> PAGE   \* MERGEFORMAT </w:instrText>
    </w:r>
    <w:r w:rsidRPr="00C57AE1">
      <w:rPr>
        <w:color w:val="0070C0"/>
      </w:rPr>
      <w:fldChar w:fldCharType="separate"/>
    </w:r>
    <w:r w:rsidRPr="00C57AE1">
      <w:rPr>
        <w:color w:val="0070C0"/>
      </w:rPr>
      <w:t>1</w:t>
    </w:r>
    <w:r w:rsidRPr="00C57AE1">
      <w:rPr>
        <w:noProof/>
        <w:color w:val="0070C0"/>
      </w:rPr>
      <w:fldChar w:fldCharType="end"/>
    </w:r>
  </w:p>
  <w:p w14:paraId="0F0F6634" w14:textId="77777777" w:rsidR="000A2FBB" w:rsidRPr="00C57AE1" w:rsidRDefault="000A2FBB">
    <w:pP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3F3E4" w14:textId="77777777" w:rsidR="006D750D" w:rsidRDefault="006D750D" w:rsidP="00746BCF">
      <w:r>
        <w:separator/>
      </w:r>
    </w:p>
  </w:footnote>
  <w:footnote w:type="continuationSeparator" w:id="0">
    <w:p w14:paraId="4A842D2C" w14:textId="77777777" w:rsidR="006D750D" w:rsidRDefault="006D750D"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C57AE1" w:rsidRDefault="000A2FBB" w:rsidP="00746BCF">
    <w:pPr>
      <w:pStyle w:val="Header"/>
      <w:pBdr>
        <w:bottom w:val="single" w:sz="6" w:space="1" w:color="auto"/>
      </w:pBdr>
      <w:rPr>
        <w:rFonts w:ascii="Arial Narrow" w:hAnsi="Arial Narrow"/>
        <w:color w:val="0070C0"/>
      </w:rPr>
    </w:pPr>
  </w:p>
  <w:p w14:paraId="0167AE4B" w14:textId="51D26BC3" w:rsidR="000A2FBB" w:rsidRPr="00C57AE1" w:rsidRDefault="000A2FBB" w:rsidP="000A2FBB">
    <w:pPr>
      <w:pStyle w:val="Header"/>
      <w:pBdr>
        <w:bottom w:val="single" w:sz="6" w:space="1" w:color="auto"/>
      </w:pBdr>
      <w:jc w:val="center"/>
      <w:rPr>
        <w:rFonts w:ascii="Arial Narrow" w:hAnsi="Arial Narrow"/>
        <w:color w:val="0070C0"/>
      </w:rPr>
    </w:pPr>
    <w:r w:rsidRPr="00C57AE1">
      <w:rPr>
        <w:rFonts w:ascii="Arial Narrow" w:hAnsi="Arial Narrow"/>
        <w:color w:val="0070C0"/>
      </w:rPr>
      <w:t xml:space="preserve">Algonquin College – </w:t>
    </w:r>
    <w:r w:rsidR="004E49DF" w:rsidRPr="00C57AE1">
      <w:rPr>
        <w:rFonts w:ascii="Arial Narrow" w:hAnsi="Arial Narrow"/>
        <w:color w:val="0070C0"/>
      </w:rPr>
      <w:t>JAP – CST8221</w:t>
    </w:r>
    <w:r w:rsidR="005C647D" w:rsidRPr="00C57AE1">
      <w:rPr>
        <w:rFonts w:ascii="Arial Narrow" w:hAnsi="Arial Narrow"/>
        <w:color w:val="0070C0"/>
      </w:rPr>
      <w:t xml:space="preserve"> </w:t>
    </w:r>
    <w:r w:rsidRPr="00C57AE1">
      <w:rPr>
        <w:rFonts w:ascii="Arial Narrow" w:hAnsi="Arial Narrow"/>
        <w:color w:val="0070C0"/>
      </w:rPr>
      <w:t xml:space="preserve">– </w:t>
    </w:r>
    <w:r w:rsidR="005C647D" w:rsidRPr="00C57AE1">
      <w:rPr>
        <w:rFonts w:ascii="Arial Narrow" w:hAnsi="Arial Narrow"/>
        <w:color w:val="0070C0"/>
      </w:rPr>
      <w:t>A11</w:t>
    </w:r>
    <w:r w:rsidR="003D0259" w:rsidRPr="00C57AE1">
      <w:rPr>
        <w:rFonts w:ascii="Arial Narrow" w:hAnsi="Arial Narrow"/>
        <w:color w:val="0070C0"/>
      </w:rPr>
      <w:t xml:space="preserve"> </w:t>
    </w:r>
    <w:r w:rsidRPr="00C57AE1">
      <w:rPr>
        <w:rFonts w:ascii="Arial Narrow" w:hAnsi="Arial Narrow"/>
        <w:color w:val="0070C0"/>
      </w:rPr>
      <w:t xml:space="preserve">– </w:t>
    </w:r>
    <w:r w:rsidR="009668E2">
      <w:rPr>
        <w:rFonts w:ascii="Arial Narrow" w:hAnsi="Arial Narrow"/>
        <w:color w:val="0070C0"/>
      </w:rPr>
      <w:t>Fall</w:t>
    </w:r>
    <w:r w:rsidRPr="00C57AE1">
      <w:rPr>
        <w:rFonts w:ascii="Arial Narrow" w:hAnsi="Arial Narrow"/>
        <w:color w:val="0070C0"/>
      </w:rPr>
      <w:t>, 202</w:t>
    </w:r>
    <w:r w:rsidR="00C57AE1">
      <w:rPr>
        <w:rFonts w:ascii="Arial Narrow" w:hAnsi="Arial Narrow"/>
        <w:color w:val="0070C0"/>
      </w:rPr>
      <w:t>3</w:t>
    </w:r>
  </w:p>
  <w:p w14:paraId="75811999" w14:textId="77777777" w:rsidR="000A2FBB" w:rsidRPr="00C57AE1" w:rsidRDefault="000A2FBB" w:rsidP="00746BCF">
    <w:pPr>
      <w:pStyle w:val="Header"/>
      <w:rPr>
        <w:rFonts w:ascii="Arial Narrow" w:hAnsi="Arial Narrow"/>
        <w:color w:val="0070C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E0E599E"/>
    <w:multiLevelType w:val="multilevel"/>
    <w:tmpl w:val="73727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9DD5ECC"/>
    <w:multiLevelType w:val="multilevel"/>
    <w:tmpl w:val="FDCC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1"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5ED2300"/>
    <w:multiLevelType w:val="multilevel"/>
    <w:tmpl w:val="038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7"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47A77D1"/>
    <w:multiLevelType w:val="multilevel"/>
    <w:tmpl w:val="E430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2"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5"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7"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9"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0"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3" w15:restartNumberingAfterBreak="0">
    <w:nsid w:val="50017E65"/>
    <w:multiLevelType w:val="hybridMultilevel"/>
    <w:tmpl w:val="A0405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6"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7"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4915477"/>
    <w:multiLevelType w:val="hybridMultilevel"/>
    <w:tmpl w:val="35C05A84"/>
    <w:lvl w:ilvl="0" w:tplc="10090001">
      <w:start w:val="1"/>
      <w:numFmt w:val="bullet"/>
      <w:lvlText w:val=""/>
      <w:lvlJc w:val="left"/>
      <w:pPr>
        <w:ind w:left="725" w:hanging="360"/>
      </w:pPr>
      <w:rPr>
        <w:rFonts w:ascii="Symbol" w:hAnsi="Symbol" w:hint="default"/>
      </w:rPr>
    </w:lvl>
    <w:lvl w:ilvl="1" w:tplc="10090003" w:tentative="1">
      <w:start w:val="1"/>
      <w:numFmt w:val="bullet"/>
      <w:lvlText w:val="o"/>
      <w:lvlJc w:val="left"/>
      <w:pPr>
        <w:ind w:left="1445" w:hanging="360"/>
      </w:pPr>
      <w:rPr>
        <w:rFonts w:ascii="Courier New" w:hAnsi="Courier New" w:cs="Courier New" w:hint="default"/>
      </w:rPr>
    </w:lvl>
    <w:lvl w:ilvl="2" w:tplc="10090005" w:tentative="1">
      <w:start w:val="1"/>
      <w:numFmt w:val="bullet"/>
      <w:lvlText w:val=""/>
      <w:lvlJc w:val="left"/>
      <w:pPr>
        <w:ind w:left="2165" w:hanging="360"/>
      </w:pPr>
      <w:rPr>
        <w:rFonts w:ascii="Wingdings" w:hAnsi="Wingdings" w:hint="default"/>
      </w:rPr>
    </w:lvl>
    <w:lvl w:ilvl="3" w:tplc="10090001" w:tentative="1">
      <w:start w:val="1"/>
      <w:numFmt w:val="bullet"/>
      <w:lvlText w:val=""/>
      <w:lvlJc w:val="left"/>
      <w:pPr>
        <w:ind w:left="2885" w:hanging="360"/>
      </w:pPr>
      <w:rPr>
        <w:rFonts w:ascii="Symbol" w:hAnsi="Symbol" w:hint="default"/>
      </w:rPr>
    </w:lvl>
    <w:lvl w:ilvl="4" w:tplc="10090003" w:tentative="1">
      <w:start w:val="1"/>
      <w:numFmt w:val="bullet"/>
      <w:lvlText w:val="o"/>
      <w:lvlJc w:val="left"/>
      <w:pPr>
        <w:ind w:left="3605" w:hanging="360"/>
      </w:pPr>
      <w:rPr>
        <w:rFonts w:ascii="Courier New" w:hAnsi="Courier New" w:cs="Courier New" w:hint="default"/>
      </w:rPr>
    </w:lvl>
    <w:lvl w:ilvl="5" w:tplc="10090005" w:tentative="1">
      <w:start w:val="1"/>
      <w:numFmt w:val="bullet"/>
      <w:lvlText w:val=""/>
      <w:lvlJc w:val="left"/>
      <w:pPr>
        <w:ind w:left="4325" w:hanging="360"/>
      </w:pPr>
      <w:rPr>
        <w:rFonts w:ascii="Wingdings" w:hAnsi="Wingdings" w:hint="default"/>
      </w:rPr>
    </w:lvl>
    <w:lvl w:ilvl="6" w:tplc="10090001" w:tentative="1">
      <w:start w:val="1"/>
      <w:numFmt w:val="bullet"/>
      <w:lvlText w:val=""/>
      <w:lvlJc w:val="left"/>
      <w:pPr>
        <w:ind w:left="5045" w:hanging="360"/>
      </w:pPr>
      <w:rPr>
        <w:rFonts w:ascii="Symbol" w:hAnsi="Symbol" w:hint="default"/>
      </w:rPr>
    </w:lvl>
    <w:lvl w:ilvl="7" w:tplc="10090003" w:tentative="1">
      <w:start w:val="1"/>
      <w:numFmt w:val="bullet"/>
      <w:lvlText w:val="o"/>
      <w:lvlJc w:val="left"/>
      <w:pPr>
        <w:ind w:left="5765" w:hanging="360"/>
      </w:pPr>
      <w:rPr>
        <w:rFonts w:ascii="Courier New" w:hAnsi="Courier New" w:cs="Courier New" w:hint="default"/>
      </w:rPr>
    </w:lvl>
    <w:lvl w:ilvl="8" w:tplc="10090005" w:tentative="1">
      <w:start w:val="1"/>
      <w:numFmt w:val="bullet"/>
      <w:lvlText w:val=""/>
      <w:lvlJc w:val="left"/>
      <w:pPr>
        <w:ind w:left="6485" w:hanging="360"/>
      </w:pPr>
      <w:rPr>
        <w:rFonts w:ascii="Wingdings" w:hAnsi="Wingdings" w:hint="default"/>
      </w:rPr>
    </w:lvl>
  </w:abstractNum>
  <w:abstractNum w:abstractNumId="41"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8A6257"/>
    <w:multiLevelType w:val="hybridMultilevel"/>
    <w:tmpl w:val="0DDABB66"/>
    <w:lvl w:ilvl="0" w:tplc="E084E064">
      <w:start w:val="1"/>
      <w:numFmt w:val="decimal"/>
      <w:lvlText w:val="%1."/>
      <w:lvlJc w:val="left"/>
      <w:pPr>
        <w:ind w:left="365" w:hanging="360"/>
      </w:pPr>
      <w:rPr>
        <w:rFonts w:hint="default"/>
      </w:rPr>
    </w:lvl>
    <w:lvl w:ilvl="1" w:tplc="10090019" w:tentative="1">
      <w:start w:val="1"/>
      <w:numFmt w:val="lowerLetter"/>
      <w:lvlText w:val="%2."/>
      <w:lvlJc w:val="left"/>
      <w:pPr>
        <w:ind w:left="1085" w:hanging="360"/>
      </w:pPr>
    </w:lvl>
    <w:lvl w:ilvl="2" w:tplc="1009001B" w:tentative="1">
      <w:start w:val="1"/>
      <w:numFmt w:val="lowerRoman"/>
      <w:lvlText w:val="%3."/>
      <w:lvlJc w:val="right"/>
      <w:pPr>
        <w:ind w:left="1805" w:hanging="180"/>
      </w:pPr>
    </w:lvl>
    <w:lvl w:ilvl="3" w:tplc="1009000F" w:tentative="1">
      <w:start w:val="1"/>
      <w:numFmt w:val="decimal"/>
      <w:lvlText w:val="%4."/>
      <w:lvlJc w:val="left"/>
      <w:pPr>
        <w:ind w:left="2525" w:hanging="360"/>
      </w:pPr>
    </w:lvl>
    <w:lvl w:ilvl="4" w:tplc="10090019" w:tentative="1">
      <w:start w:val="1"/>
      <w:numFmt w:val="lowerLetter"/>
      <w:lvlText w:val="%5."/>
      <w:lvlJc w:val="left"/>
      <w:pPr>
        <w:ind w:left="3245" w:hanging="360"/>
      </w:pPr>
    </w:lvl>
    <w:lvl w:ilvl="5" w:tplc="1009001B" w:tentative="1">
      <w:start w:val="1"/>
      <w:numFmt w:val="lowerRoman"/>
      <w:lvlText w:val="%6."/>
      <w:lvlJc w:val="right"/>
      <w:pPr>
        <w:ind w:left="3965" w:hanging="180"/>
      </w:pPr>
    </w:lvl>
    <w:lvl w:ilvl="6" w:tplc="1009000F" w:tentative="1">
      <w:start w:val="1"/>
      <w:numFmt w:val="decimal"/>
      <w:lvlText w:val="%7."/>
      <w:lvlJc w:val="left"/>
      <w:pPr>
        <w:ind w:left="4685" w:hanging="360"/>
      </w:pPr>
    </w:lvl>
    <w:lvl w:ilvl="7" w:tplc="10090019" w:tentative="1">
      <w:start w:val="1"/>
      <w:numFmt w:val="lowerLetter"/>
      <w:lvlText w:val="%8."/>
      <w:lvlJc w:val="left"/>
      <w:pPr>
        <w:ind w:left="5405" w:hanging="360"/>
      </w:pPr>
    </w:lvl>
    <w:lvl w:ilvl="8" w:tplc="1009001B" w:tentative="1">
      <w:start w:val="1"/>
      <w:numFmt w:val="lowerRoman"/>
      <w:lvlText w:val="%9."/>
      <w:lvlJc w:val="right"/>
      <w:pPr>
        <w:ind w:left="6125" w:hanging="180"/>
      </w:pPr>
    </w:lvl>
  </w:abstractNum>
  <w:abstractNum w:abstractNumId="43"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6"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8"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9"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0"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445273447">
    <w:abstractNumId w:val="35"/>
  </w:num>
  <w:num w:numId="2" w16cid:durableId="693923703">
    <w:abstractNumId w:val="38"/>
  </w:num>
  <w:num w:numId="3" w16cid:durableId="1407649049">
    <w:abstractNumId w:val="51"/>
  </w:num>
  <w:num w:numId="4" w16cid:durableId="1790974272">
    <w:abstractNumId w:val="19"/>
  </w:num>
  <w:num w:numId="5" w16cid:durableId="937105317">
    <w:abstractNumId w:val="9"/>
  </w:num>
  <w:num w:numId="6" w16cid:durableId="898441560">
    <w:abstractNumId w:val="18"/>
  </w:num>
  <w:num w:numId="7" w16cid:durableId="2042047666">
    <w:abstractNumId w:val="5"/>
  </w:num>
  <w:num w:numId="8" w16cid:durableId="2062753068">
    <w:abstractNumId w:val="30"/>
  </w:num>
  <w:num w:numId="9" w16cid:durableId="1047072785">
    <w:abstractNumId w:val="31"/>
  </w:num>
  <w:num w:numId="10" w16cid:durableId="1470512002">
    <w:abstractNumId w:val="44"/>
  </w:num>
  <w:num w:numId="11" w16cid:durableId="154346787">
    <w:abstractNumId w:val="4"/>
  </w:num>
  <w:num w:numId="12" w16cid:durableId="439951725">
    <w:abstractNumId w:val="29"/>
  </w:num>
  <w:num w:numId="13" w16cid:durableId="1546140348">
    <w:abstractNumId w:val="49"/>
  </w:num>
  <w:num w:numId="14" w16cid:durableId="299188245">
    <w:abstractNumId w:val="10"/>
  </w:num>
  <w:num w:numId="15" w16cid:durableId="2088452171">
    <w:abstractNumId w:val="36"/>
  </w:num>
  <w:num w:numId="16" w16cid:durableId="1134326134">
    <w:abstractNumId w:val="47"/>
  </w:num>
  <w:num w:numId="17" w16cid:durableId="2018996957">
    <w:abstractNumId w:val="46"/>
  </w:num>
  <w:num w:numId="18" w16cid:durableId="195627429">
    <w:abstractNumId w:val="1"/>
  </w:num>
  <w:num w:numId="19" w16cid:durableId="981040508">
    <w:abstractNumId w:val="21"/>
  </w:num>
  <w:num w:numId="20" w16cid:durableId="1008941700">
    <w:abstractNumId w:val="24"/>
  </w:num>
  <w:num w:numId="21" w16cid:durableId="398939230">
    <w:abstractNumId w:val="17"/>
  </w:num>
  <w:num w:numId="22" w16cid:durableId="332075535">
    <w:abstractNumId w:val="28"/>
  </w:num>
  <w:num w:numId="23" w16cid:durableId="1703557292">
    <w:abstractNumId w:val="26"/>
  </w:num>
  <w:num w:numId="24" w16cid:durableId="1589192124">
    <w:abstractNumId w:val="41"/>
  </w:num>
  <w:num w:numId="25" w16cid:durableId="1150366943">
    <w:abstractNumId w:val="50"/>
  </w:num>
  <w:num w:numId="26" w16cid:durableId="2010282231">
    <w:abstractNumId w:val="13"/>
  </w:num>
  <w:num w:numId="27" w16cid:durableId="1975135637">
    <w:abstractNumId w:val="23"/>
  </w:num>
  <w:num w:numId="28" w16cid:durableId="127550018">
    <w:abstractNumId w:val="43"/>
  </w:num>
  <w:num w:numId="29" w16cid:durableId="235632433">
    <w:abstractNumId w:val="3"/>
  </w:num>
  <w:num w:numId="30" w16cid:durableId="1088623670">
    <w:abstractNumId w:val="39"/>
  </w:num>
  <w:num w:numId="31" w16cid:durableId="1640960049">
    <w:abstractNumId w:val="0"/>
  </w:num>
  <w:num w:numId="32" w16cid:durableId="805053196">
    <w:abstractNumId w:val="11"/>
  </w:num>
  <w:num w:numId="33" w16cid:durableId="504630927">
    <w:abstractNumId w:val="34"/>
  </w:num>
  <w:num w:numId="34" w16cid:durableId="1277906849">
    <w:abstractNumId w:val="27"/>
  </w:num>
  <w:num w:numId="35" w16cid:durableId="826290572">
    <w:abstractNumId w:val="12"/>
  </w:num>
  <w:num w:numId="36" w16cid:durableId="121702273">
    <w:abstractNumId w:val="15"/>
  </w:num>
  <w:num w:numId="37" w16cid:durableId="1065909125">
    <w:abstractNumId w:val="37"/>
  </w:num>
  <w:num w:numId="38" w16cid:durableId="2068651269">
    <w:abstractNumId w:val="25"/>
  </w:num>
  <w:num w:numId="39" w16cid:durableId="532115760">
    <w:abstractNumId w:val="7"/>
  </w:num>
  <w:num w:numId="40" w16cid:durableId="1135416819">
    <w:abstractNumId w:val="2"/>
  </w:num>
  <w:num w:numId="41" w16cid:durableId="774403171">
    <w:abstractNumId w:val="45"/>
  </w:num>
  <w:num w:numId="42" w16cid:durableId="586617458">
    <w:abstractNumId w:val="22"/>
  </w:num>
  <w:num w:numId="43" w16cid:durableId="110636960">
    <w:abstractNumId w:val="33"/>
  </w:num>
  <w:num w:numId="44" w16cid:durableId="1640527152">
    <w:abstractNumId w:val="32"/>
  </w:num>
  <w:num w:numId="45" w16cid:durableId="1904019847">
    <w:abstractNumId w:val="48"/>
  </w:num>
  <w:num w:numId="46" w16cid:durableId="2044792083">
    <w:abstractNumId w:val="16"/>
  </w:num>
  <w:num w:numId="47" w16cid:durableId="1813711812">
    <w:abstractNumId w:val="40"/>
  </w:num>
  <w:num w:numId="48" w16cid:durableId="1075472223">
    <w:abstractNumId w:val="6"/>
  </w:num>
  <w:num w:numId="49" w16cid:durableId="912743606">
    <w:abstractNumId w:val="14"/>
  </w:num>
  <w:num w:numId="50" w16cid:durableId="957225134">
    <w:abstractNumId w:val="42"/>
  </w:num>
  <w:num w:numId="51" w16cid:durableId="1740664125">
    <w:abstractNumId w:val="20"/>
  </w:num>
  <w:num w:numId="52" w16cid:durableId="502355472">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0FB3"/>
    <w:rsid w:val="00002819"/>
    <w:rsid w:val="00015C49"/>
    <w:rsid w:val="000168B5"/>
    <w:rsid w:val="000245BD"/>
    <w:rsid w:val="00027D73"/>
    <w:rsid w:val="000421F8"/>
    <w:rsid w:val="000542FC"/>
    <w:rsid w:val="00054A29"/>
    <w:rsid w:val="00055C16"/>
    <w:rsid w:val="000606EF"/>
    <w:rsid w:val="00060B99"/>
    <w:rsid w:val="00063A67"/>
    <w:rsid w:val="00081D16"/>
    <w:rsid w:val="00082BF1"/>
    <w:rsid w:val="00083EB7"/>
    <w:rsid w:val="00084CC0"/>
    <w:rsid w:val="000915F4"/>
    <w:rsid w:val="000975D3"/>
    <w:rsid w:val="000A2FBB"/>
    <w:rsid w:val="000A7E8F"/>
    <w:rsid w:val="000B04E8"/>
    <w:rsid w:val="000B585D"/>
    <w:rsid w:val="000B5D11"/>
    <w:rsid w:val="000B6660"/>
    <w:rsid w:val="000D4EE2"/>
    <w:rsid w:val="000D5395"/>
    <w:rsid w:val="000D5EDD"/>
    <w:rsid w:val="000E179A"/>
    <w:rsid w:val="000E5792"/>
    <w:rsid w:val="00143D2E"/>
    <w:rsid w:val="0015043F"/>
    <w:rsid w:val="001526E4"/>
    <w:rsid w:val="00153710"/>
    <w:rsid w:val="001549BB"/>
    <w:rsid w:val="00157570"/>
    <w:rsid w:val="00187BFB"/>
    <w:rsid w:val="001A0699"/>
    <w:rsid w:val="001A098B"/>
    <w:rsid w:val="001B2D78"/>
    <w:rsid w:val="001B7F4E"/>
    <w:rsid w:val="001C0888"/>
    <w:rsid w:val="001C2A4B"/>
    <w:rsid w:val="001E6839"/>
    <w:rsid w:val="001E74ED"/>
    <w:rsid w:val="001F5FC8"/>
    <w:rsid w:val="00201237"/>
    <w:rsid w:val="002066DB"/>
    <w:rsid w:val="00207FC7"/>
    <w:rsid w:val="002278C4"/>
    <w:rsid w:val="00231137"/>
    <w:rsid w:val="002353C3"/>
    <w:rsid w:val="00245A21"/>
    <w:rsid w:val="00254357"/>
    <w:rsid w:val="00254E3A"/>
    <w:rsid w:val="0026044D"/>
    <w:rsid w:val="00261CAB"/>
    <w:rsid w:val="00262747"/>
    <w:rsid w:val="00274A03"/>
    <w:rsid w:val="002B1A4A"/>
    <w:rsid w:val="002B6599"/>
    <w:rsid w:val="002C1D93"/>
    <w:rsid w:val="002C59EB"/>
    <w:rsid w:val="002C6C88"/>
    <w:rsid w:val="002D46F8"/>
    <w:rsid w:val="002D4E98"/>
    <w:rsid w:val="002D6887"/>
    <w:rsid w:val="002E20EE"/>
    <w:rsid w:val="002E6EC6"/>
    <w:rsid w:val="002F1905"/>
    <w:rsid w:val="002F1E2E"/>
    <w:rsid w:val="002F2979"/>
    <w:rsid w:val="00314810"/>
    <w:rsid w:val="0031556B"/>
    <w:rsid w:val="00315AEA"/>
    <w:rsid w:val="00333EE9"/>
    <w:rsid w:val="00336EF8"/>
    <w:rsid w:val="00354E7B"/>
    <w:rsid w:val="0035734D"/>
    <w:rsid w:val="0036079E"/>
    <w:rsid w:val="00363348"/>
    <w:rsid w:val="00364642"/>
    <w:rsid w:val="00372F03"/>
    <w:rsid w:val="0039458A"/>
    <w:rsid w:val="00397D67"/>
    <w:rsid w:val="003C5915"/>
    <w:rsid w:val="003D0259"/>
    <w:rsid w:val="003D22CE"/>
    <w:rsid w:val="003D45C7"/>
    <w:rsid w:val="003D5975"/>
    <w:rsid w:val="003E2D08"/>
    <w:rsid w:val="003E75E8"/>
    <w:rsid w:val="003F76D6"/>
    <w:rsid w:val="004001A4"/>
    <w:rsid w:val="00405298"/>
    <w:rsid w:val="00405AD1"/>
    <w:rsid w:val="00407061"/>
    <w:rsid w:val="00410D01"/>
    <w:rsid w:val="00420C44"/>
    <w:rsid w:val="00424E13"/>
    <w:rsid w:val="004312C2"/>
    <w:rsid w:val="0043546F"/>
    <w:rsid w:val="00443318"/>
    <w:rsid w:val="0044377E"/>
    <w:rsid w:val="004452D3"/>
    <w:rsid w:val="00454EA6"/>
    <w:rsid w:val="00474E56"/>
    <w:rsid w:val="00477933"/>
    <w:rsid w:val="00486876"/>
    <w:rsid w:val="0048727E"/>
    <w:rsid w:val="00494177"/>
    <w:rsid w:val="004962DE"/>
    <w:rsid w:val="004A1992"/>
    <w:rsid w:val="004A6BE8"/>
    <w:rsid w:val="004B4254"/>
    <w:rsid w:val="004B687F"/>
    <w:rsid w:val="004C5226"/>
    <w:rsid w:val="004D02F5"/>
    <w:rsid w:val="004D294C"/>
    <w:rsid w:val="004D35F9"/>
    <w:rsid w:val="004E20B1"/>
    <w:rsid w:val="004E49DF"/>
    <w:rsid w:val="004E4B2B"/>
    <w:rsid w:val="004E60C9"/>
    <w:rsid w:val="004E62E1"/>
    <w:rsid w:val="004F1980"/>
    <w:rsid w:val="004F4A6A"/>
    <w:rsid w:val="00503285"/>
    <w:rsid w:val="00511212"/>
    <w:rsid w:val="00511306"/>
    <w:rsid w:val="005147D7"/>
    <w:rsid w:val="005148DD"/>
    <w:rsid w:val="00520DEF"/>
    <w:rsid w:val="0053367B"/>
    <w:rsid w:val="005379C7"/>
    <w:rsid w:val="00542008"/>
    <w:rsid w:val="00545C64"/>
    <w:rsid w:val="005515A4"/>
    <w:rsid w:val="00554474"/>
    <w:rsid w:val="00576D7F"/>
    <w:rsid w:val="00577127"/>
    <w:rsid w:val="005A2003"/>
    <w:rsid w:val="005A225F"/>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60A3B"/>
    <w:rsid w:val="006835CA"/>
    <w:rsid w:val="00683FC1"/>
    <w:rsid w:val="00693621"/>
    <w:rsid w:val="00693852"/>
    <w:rsid w:val="00696674"/>
    <w:rsid w:val="006977B5"/>
    <w:rsid w:val="006B1F44"/>
    <w:rsid w:val="006B590B"/>
    <w:rsid w:val="006C03C3"/>
    <w:rsid w:val="006C316E"/>
    <w:rsid w:val="006C7160"/>
    <w:rsid w:val="006C76FB"/>
    <w:rsid w:val="006D750D"/>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0BEB"/>
    <w:rsid w:val="00751F48"/>
    <w:rsid w:val="00753B22"/>
    <w:rsid w:val="00763827"/>
    <w:rsid w:val="00771322"/>
    <w:rsid w:val="00783AB2"/>
    <w:rsid w:val="00786A67"/>
    <w:rsid w:val="007E1964"/>
    <w:rsid w:val="007F2B4E"/>
    <w:rsid w:val="007F2B74"/>
    <w:rsid w:val="007F72FE"/>
    <w:rsid w:val="00816AC9"/>
    <w:rsid w:val="00836CA2"/>
    <w:rsid w:val="00860C56"/>
    <w:rsid w:val="00874B20"/>
    <w:rsid w:val="00880BAC"/>
    <w:rsid w:val="008857CD"/>
    <w:rsid w:val="0089540B"/>
    <w:rsid w:val="008B10AC"/>
    <w:rsid w:val="008B3A15"/>
    <w:rsid w:val="008B5D69"/>
    <w:rsid w:val="008B6B6B"/>
    <w:rsid w:val="008C0999"/>
    <w:rsid w:val="008C5063"/>
    <w:rsid w:val="008C77AE"/>
    <w:rsid w:val="008F15EA"/>
    <w:rsid w:val="008F70B9"/>
    <w:rsid w:val="008F7CCA"/>
    <w:rsid w:val="0090244F"/>
    <w:rsid w:val="009077FC"/>
    <w:rsid w:val="00913708"/>
    <w:rsid w:val="00917237"/>
    <w:rsid w:val="00917CD0"/>
    <w:rsid w:val="0092533B"/>
    <w:rsid w:val="00925CC8"/>
    <w:rsid w:val="009334F1"/>
    <w:rsid w:val="009518F7"/>
    <w:rsid w:val="009668E2"/>
    <w:rsid w:val="009677D9"/>
    <w:rsid w:val="00972EC1"/>
    <w:rsid w:val="00973D4E"/>
    <w:rsid w:val="009846D0"/>
    <w:rsid w:val="0098479D"/>
    <w:rsid w:val="009868BD"/>
    <w:rsid w:val="009935AE"/>
    <w:rsid w:val="00994F41"/>
    <w:rsid w:val="009A141D"/>
    <w:rsid w:val="009B054B"/>
    <w:rsid w:val="009B0D9F"/>
    <w:rsid w:val="009B3286"/>
    <w:rsid w:val="009B3FB8"/>
    <w:rsid w:val="009B4A1D"/>
    <w:rsid w:val="009E1787"/>
    <w:rsid w:val="009E2955"/>
    <w:rsid w:val="009E4A2E"/>
    <w:rsid w:val="009F0F5A"/>
    <w:rsid w:val="00A05911"/>
    <w:rsid w:val="00A159F4"/>
    <w:rsid w:val="00A23C89"/>
    <w:rsid w:val="00A270F6"/>
    <w:rsid w:val="00A36658"/>
    <w:rsid w:val="00A44227"/>
    <w:rsid w:val="00A462E0"/>
    <w:rsid w:val="00A50EDB"/>
    <w:rsid w:val="00A54C27"/>
    <w:rsid w:val="00A555D5"/>
    <w:rsid w:val="00A55702"/>
    <w:rsid w:val="00A55903"/>
    <w:rsid w:val="00A56554"/>
    <w:rsid w:val="00A63A5F"/>
    <w:rsid w:val="00AA1B16"/>
    <w:rsid w:val="00AA61D6"/>
    <w:rsid w:val="00AB3401"/>
    <w:rsid w:val="00AB3F62"/>
    <w:rsid w:val="00AC0C5F"/>
    <w:rsid w:val="00AC2E60"/>
    <w:rsid w:val="00AE19CE"/>
    <w:rsid w:val="00AE2850"/>
    <w:rsid w:val="00AE5DC5"/>
    <w:rsid w:val="00AE7581"/>
    <w:rsid w:val="00AF0EEF"/>
    <w:rsid w:val="00AF24EF"/>
    <w:rsid w:val="00AF7AB0"/>
    <w:rsid w:val="00B0134A"/>
    <w:rsid w:val="00B03E4E"/>
    <w:rsid w:val="00B03E67"/>
    <w:rsid w:val="00B07A08"/>
    <w:rsid w:val="00B101F1"/>
    <w:rsid w:val="00B21410"/>
    <w:rsid w:val="00B236E2"/>
    <w:rsid w:val="00B357EE"/>
    <w:rsid w:val="00B37BB0"/>
    <w:rsid w:val="00B452D4"/>
    <w:rsid w:val="00B71FF1"/>
    <w:rsid w:val="00B73A08"/>
    <w:rsid w:val="00B86C46"/>
    <w:rsid w:val="00B92106"/>
    <w:rsid w:val="00BA6886"/>
    <w:rsid w:val="00BB2562"/>
    <w:rsid w:val="00BB47BC"/>
    <w:rsid w:val="00BB7832"/>
    <w:rsid w:val="00BB7A75"/>
    <w:rsid w:val="00BC75D7"/>
    <w:rsid w:val="00BD14FC"/>
    <w:rsid w:val="00BD55BE"/>
    <w:rsid w:val="00BE7C6C"/>
    <w:rsid w:val="00BF5642"/>
    <w:rsid w:val="00C1025F"/>
    <w:rsid w:val="00C129D3"/>
    <w:rsid w:val="00C14B98"/>
    <w:rsid w:val="00C14D9F"/>
    <w:rsid w:val="00C211B0"/>
    <w:rsid w:val="00C260EF"/>
    <w:rsid w:val="00C3416F"/>
    <w:rsid w:val="00C36DE1"/>
    <w:rsid w:val="00C50146"/>
    <w:rsid w:val="00C52B56"/>
    <w:rsid w:val="00C546B0"/>
    <w:rsid w:val="00C57AE1"/>
    <w:rsid w:val="00C62964"/>
    <w:rsid w:val="00C80728"/>
    <w:rsid w:val="00C95E35"/>
    <w:rsid w:val="00CA5929"/>
    <w:rsid w:val="00CA6AE7"/>
    <w:rsid w:val="00CB1519"/>
    <w:rsid w:val="00CC6801"/>
    <w:rsid w:val="00CD0A5A"/>
    <w:rsid w:val="00CD47D1"/>
    <w:rsid w:val="00CD7594"/>
    <w:rsid w:val="00D04CE5"/>
    <w:rsid w:val="00D22471"/>
    <w:rsid w:val="00D23FEF"/>
    <w:rsid w:val="00D30D18"/>
    <w:rsid w:val="00D3141E"/>
    <w:rsid w:val="00D34583"/>
    <w:rsid w:val="00D3682C"/>
    <w:rsid w:val="00D43A7F"/>
    <w:rsid w:val="00D53750"/>
    <w:rsid w:val="00D5599C"/>
    <w:rsid w:val="00D5728E"/>
    <w:rsid w:val="00D66FD0"/>
    <w:rsid w:val="00D74D1A"/>
    <w:rsid w:val="00D80B2F"/>
    <w:rsid w:val="00D844C6"/>
    <w:rsid w:val="00D91900"/>
    <w:rsid w:val="00D92535"/>
    <w:rsid w:val="00D94FE3"/>
    <w:rsid w:val="00D953B5"/>
    <w:rsid w:val="00DA2C70"/>
    <w:rsid w:val="00DA7E29"/>
    <w:rsid w:val="00DB0ED8"/>
    <w:rsid w:val="00DB7B70"/>
    <w:rsid w:val="00DC16B6"/>
    <w:rsid w:val="00DC1FC0"/>
    <w:rsid w:val="00DF4C67"/>
    <w:rsid w:val="00DF5DE5"/>
    <w:rsid w:val="00E015A6"/>
    <w:rsid w:val="00E0494D"/>
    <w:rsid w:val="00E05E07"/>
    <w:rsid w:val="00E07DFA"/>
    <w:rsid w:val="00E13965"/>
    <w:rsid w:val="00E16860"/>
    <w:rsid w:val="00E219CA"/>
    <w:rsid w:val="00E32992"/>
    <w:rsid w:val="00E32ABC"/>
    <w:rsid w:val="00E35B1C"/>
    <w:rsid w:val="00E40A6B"/>
    <w:rsid w:val="00E47D7E"/>
    <w:rsid w:val="00E5601B"/>
    <w:rsid w:val="00E56FEF"/>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Strong">
    <w:name w:val="Strong"/>
    <w:basedOn w:val="DefaultParagraphFont"/>
    <w:uiPriority w:val="22"/>
    <w:qFormat/>
    <w:rsid w:val="00CC6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82653120">
      <w:bodyDiv w:val="1"/>
      <w:marLeft w:val="0"/>
      <w:marRight w:val="0"/>
      <w:marTop w:val="0"/>
      <w:marBottom w:val="0"/>
      <w:divBdr>
        <w:top w:val="none" w:sz="0" w:space="0" w:color="auto"/>
        <w:left w:val="none" w:sz="0" w:space="0" w:color="auto"/>
        <w:bottom w:val="none" w:sz="0" w:space="0" w:color="auto"/>
        <w:right w:val="none" w:sz="0" w:space="0" w:color="auto"/>
      </w:divBdr>
    </w:div>
    <w:div w:id="100422838">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284582662">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30940961">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81369374">
      <w:bodyDiv w:val="1"/>
      <w:marLeft w:val="0"/>
      <w:marRight w:val="0"/>
      <w:marTop w:val="0"/>
      <w:marBottom w:val="0"/>
      <w:divBdr>
        <w:top w:val="none" w:sz="0" w:space="0" w:color="auto"/>
        <w:left w:val="none" w:sz="0" w:space="0" w:color="auto"/>
        <w:bottom w:val="none" w:sz="0" w:space="0" w:color="auto"/>
        <w:right w:val="none" w:sz="0" w:space="0" w:color="auto"/>
      </w:divBdr>
      <w:divsChild>
        <w:div w:id="988557913">
          <w:marLeft w:val="0"/>
          <w:marRight w:val="0"/>
          <w:marTop w:val="0"/>
          <w:marBottom w:val="0"/>
          <w:divBdr>
            <w:top w:val="single" w:sz="2" w:space="0" w:color="D9D9E3"/>
            <w:left w:val="single" w:sz="2" w:space="0" w:color="D9D9E3"/>
            <w:bottom w:val="single" w:sz="2" w:space="0" w:color="D9D9E3"/>
            <w:right w:val="single" w:sz="2" w:space="0" w:color="D9D9E3"/>
          </w:divBdr>
          <w:divsChild>
            <w:div w:id="1353729434">
              <w:marLeft w:val="0"/>
              <w:marRight w:val="0"/>
              <w:marTop w:val="0"/>
              <w:marBottom w:val="0"/>
              <w:divBdr>
                <w:top w:val="single" w:sz="2" w:space="0" w:color="D9D9E3"/>
                <w:left w:val="single" w:sz="2" w:space="0" w:color="D9D9E3"/>
                <w:bottom w:val="single" w:sz="2" w:space="0" w:color="D9D9E3"/>
                <w:right w:val="single" w:sz="2" w:space="0" w:color="D9D9E3"/>
              </w:divBdr>
              <w:divsChild>
                <w:div w:id="1428306727">
                  <w:marLeft w:val="0"/>
                  <w:marRight w:val="0"/>
                  <w:marTop w:val="0"/>
                  <w:marBottom w:val="0"/>
                  <w:divBdr>
                    <w:top w:val="single" w:sz="2" w:space="0" w:color="D9D9E3"/>
                    <w:left w:val="single" w:sz="2" w:space="0" w:color="D9D9E3"/>
                    <w:bottom w:val="single" w:sz="2" w:space="0" w:color="D9D9E3"/>
                    <w:right w:val="single" w:sz="2" w:space="0" w:color="D9D9E3"/>
                  </w:divBdr>
                  <w:divsChild>
                    <w:div w:id="1242253076">
                      <w:marLeft w:val="0"/>
                      <w:marRight w:val="0"/>
                      <w:marTop w:val="0"/>
                      <w:marBottom w:val="0"/>
                      <w:divBdr>
                        <w:top w:val="single" w:sz="2" w:space="0" w:color="D9D9E3"/>
                        <w:left w:val="single" w:sz="2" w:space="0" w:color="D9D9E3"/>
                        <w:bottom w:val="single" w:sz="2" w:space="0" w:color="D9D9E3"/>
                        <w:right w:val="single" w:sz="2" w:space="0" w:color="D9D9E3"/>
                      </w:divBdr>
                      <w:divsChild>
                        <w:div w:id="1109815082">
                          <w:marLeft w:val="0"/>
                          <w:marRight w:val="0"/>
                          <w:marTop w:val="0"/>
                          <w:marBottom w:val="0"/>
                          <w:divBdr>
                            <w:top w:val="single" w:sz="2" w:space="0" w:color="auto"/>
                            <w:left w:val="single" w:sz="2" w:space="0" w:color="auto"/>
                            <w:bottom w:val="single" w:sz="6" w:space="0" w:color="auto"/>
                            <w:right w:val="single" w:sz="2" w:space="0" w:color="auto"/>
                          </w:divBdr>
                          <w:divsChild>
                            <w:div w:id="977295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075427">
                                  <w:marLeft w:val="0"/>
                                  <w:marRight w:val="0"/>
                                  <w:marTop w:val="0"/>
                                  <w:marBottom w:val="0"/>
                                  <w:divBdr>
                                    <w:top w:val="single" w:sz="2" w:space="0" w:color="D9D9E3"/>
                                    <w:left w:val="single" w:sz="2" w:space="0" w:color="D9D9E3"/>
                                    <w:bottom w:val="single" w:sz="2" w:space="0" w:color="D9D9E3"/>
                                    <w:right w:val="single" w:sz="2" w:space="0" w:color="D9D9E3"/>
                                  </w:divBdr>
                                  <w:divsChild>
                                    <w:div w:id="499783036">
                                      <w:marLeft w:val="0"/>
                                      <w:marRight w:val="0"/>
                                      <w:marTop w:val="0"/>
                                      <w:marBottom w:val="0"/>
                                      <w:divBdr>
                                        <w:top w:val="single" w:sz="2" w:space="0" w:color="D9D9E3"/>
                                        <w:left w:val="single" w:sz="2" w:space="0" w:color="D9D9E3"/>
                                        <w:bottom w:val="single" w:sz="2" w:space="0" w:color="D9D9E3"/>
                                        <w:right w:val="single" w:sz="2" w:space="0" w:color="D9D9E3"/>
                                      </w:divBdr>
                                      <w:divsChild>
                                        <w:div w:id="1666980099">
                                          <w:marLeft w:val="0"/>
                                          <w:marRight w:val="0"/>
                                          <w:marTop w:val="0"/>
                                          <w:marBottom w:val="0"/>
                                          <w:divBdr>
                                            <w:top w:val="single" w:sz="2" w:space="0" w:color="D9D9E3"/>
                                            <w:left w:val="single" w:sz="2" w:space="0" w:color="D9D9E3"/>
                                            <w:bottom w:val="single" w:sz="2" w:space="0" w:color="D9D9E3"/>
                                            <w:right w:val="single" w:sz="2" w:space="0" w:color="D9D9E3"/>
                                          </w:divBdr>
                                          <w:divsChild>
                                            <w:div w:id="23676365">
                                              <w:marLeft w:val="0"/>
                                              <w:marRight w:val="0"/>
                                              <w:marTop w:val="0"/>
                                              <w:marBottom w:val="0"/>
                                              <w:divBdr>
                                                <w:top w:val="single" w:sz="2" w:space="0" w:color="D9D9E3"/>
                                                <w:left w:val="single" w:sz="2" w:space="0" w:color="D9D9E3"/>
                                                <w:bottom w:val="single" w:sz="2" w:space="0" w:color="D9D9E3"/>
                                                <w:right w:val="single" w:sz="2" w:space="0" w:color="D9D9E3"/>
                                              </w:divBdr>
                                              <w:divsChild>
                                                <w:div w:id="86383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2106672">
          <w:marLeft w:val="0"/>
          <w:marRight w:val="0"/>
          <w:marTop w:val="0"/>
          <w:marBottom w:val="0"/>
          <w:divBdr>
            <w:top w:val="none" w:sz="0" w:space="0" w:color="auto"/>
            <w:left w:val="none" w:sz="0" w:space="0" w:color="auto"/>
            <w:bottom w:val="none" w:sz="0" w:space="0" w:color="auto"/>
            <w:right w:val="none" w:sz="0" w:space="0" w:color="auto"/>
          </w:divBdr>
        </w:div>
      </w:divsChild>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458452145">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96934031">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4692-3DC7-44E8-ACD7-D8D8C5BF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Dhanush Bajaj</cp:lastModifiedBy>
  <cp:revision>3</cp:revision>
  <cp:lastPrinted>2021-05-26T16:06:00Z</cp:lastPrinted>
  <dcterms:created xsi:type="dcterms:W3CDTF">2023-09-17T23:41:00Z</dcterms:created>
  <dcterms:modified xsi:type="dcterms:W3CDTF">2023-10-10T03:33:00Z</dcterms:modified>
</cp:coreProperties>
</file>