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Timeline and Sources of History (Class 6 CBSE Social Science)</w:t>
      </w:r>
    </w:p>
    <w:p>
      <w:r>
        <w:rPr>
          <w:i/>
          <w:color w:val="555555"/>
        </w:rPr>
        <w:t>Class 6  ·  Social Science  ·  Timeline and Sources of History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Define a timeline and explain what it shows (order, duration, simultaneity).</w:t>
      </w:r>
    </w:p>
    <w:p>
      <w:pPr>
        <w:pStyle w:val="ListBullet"/>
      </w:pPr>
      <w:r>
        <w:t>Use BCE and CE correctly, including the no-year-zero rule.</w:t>
      </w:r>
    </w:p>
    <w:p>
      <w:pPr>
        <w:pStyle w:val="ListBullet"/>
      </w:pPr>
      <w:r>
        <w:t>Convert between decade, century and millennium.</w:t>
      </w:r>
    </w:p>
    <w:p>
      <w:pPr>
        <w:pStyle w:val="ListBullet"/>
      </w:pPr>
      <w:r>
        <w:t>Place events in the broad periods Ancient / Medieval / Modern of Indian history.</w:t>
      </w:r>
    </w:p>
    <w:p>
      <w:pPr>
        <w:pStyle w:val="ListBullet"/>
      </w:pPr>
      <w:r>
        <w:t>Distinguish archaeological, literary and oral sources with examples.</w:t>
      </w:r>
    </w:p>
    <w:p>
      <w:pPr>
        <w:pStyle w:val="ListBullet"/>
      </w:pPr>
      <w:r>
        <w:t>Explain stratigraphy and radiocarbon dating in their own words.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Knowledge of basic numbers and subtraction.</w:t>
      </w:r>
    </w:p>
    <w:p>
      <w:pPr>
        <w:pStyle w:val="ListBullet"/>
      </w:pPr>
      <w:r>
        <w:t>Familiarity with calendars and the current year.</w:t>
      </w:r>
    </w:p>
    <w:p>
      <w:pPr>
        <w:pStyle w:val="ListBullet"/>
      </w:pPr>
      <w:r>
        <w:t>Comfort with simple maps of India.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Long strip of paper (or rope) for a class timeline on the floor / wall</w:t>
      </w:r>
    </w:p>
    <w:p>
      <w:pPr>
        <w:pStyle w:val="ListBullet"/>
      </w:pPr>
      <w:r>
        <w:t>Sticky notes for events to be placed</w:t>
      </w:r>
    </w:p>
    <w:p>
      <w:pPr>
        <w:pStyle w:val="ListBullet"/>
      </w:pPr>
      <w:r>
        <w:t>Pictures of: a coin, a piece of pottery, a Vedic manuscript, an Ashoka pillar, a folk-singer</w:t>
      </w:r>
    </w:p>
    <w:p>
      <w:pPr>
        <w:pStyle w:val="ListBullet"/>
      </w:pPr>
      <w:r>
        <w:t>Worksheet — Timeline and Sources of History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timeline</w:t>
      </w:r>
    </w:p>
    <w:p>
      <w:pPr>
        <w:pStyle w:val="ListBullet"/>
      </w:pPr>
      <w:r>
        <w:t>BCE</w:t>
      </w:r>
    </w:p>
    <w:p>
      <w:pPr>
        <w:pStyle w:val="ListBullet"/>
      </w:pPr>
      <w:r>
        <w:t>CE</w:t>
      </w:r>
    </w:p>
    <w:p>
      <w:pPr>
        <w:pStyle w:val="ListBullet"/>
      </w:pPr>
      <w:r>
        <w:t>decade</w:t>
      </w:r>
    </w:p>
    <w:p>
      <w:pPr>
        <w:pStyle w:val="ListBullet"/>
      </w:pPr>
      <w:r>
        <w:t>century</w:t>
      </w:r>
    </w:p>
    <w:p>
      <w:pPr>
        <w:pStyle w:val="ListBullet"/>
      </w:pPr>
      <w:r>
        <w:t>millennium</w:t>
      </w:r>
    </w:p>
    <w:p>
      <w:pPr>
        <w:pStyle w:val="ListBullet"/>
      </w:pPr>
      <w:r>
        <w:t>Ancient</w:t>
      </w:r>
    </w:p>
    <w:p>
      <w:pPr>
        <w:pStyle w:val="ListBullet"/>
      </w:pPr>
      <w:r>
        <w:t>Medieval</w:t>
      </w:r>
    </w:p>
    <w:p>
      <w:pPr>
        <w:pStyle w:val="ListBullet"/>
      </w:pPr>
      <w:r>
        <w:t>Modern</w:t>
      </w:r>
    </w:p>
    <w:p>
      <w:pPr>
        <w:pStyle w:val="ListBullet"/>
      </w:pPr>
      <w:r>
        <w:t>source</w:t>
      </w:r>
    </w:p>
    <w:p>
      <w:pPr>
        <w:pStyle w:val="ListBullet"/>
      </w:pPr>
      <w:r>
        <w:t>archaeological</w:t>
      </w:r>
    </w:p>
    <w:p>
      <w:pPr>
        <w:pStyle w:val="ListBullet"/>
      </w:pPr>
      <w:r>
        <w:t>literary</w:t>
      </w:r>
    </w:p>
    <w:p>
      <w:pPr>
        <w:pStyle w:val="ListBullet"/>
      </w:pPr>
      <w:r>
        <w:t>oral</w:t>
      </w:r>
    </w:p>
    <w:p>
      <w:pPr>
        <w:pStyle w:val="ListBullet"/>
      </w:pPr>
      <w:r>
        <w:t>stratigraphy</w:t>
      </w:r>
    </w:p>
    <w:p>
      <w:pPr>
        <w:pStyle w:val="ListBullet"/>
      </w:pPr>
      <w:r>
        <w:t>radiocarbon dating</w:t>
      </w:r>
    </w:p>
    <w:p>
      <w:pPr>
        <w:pStyle w:val="ListBullet"/>
      </w:pPr>
      <w:r>
        <w:t>inscription</w:t>
      </w:r>
    </w:p>
    <w:p>
      <w:pPr>
        <w:pStyle w:val="ListBullet"/>
      </w:pPr>
      <w:r>
        <w:t>Vedas</w:t>
      </w:r>
    </w:p>
    <w:p>
      <w:pPr>
        <w:pStyle w:val="ListBullet"/>
      </w:pPr>
      <w:r>
        <w:t>Tripitakas</w:t>
      </w:r>
    </w:p>
    <w:p>
      <w:pPr>
        <w:pStyle w:val="ListBullet"/>
      </w:pPr>
      <w:r>
        <w:t>edict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question: 'How do we know that Mohenjo-daro existed 4500 years ago when no one alive saw it?' Take guesses; promise the chapter will answer.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Promise the chapter answers it.</w:t>
      </w:r>
    </w:p>
    <w:p>
      <w:r>
        <w:rPr>
          <w:b/>
        </w:rPr>
        <w:t>Students:</w:t>
      </w:r>
    </w:p>
    <w:p>
      <w:pPr>
        <w:pStyle w:val="ListBullet2"/>
      </w:pPr>
      <w:r>
        <w:t>Guess.</w:t>
      </w:r>
    </w:p>
    <w:p>
      <w:pPr>
        <w:pStyle w:val="ListBullet2"/>
      </w:pPr>
      <w:r>
        <w:t>Note their guess in the notebook.</w:t>
      </w:r>
    </w:p>
    <w:p>
      <w:r>
        <w:rPr>
          <w:b/>
          <w:sz w:val="24"/>
        </w:rPr>
        <w:t>2. Explore  (12 min)</w:t>
      </w:r>
    </w:p>
    <w:p>
      <w:r>
        <w:t>Roll out a long paper strip on the floor and mark 3000 BCE on the left, 2025 CE on the right. Hand out sticky notes for events: Harappan civilisation, Vedas, Ashoka, Cholas, Mughals, Independence. Students place each note in the right spot.</w:t>
      </w:r>
    </w:p>
    <w:p>
      <w:r>
        <w:rPr>
          <w:b/>
        </w:rPr>
        <w:t>Teacher:</w:t>
      </w:r>
    </w:p>
    <w:p>
      <w:pPr>
        <w:pStyle w:val="ListBullet2"/>
      </w:pPr>
      <w:r>
        <w:t>Set up the strip.</w:t>
      </w:r>
    </w:p>
    <w:p>
      <w:pPr>
        <w:pStyle w:val="ListBullet2"/>
      </w:pPr>
      <w:r>
        <w:t>Distribute event cards.</w:t>
      </w:r>
    </w:p>
    <w:p>
      <w:pPr>
        <w:pStyle w:val="ListBullet2"/>
      </w:pPr>
      <w:r>
        <w:t>Walk and verify placement.</w:t>
      </w:r>
    </w:p>
    <w:p>
      <w:r>
        <w:rPr>
          <w:b/>
        </w:rPr>
        <w:t>Students:</w:t>
      </w:r>
    </w:p>
    <w:p>
      <w:pPr>
        <w:pStyle w:val="ListBullet2"/>
      </w:pPr>
      <w:r>
        <w:t>Place events.</w:t>
      </w:r>
    </w:p>
    <w:p>
      <w:pPr>
        <w:pStyle w:val="ListBullet2"/>
      </w:pPr>
      <w:r>
        <w:t>Discuss the order with neighbour.</w:t>
      </w:r>
    </w:p>
    <w:p>
      <w:r>
        <w:rPr>
          <w:b/>
          <w:sz w:val="24"/>
        </w:rPr>
        <w:t>3. Explain  (20 min)</w:t>
      </w:r>
    </w:p>
    <w:p>
      <w:r>
        <w:t>Cover four blocks: (i) timeline + BCE/CE rules + no year zero; (ii) decade/century/millennium + Ancient/Medieval/Modern; (iii) three families of sources with examples; (iv) stratigraphy + radiocarbon dating.</w:t>
      </w:r>
    </w:p>
    <w:p>
      <w:r>
        <w:rPr>
          <w:b/>
        </w:rPr>
        <w:t>Teacher:</w:t>
      </w:r>
    </w:p>
    <w:p>
      <w:pPr>
        <w:pStyle w:val="ListBullet2"/>
      </w:pPr>
      <w:r>
        <w:t>Drill the BCE/CE addition rule on the board (100 BCE → 100 CE = 199 yrs).</w:t>
      </w:r>
    </w:p>
    <w:p>
      <w:pPr>
        <w:pStyle w:val="ListBullet2"/>
      </w:pPr>
      <w:r>
        <w:t>List Ancient/Medieval/Modern with one example each.</w:t>
      </w:r>
    </w:p>
    <w:p>
      <w:pPr>
        <w:pStyle w:val="ListBullet2"/>
      </w:pPr>
      <w:r>
        <w:t>Show pictures of a coin, pot, manuscript, edict, folk-singer and ask which source family.</w:t>
      </w:r>
    </w:p>
    <w:p>
      <w:pPr>
        <w:pStyle w:val="ListBullet2"/>
      </w:pPr>
      <w:r>
        <w:t>Sketch layered cake to explain stratigraphy.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Try one BCE/CE arithmetic problem.</w:t>
      </w:r>
    </w:p>
    <w:p>
      <w:pPr>
        <w:pStyle w:val="ListBullet2"/>
      </w:pPr>
      <w:r>
        <w:t>Sort the picture cards into source families.</w:t>
      </w:r>
    </w:p>
    <w:p>
      <w:r>
        <w:rPr>
          <w:b/>
          <w:sz w:val="24"/>
        </w:rPr>
        <w:t>4. Elaborate  (15 min)</w:t>
      </w:r>
    </w:p>
    <w:p>
      <w:r>
        <w:t>Worksheet practice: 6 questions on BCE/CE arithmetic, period-classification of events, source-family sorting, and a short reading on a fictional inscription.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answers in pairs.</w:t>
      </w:r>
    </w:p>
    <w:p>
      <w:r>
        <w:rPr>
          <w:b/>
          <w:sz w:val="24"/>
        </w:rPr>
        <w:t>5. Evaluate  (6 min)</w:t>
      </w:r>
    </w:p>
    <w:p>
      <w:r>
        <w:t>Exit-ticket: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ask a grandparent for a family story; classify it as oral source; bring back one detail to share.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(India, that is Bharat).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Compute: how many years between 2500 BCE and 1500 CE?</w:t>
      </w:r>
    </w:p>
    <w:p>
      <w:pPr>
        <w:pStyle w:val="ListBullet"/>
      </w:pPr>
      <w:r>
        <w:t>List THREE objects in your home (or city) that could be a 'source' for a historian 100 years from now. Say which family each belongs to.</w:t>
      </w:r>
    </w:p>
    <w:p>
      <w:pPr>
        <w:pStyle w:val="ListBullet"/>
      </w:pPr>
      <w:r>
        <w:t>Ask a grandparent or older relative for one short family story; write 4–5 lines.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at the start of next class as summative.</w:t>
      </w:r>
    </w:p>
    <w:p>
      <w:pPr>
        <w:pStyle w:val="ListBullet"/>
      </w:pPr>
      <w:r>
        <w:t>Mark the LONG_ANSWER on the layered-excavation problem using the rubric in the answer key.</w:t>
      </w:r>
    </w:p>
    <w:p>
      <w:pPr>
        <w:pStyle w:val="ListBullet"/>
      </w:pPr>
      <w:r>
        <w:t>Peer-grade the family-story homework on whether it has been classified correctly as an oral source.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Social Science — Exploring Society: India and Beyond, Chapter 4: Timeline and Sources of History.</w:t>
      </w:r>
    </w:p>
    <w:p>
      <w:r>
        <w:rPr>
          <w:i/>
          <w:color w:val="888888"/>
        </w:rPr>
        <w:t>Outcomes covered: 6-CBSE-SOC-TSH-01, 6-CBSE-SOC-TSH-02, 6-CBSE-SOC-TSH-03, 6-CBSE-SOC-TSH-04, 6-CBSE-SOC-TSH-05, 6-CBSE-SOC-TSH-06, 6-CBSE-SOC-TSH-07, 6-CBSE-SOC-TSH-08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