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Biodiversity Register (Class 6 CBSE Vocational Education)</w:t>
      </w:r>
    </w:p>
    <w:p>
      <w:r>
        <w:rPr>
          <w:i/>
          <w:color w:val="555555"/>
        </w:rPr>
        <w:t>Class 6  ·  Vocational Education  ·  Biodiversity Register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Define biodiversity and explain its three levels.</w:t>
      </w:r>
    </w:p>
    <w:p>
      <w:pPr>
        <w:pStyle w:val="ListBullet"/>
      </w:pPr>
      <w:r>
        <w:t>Describe what a biodiversity register is and what each entry contains.</w:t>
      </w:r>
    </w:p>
    <w:p>
      <w:pPr>
        <w:pStyle w:val="ListBullet"/>
      </w:pPr>
      <w:r>
        <w:t>Identify common habitats and the living things that live in each.</w:t>
      </w:r>
    </w:p>
    <w:p>
      <w:pPr>
        <w:pStyle w:val="ListBullet"/>
      </w:pPr>
      <w:r>
        <w:t>Apply principles of careful field observation.</w:t>
      </w:r>
    </w:p>
    <w:p>
      <w:pPr>
        <w:pStyle w:val="ListBullet"/>
      </w:pPr>
      <w:r>
        <w:t>Use local people, field guides and reliable websites as sources.</w:t>
      </w:r>
    </w:p>
    <w:p>
      <w:pPr>
        <w:pStyle w:val="ListBullet"/>
      </w:pPr>
      <w:r>
        <w:t>Plan a 4-week project and a way to share findings.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Familiarity with plants and animals from Class 5 EVS / Science.</w:t>
      </w:r>
    </w:p>
    <w:p>
      <w:pPr>
        <w:pStyle w:val="ListBullet"/>
      </w:pPr>
      <w:r>
        <w:t>Basic ability to sketch and to read short paragraphs.</w:t>
      </w:r>
    </w:p>
    <w:p>
      <w:pPr>
        <w:pStyle w:val="ListBullet"/>
      </w:pPr>
      <w:r>
        <w:t>Comfort going outdoors with the class (or to a school garden).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A few notebooks and pencils to share</w:t>
      </w:r>
    </w:p>
    <w:p>
      <w:pPr>
        <w:pStyle w:val="ListBullet"/>
      </w:pPr>
      <w:r>
        <w:t>A magnifying glass per group</w:t>
      </w:r>
    </w:p>
    <w:p>
      <w:pPr>
        <w:pStyle w:val="ListBullet"/>
      </w:pPr>
      <w:r>
        <w:t>A measuring tape</w:t>
      </w:r>
    </w:p>
    <w:p>
      <w:pPr>
        <w:pStyle w:val="ListBullet"/>
      </w:pPr>
      <w:r>
        <w:t>A simple field guide of birds / butterflies / trees of the region</w:t>
      </w:r>
    </w:p>
    <w:p>
      <w:pPr>
        <w:pStyle w:val="ListBullet"/>
      </w:pPr>
      <w:r>
        <w:t>Worksheet — Biodiversity Register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biodiversity</w:t>
      </w:r>
    </w:p>
    <w:p>
      <w:pPr>
        <w:pStyle w:val="ListBullet"/>
      </w:pPr>
      <w:r>
        <w:t>species diversity</w:t>
      </w:r>
    </w:p>
    <w:p>
      <w:pPr>
        <w:pStyle w:val="ListBullet"/>
      </w:pPr>
      <w:r>
        <w:t>genetic diversity</w:t>
      </w:r>
    </w:p>
    <w:p>
      <w:pPr>
        <w:pStyle w:val="ListBullet"/>
      </w:pPr>
      <w:r>
        <w:t>ecosystem diversity</w:t>
      </w:r>
    </w:p>
    <w:p>
      <w:pPr>
        <w:pStyle w:val="ListBullet"/>
      </w:pPr>
      <w:r>
        <w:t>habitat</w:t>
      </w:r>
    </w:p>
    <w:p>
      <w:pPr>
        <w:pStyle w:val="ListBullet"/>
      </w:pPr>
      <w:r>
        <w:t>biodiversity register</w:t>
      </w:r>
    </w:p>
    <w:p>
      <w:pPr>
        <w:pStyle w:val="ListBullet"/>
      </w:pPr>
      <w:r>
        <w:t>field observation</w:t>
      </w:r>
    </w:p>
    <w:p>
      <w:pPr>
        <w:pStyle w:val="ListBullet"/>
      </w:pPr>
      <w:r>
        <w:t>field guide</w:t>
      </w:r>
    </w:p>
    <w:p>
      <w:pPr>
        <w:pStyle w:val="ListBullet"/>
      </w:pPr>
      <w:r>
        <w:t>lichen</w:t>
      </w:r>
    </w:p>
    <w:p>
      <w:pPr>
        <w:pStyle w:val="ListBullet"/>
      </w:pPr>
      <w:r>
        <w:t>pollinator</w:t>
      </w:r>
    </w:p>
    <w:p>
      <w:pPr>
        <w:pStyle w:val="ListBullet"/>
      </w:pPr>
      <w:r>
        <w:t>ecosystem service</w:t>
      </w:r>
    </w:p>
    <w:p>
      <w:pPr>
        <w:pStyle w:val="ListBullet"/>
      </w:pPr>
      <w:r>
        <w:t>conservation</w:t>
      </w:r>
    </w:p>
    <w:p>
      <w:pPr>
        <w:pStyle w:val="ListBullet"/>
      </w:pPr>
      <w:r>
        <w:t>honest uncertainty</w:t>
      </w:r>
    </w:p>
    <w:p>
      <w:pPr>
        <w:pStyle w:val="ListBullet"/>
      </w:pPr>
      <w:r>
        <w:t>iNaturalist</w:t>
      </w:r>
    </w:p>
    <w:p>
      <w:pPr>
        <w:pStyle w:val="ListBullet"/>
      </w:pPr>
      <w:r>
        <w:t>People's Biodiversity Register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Hook: 'How many living things do you think live within 10 metres of this classroom?' Take guesses; promise the chapter helps us actually count them.</w:t>
      </w:r>
    </w:p>
    <w:p>
      <w:r>
        <w:rPr>
          <w:b/>
        </w:rPr>
        <w:t>Teacher:</w:t>
      </w:r>
    </w:p>
    <w:p>
      <w:pPr>
        <w:pStyle w:val="ListBullet2"/>
      </w:pPr>
      <w:r>
        <w:t>Pose the question.</w:t>
      </w:r>
    </w:p>
    <w:p>
      <w:pPr>
        <w:pStyle w:val="ListBullet2"/>
      </w:pPr>
      <w:r>
        <w:t>Write guesses on the board.</w:t>
      </w:r>
    </w:p>
    <w:p>
      <w:pPr>
        <w:pStyle w:val="ListBullet2"/>
      </w:pPr>
      <w:r>
        <w:t>Promise an outdoor count later.</w:t>
      </w:r>
    </w:p>
    <w:p>
      <w:r>
        <w:rPr>
          <w:b/>
        </w:rPr>
        <w:t>Students:</w:t>
      </w:r>
    </w:p>
    <w:p>
      <w:pPr>
        <w:pStyle w:val="ListBullet2"/>
      </w:pPr>
      <w:r>
        <w:t>Discuss with neighbour.</w:t>
      </w:r>
    </w:p>
    <w:p>
      <w:pPr>
        <w:pStyle w:val="ListBullet2"/>
      </w:pPr>
      <w:r>
        <w:t>Share guesses.</w:t>
      </w:r>
    </w:p>
    <w:p>
      <w:r>
        <w:rPr>
          <w:b/>
          <w:sz w:val="24"/>
        </w:rPr>
        <w:t>2. Explore  (12 min)</w:t>
      </w:r>
    </w:p>
    <w:p>
      <w:r>
        <w:t>Take students outdoors. In groups of 3, each group observes one habitat (tree, wall, ground, water if any) for 5 minutes silently and writes down everything they see.</w:t>
      </w:r>
    </w:p>
    <w:p>
      <w:r>
        <w:rPr>
          <w:b/>
        </w:rPr>
        <w:t>Teacher:</w:t>
      </w:r>
    </w:p>
    <w:p>
      <w:pPr>
        <w:pStyle w:val="ListBullet2"/>
      </w:pPr>
      <w:r>
        <w:t>Lead outside.</w:t>
      </w:r>
    </w:p>
    <w:p>
      <w:pPr>
        <w:pStyle w:val="ListBullet2"/>
      </w:pPr>
      <w:r>
        <w:t>Assign habitats to groups.</w:t>
      </w:r>
    </w:p>
    <w:p>
      <w:pPr>
        <w:pStyle w:val="ListBullet2"/>
      </w:pPr>
      <w:r>
        <w:t>Walk around and prompt with questions.</w:t>
      </w:r>
    </w:p>
    <w:p>
      <w:r>
        <w:rPr>
          <w:b/>
        </w:rPr>
        <w:t>Students:</w:t>
      </w:r>
    </w:p>
    <w:p>
      <w:pPr>
        <w:pStyle w:val="ListBullet2"/>
      </w:pPr>
      <w:r>
        <w:t>Stay quiet.</w:t>
      </w:r>
    </w:p>
    <w:p>
      <w:pPr>
        <w:pStyle w:val="ListBullet2"/>
      </w:pPr>
      <w:r>
        <w:t>List living things they see.</w:t>
      </w:r>
    </w:p>
    <w:p>
      <w:pPr>
        <w:pStyle w:val="ListBullet2"/>
      </w:pPr>
      <w:r>
        <w:t>Sketch one in their notebook.</w:t>
      </w:r>
    </w:p>
    <w:p>
      <w:r>
        <w:rPr>
          <w:b/>
          <w:sz w:val="24"/>
        </w:rPr>
        <w:t>3. Explain  (22 min)</w:t>
      </w:r>
    </w:p>
    <w:p>
      <w:r>
        <w:t>Cover four blocks: (i) what biodiversity is + three levels; (ii) the structure of a register entry; (iii) field-observation principles + tools; (iv) sources of information + sharing formats.</w:t>
      </w:r>
    </w:p>
    <w:p>
      <w:r>
        <w:rPr>
          <w:b/>
        </w:rPr>
        <w:t>Teacher:</w:t>
      </w:r>
    </w:p>
    <w:p>
      <w:pPr>
        <w:pStyle w:val="ListBullet2"/>
      </w:pPr>
      <w:r>
        <w:t>Define biodiversity on the board.</w:t>
      </w:r>
    </w:p>
    <w:p>
      <w:pPr>
        <w:pStyle w:val="ListBullet2"/>
      </w:pPr>
      <w:r>
        <w:t>Show a sample register entry.</w:t>
      </w:r>
    </w:p>
    <w:p>
      <w:pPr>
        <w:pStyle w:val="ListBullet2"/>
      </w:pPr>
      <w:r>
        <w:t>Drill the 'never catch / honest uncertainty' rule.</w:t>
      </w:r>
    </w:p>
    <w:p>
      <w:pPr>
        <w:pStyle w:val="ListBullet2"/>
      </w:pPr>
      <w:r>
        <w:t>Show a field guide and demonstrate identification.</w:t>
      </w:r>
    </w:p>
    <w:p>
      <w:r>
        <w:rPr>
          <w:b/>
        </w:rPr>
        <w:t>Students:</w:t>
      </w:r>
    </w:p>
    <w:p>
      <w:pPr>
        <w:pStyle w:val="ListBullet2"/>
      </w:pPr>
      <w:r>
        <w:t>Take notes.</w:t>
      </w:r>
    </w:p>
    <w:p>
      <w:pPr>
        <w:pStyle w:val="ListBullet2"/>
      </w:pPr>
      <w:r>
        <w:t>Convert their outdoor list into proper register entries.</w:t>
      </w:r>
    </w:p>
    <w:p>
      <w:pPr>
        <w:pStyle w:val="ListBullet2"/>
      </w:pPr>
      <w:r>
        <w:t>Underline the source for each entry.</w:t>
      </w:r>
    </w:p>
    <w:p>
      <w:r>
        <w:rPr>
          <w:b/>
          <w:sz w:val="24"/>
        </w:rPr>
        <w:t>4. Elaborate  (14 min)</w:t>
      </w:r>
    </w:p>
    <w:p>
      <w:r>
        <w:t>Worksheet practice: 6 questions covering definitions, the three levels, field-observation principles, and a short reading on a fictional schoolyard.</w:t>
      </w:r>
    </w:p>
    <w:p>
      <w:r>
        <w:rPr>
          <w:b/>
        </w:rPr>
        <w:t>Teacher:</w:t>
      </w:r>
    </w:p>
    <w:p>
      <w:pPr>
        <w:pStyle w:val="ListBullet2"/>
      </w:pPr>
      <w:r>
        <w:t>Distribute worksheet.</w:t>
      </w:r>
    </w:p>
    <w:p>
      <w:pPr>
        <w:pStyle w:val="ListBullet2"/>
      </w:pPr>
      <w:r>
        <w:t>Circulate; prompt with hints.</w:t>
      </w:r>
    </w:p>
    <w:p>
      <w:r>
        <w:rPr>
          <w:b/>
        </w:rPr>
        <w:t>Students:</w:t>
      </w:r>
    </w:p>
    <w:p>
      <w:pPr>
        <w:pStyle w:val="ListBullet2"/>
      </w:pPr>
      <w:r>
        <w:t>Solve individually.</w:t>
      </w:r>
    </w:p>
    <w:p>
      <w:pPr>
        <w:pStyle w:val="ListBullet2"/>
      </w:pPr>
      <w:r>
        <w:t>Pair-check answers.</w:t>
      </w:r>
    </w:p>
    <w:p>
      <w:r>
        <w:rPr>
          <w:b/>
          <w:sz w:val="24"/>
        </w:rPr>
        <w:t>5. Evaluate  (5 min)</w:t>
      </w:r>
    </w:p>
    <w:p>
      <w:r>
        <w:t>Exit ticket: 4 questions, one from each block.</w:t>
      </w:r>
    </w:p>
    <w:p>
      <w:r>
        <w:rPr>
          <w:b/>
        </w:rPr>
        <w:t>Teacher:</w:t>
      </w:r>
    </w:p>
    <w:p>
      <w:pPr>
        <w:pStyle w:val="ListBullet2"/>
      </w:pPr>
      <w:r>
        <w:t>Distribute exit-ticket.</w:t>
      </w:r>
    </w:p>
    <w:p>
      <w:pPr>
        <w:pStyle w:val="ListBullet2"/>
      </w:pPr>
      <w:r>
        <w:t>Time strictly.</w:t>
      </w:r>
    </w:p>
    <w:p>
      <w:r>
        <w:rPr>
          <w:b/>
        </w:rPr>
        <w:t>Students:</w:t>
      </w:r>
    </w:p>
    <w:p>
      <w:pPr>
        <w:pStyle w:val="ListBullet2"/>
      </w:pPr>
      <w:r>
        <w:t>Complete silently.</w:t>
      </w:r>
    </w:p>
    <w:p>
      <w:r>
        <w:rPr>
          <w:b/>
          <w:sz w:val="24"/>
        </w:rPr>
        <w:t>6. Assign  (2 min)</w:t>
      </w:r>
    </w:p>
    <w:p>
      <w:r>
        <w:t>Homework: start a personal mini-register at home — observe and record one living thing per day for 5 days.</w:t>
      </w:r>
    </w:p>
    <w:p>
      <w:r>
        <w:rPr>
          <w:b/>
        </w:rPr>
        <w:t>Teacher:</w:t>
      </w:r>
    </w:p>
    <w:p>
      <w:pPr>
        <w:pStyle w:val="ListBullet2"/>
      </w:pPr>
      <w:r>
        <w:t>Announce homework.</w:t>
      </w:r>
    </w:p>
    <w:p>
      <w:pPr>
        <w:pStyle w:val="ListBullet2"/>
      </w:pPr>
      <w:r>
        <w:t>Bridge to next chapter (whatever follows in Kaushal Bodh).</w:t>
      </w:r>
    </w:p>
    <w:p>
      <w:r>
        <w:rPr>
          <w:b/>
        </w:rPr>
        <w:t>Students:</w:t>
      </w:r>
    </w:p>
    <w:p>
      <w:pPr>
        <w:pStyle w:val="ListBullet2"/>
      </w:pPr>
      <w:r>
        <w:t>Record homework.</w:t>
      </w:r>
    </w:p>
    <w:p>
      <w:pPr>
        <w:pStyle w:val="Heading1"/>
      </w:pPr>
      <w:r>
        <w:t>Homework</w:t>
      </w:r>
    </w:p>
    <w:p>
      <w:pPr>
        <w:pStyle w:val="ListBullet"/>
      </w:pPr>
      <w:r>
        <w:t>Start a personal biodiversity register at home: one living thing per day for 5 days, with place, time, sketch and source.</w:t>
      </w:r>
    </w:p>
    <w:p>
      <w:pPr>
        <w:pStyle w:val="ListBullet"/>
      </w:pPr>
      <w:r>
        <w:t>Identify three habitats around your home and one living thing in each.</w:t>
      </w:r>
    </w:p>
    <w:p>
      <w:pPr>
        <w:pStyle w:val="ListBullet"/>
      </w:pPr>
      <w:r>
        <w:t>Talk to one elder family member about a plant or animal they remember from their childhood that is no longer common.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4-item exit ticket as formative.</w:t>
      </w:r>
    </w:p>
    <w:p>
      <w:pPr>
        <w:pStyle w:val="ListBullet"/>
      </w:pPr>
      <w:r>
        <w:t>Run a 10-question quiz next class as summative.</w:t>
      </w:r>
    </w:p>
    <w:p>
      <w:pPr>
        <w:pStyle w:val="ListBullet"/>
      </w:pPr>
      <w:r>
        <w:t>Mark the LONG_ANSWER on the 4-week project plan with a 5-point rubric (habitats, schedule, tools, entry, sharing).</w:t>
      </w:r>
    </w:p>
    <w:p>
      <w:pPr>
        <w:pStyle w:val="ListBullet"/>
      </w:pPr>
      <w:r>
        <w:t>Peer-grade the home mini-register at the end of one week.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6 Vocational Education — Kaushal Bodh, Chapter 2: Biodiversity Register.</w:t>
      </w:r>
    </w:p>
    <w:p>
      <w:r>
        <w:rPr>
          <w:i/>
          <w:color w:val="888888"/>
        </w:rPr>
        <w:t>Outcomes covered: 6-CBSE-VOC-BR-01, 6-CBSE-VOC-BR-02, 6-CBSE-VOC-BR-03, 6-CBSE-VOC-BR-04, 6-CBSE-VOC-BR-05, 6-CBSE-VOC-BR-06, 6-CBSE-VOC-BR-07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