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Summary of Findings</w:t>
      </w:r>
    </w:p>
    <w:p>
      <w:r>
        <w:t>Today's findings:</w:t>
      </w:r>
    </w:p>
    <w:p>
      <w:r>
        <w:t>- No significant issues found in the A-12 joint.</w:t>
        <w:br/>
        <w:t>- A minor defect was noted in the B-7 valve, requiring immediate attention.</w:t>
      </w:r>
    </w:p>
    <w:p>
      <w:r>
        <w:t>Recommendation: Address the B-7 valve defect promptly.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