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E7051" w14:textId="1049EFC3" w:rsidR="0099460B" w:rsidRPr="00740758" w:rsidRDefault="00740758" w:rsidP="00C25ABB">
      <w:pPr>
        <w:pStyle w:val="NoSpacing"/>
        <w:rPr>
          <w:rFonts w:ascii="Times New Roman" w:hAnsi="Times New Roman" w:cs="Times New Roman"/>
          <w:color w:val="0563C1"/>
          <w:u w:val="single"/>
        </w:rPr>
      </w:pPr>
      <w:r w:rsidRPr="00740758">
        <w:rPr>
          <w:rFonts w:ascii="Times New Roman" w:hAnsi="Times New Roman" w:cs="Times New Roman"/>
          <w:noProof/>
        </w:rPr>
        <w:drawing>
          <wp:anchor distT="0" distB="0" distL="114300" distR="114300" simplePos="0" relativeHeight="251658240" behindDoc="0" locked="0" layoutInCell="1" hidden="0" allowOverlap="1" wp14:anchorId="0C305440" wp14:editId="0D23E3A2">
            <wp:simplePos x="0" y="0"/>
            <wp:positionH relativeFrom="column">
              <wp:posOffset>4779114</wp:posOffset>
            </wp:positionH>
            <wp:positionV relativeFrom="paragraph">
              <wp:posOffset>-637954</wp:posOffset>
            </wp:positionV>
            <wp:extent cx="1031240" cy="121094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11092" t="19021" r="10905" b="6054"/>
                    <a:stretch>
                      <a:fillRect/>
                    </a:stretch>
                  </pic:blipFill>
                  <pic:spPr>
                    <a:xfrm>
                      <a:off x="0" y="0"/>
                      <a:ext cx="1031240" cy="1210945"/>
                    </a:xfrm>
                    <a:prstGeom prst="rect">
                      <a:avLst/>
                    </a:prstGeom>
                    <a:ln/>
                  </pic:spPr>
                </pic:pic>
              </a:graphicData>
            </a:graphic>
          </wp:anchor>
        </w:drawing>
      </w:r>
      <w:r w:rsidR="00AE04ED" w:rsidRPr="00740758">
        <w:rPr>
          <w:rFonts w:ascii="Times New Roman" w:hAnsi="Times New Roman" w:cs="Times New Roman"/>
          <w:b/>
          <w:bCs/>
        </w:rPr>
        <w:t>Dhanush Kumar</w:t>
      </w:r>
      <w:r w:rsidR="007F28E6" w:rsidRPr="00740758">
        <w:rPr>
          <w:rFonts w:ascii="Times New Roman" w:hAnsi="Times New Roman" w:cs="Times New Roman"/>
          <w:b/>
          <w:bCs/>
        </w:rPr>
        <w:t xml:space="preserve"> S V</w:t>
      </w:r>
      <w:r w:rsidR="00AE04ED" w:rsidRPr="00740758">
        <w:rPr>
          <w:rFonts w:ascii="Times New Roman" w:hAnsi="Times New Roman" w:cs="Times New Roman"/>
        </w:rPr>
        <w:br/>
        <w:t>Taichung, Taiwan | +886-0909505486 | dhanushkumar795@gmail.com</w:t>
      </w:r>
      <w:r w:rsidR="00AE04ED" w:rsidRPr="00740758">
        <w:rPr>
          <w:rFonts w:ascii="Times New Roman" w:hAnsi="Times New Roman" w:cs="Times New Roman"/>
        </w:rPr>
        <w:br/>
      </w:r>
      <w:hyperlink r:id="rId9">
        <w:r w:rsidR="00AE04ED" w:rsidRPr="00740758">
          <w:rPr>
            <w:rFonts w:ascii="Times New Roman" w:hAnsi="Times New Roman" w:cs="Times New Roman"/>
            <w:color w:val="0563C1"/>
            <w:u w:val="single"/>
          </w:rPr>
          <w:t>linkedin.com/in/dhanush-kumar-772274213</w:t>
        </w:r>
      </w:hyperlink>
    </w:p>
    <w:p w14:paraId="5D07C7DD" w14:textId="77777777" w:rsidR="0099460B" w:rsidRPr="00740758" w:rsidRDefault="00356DBA">
      <w:pPr>
        <w:spacing w:line="276" w:lineRule="auto"/>
        <w:rPr>
          <w:rFonts w:ascii="Times New Roman" w:eastAsia="Times New Roman" w:hAnsi="Times New Roman" w:cs="Times New Roman"/>
          <w:sz w:val="24"/>
          <w:szCs w:val="24"/>
        </w:rPr>
      </w:pPr>
      <w:r w:rsidRPr="00740758">
        <w:rPr>
          <w:rFonts w:ascii="Times New Roman" w:hAnsi="Times New Roman" w:cs="Times New Roman"/>
          <w:noProof/>
        </w:rPr>
        <w:pict w14:anchorId="6E02E757">
          <v:rect id="_x0000_i1025" style="width:0;height:1.5pt" o:hralign="center" o:hrstd="t" o:hr="t" fillcolor="#a0a0a0" stroked="f"/>
        </w:pict>
      </w:r>
    </w:p>
    <w:p w14:paraId="0E8B4D78" w14:textId="77777777" w:rsidR="0099460B" w:rsidRPr="00740758" w:rsidRDefault="00AE04ED">
      <w:pPr>
        <w:spacing w:line="276" w:lineRule="auto"/>
        <w:rPr>
          <w:rFonts w:ascii="Times New Roman" w:eastAsia="Times New Roman" w:hAnsi="Times New Roman" w:cs="Times New Roman"/>
          <w:b/>
          <w:bCs/>
          <w:sz w:val="24"/>
          <w:szCs w:val="24"/>
        </w:rPr>
      </w:pPr>
      <w:r w:rsidRPr="00740758">
        <w:rPr>
          <w:rFonts w:ascii="Times New Roman" w:eastAsia="Times New Roman" w:hAnsi="Times New Roman" w:cs="Times New Roman"/>
          <w:b/>
          <w:bCs/>
          <w:sz w:val="24"/>
          <w:szCs w:val="24"/>
        </w:rPr>
        <w:t>SUMMARY</w:t>
      </w:r>
    </w:p>
    <w:p w14:paraId="1127A274" w14:textId="77777777" w:rsidR="0099460B" w:rsidRPr="00740758" w:rsidRDefault="00AE04ED" w:rsidP="007F1236">
      <w:pPr>
        <w:spacing w:after="0" w:line="276" w:lineRule="auto"/>
        <w:jc w:val="both"/>
        <w:rPr>
          <w:rFonts w:ascii="Times New Roman" w:eastAsia="Times New Roman" w:hAnsi="Times New Roman" w:cs="Times New Roman"/>
        </w:rPr>
      </w:pPr>
      <w:r w:rsidRPr="00740758">
        <w:rPr>
          <w:rFonts w:ascii="Times New Roman" w:eastAsia="Times New Roman" w:hAnsi="Times New Roman" w:cs="Times New Roman"/>
        </w:rPr>
        <w:t>Process Engineer skilled in process simulation, optimization, and manufacturing improvement. Experienced in using Aspen Plus, Aspen HYSYS, and MATLAB for modeling chemical and semiconductor processes. Strong understanding of yield improvement, defect reduction, and process integration. Dedicated to enhancing production efficiency and product quality through data-driven analysis and continuous improvement.</w:t>
      </w:r>
    </w:p>
    <w:p w14:paraId="388FF5E9" w14:textId="77777777" w:rsidR="0099460B" w:rsidRPr="00740758" w:rsidRDefault="00356DBA">
      <w:pPr>
        <w:spacing w:line="276" w:lineRule="auto"/>
        <w:jc w:val="both"/>
        <w:rPr>
          <w:rFonts w:ascii="Times New Roman" w:eastAsia="Times New Roman" w:hAnsi="Times New Roman" w:cs="Times New Roman"/>
          <w:sz w:val="24"/>
          <w:szCs w:val="24"/>
        </w:rPr>
      </w:pPr>
      <w:r w:rsidRPr="00740758">
        <w:rPr>
          <w:rFonts w:ascii="Times New Roman" w:hAnsi="Times New Roman" w:cs="Times New Roman"/>
          <w:noProof/>
        </w:rPr>
        <w:pict w14:anchorId="56E23708">
          <v:rect id="_x0000_i1026" style="width:0;height:1.5pt" o:hralign="center" o:hrstd="t" o:hr="t" fillcolor="#a0a0a0" stroked="f"/>
        </w:pict>
      </w:r>
    </w:p>
    <w:p w14:paraId="05D9C736" w14:textId="77777777" w:rsidR="0099460B" w:rsidRPr="00740758" w:rsidRDefault="00AE04ED">
      <w:pPr>
        <w:spacing w:line="276" w:lineRule="auto"/>
        <w:rPr>
          <w:rFonts w:ascii="Times New Roman" w:eastAsia="Times New Roman" w:hAnsi="Times New Roman" w:cs="Times New Roman"/>
          <w:b/>
          <w:bCs/>
          <w:sz w:val="24"/>
          <w:szCs w:val="24"/>
        </w:rPr>
      </w:pPr>
      <w:r w:rsidRPr="00740758">
        <w:rPr>
          <w:rFonts w:ascii="Times New Roman" w:eastAsia="Times New Roman" w:hAnsi="Times New Roman" w:cs="Times New Roman"/>
          <w:b/>
          <w:bCs/>
          <w:sz w:val="24"/>
          <w:szCs w:val="24"/>
        </w:rPr>
        <w:t>EDUCATION</w:t>
      </w:r>
    </w:p>
    <w:p w14:paraId="0EBC14BF" w14:textId="77777777" w:rsidR="0099460B" w:rsidRPr="00740758" w:rsidRDefault="00AE04ED">
      <w:pPr>
        <w:spacing w:line="276" w:lineRule="auto"/>
        <w:rPr>
          <w:rFonts w:ascii="Times New Roman" w:eastAsia="Times New Roman" w:hAnsi="Times New Roman" w:cs="Times New Roman"/>
        </w:rPr>
      </w:pPr>
      <w:r w:rsidRPr="00740758">
        <w:rPr>
          <w:rFonts w:ascii="Times New Roman" w:eastAsia="Times New Roman" w:hAnsi="Times New Roman" w:cs="Times New Roman"/>
          <w:b/>
          <w:bCs/>
          <w:sz w:val="24"/>
          <w:szCs w:val="24"/>
        </w:rPr>
        <w:t>National Chung Hsing University, Taichung, Taiwan</w:t>
      </w:r>
      <w:bookmarkStart w:id="0" w:name="_GoBack"/>
      <w:bookmarkEnd w:id="0"/>
      <w:r w:rsidRPr="00740758">
        <w:rPr>
          <w:rFonts w:ascii="Times New Roman" w:eastAsia="Times New Roman" w:hAnsi="Times New Roman" w:cs="Times New Roman"/>
          <w:sz w:val="24"/>
          <w:szCs w:val="24"/>
        </w:rPr>
        <w:br/>
      </w:r>
      <w:r w:rsidRPr="00740758">
        <w:rPr>
          <w:rFonts w:ascii="Times New Roman" w:eastAsia="Times New Roman" w:hAnsi="Times New Roman" w:cs="Times New Roman"/>
          <w:i/>
          <w:iCs/>
        </w:rPr>
        <w:t>M.S. in Chemical Engineering</w:t>
      </w:r>
      <w:r w:rsidRPr="00740758">
        <w:rPr>
          <w:rFonts w:ascii="Times New Roman" w:eastAsia="Times New Roman" w:hAnsi="Times New Roman" w:cs="Times New Roman"/>
        </w:rPr>
        <w:t> (2024–Present) GPA: 3.95/4.3</w:t>
      </w:r>
    </w:p>
    <w:p w14:paraId="6074AAB8" w14:textId="77777777" w:rsidR="0099460B" w:rsidRPr="00740758" w:rsidRDefault="00AE04ED" w:rsidP="007F1236">
      <w:pPr>
        <w:spacing w:after="0" w:line="276" w:lineRule="auto"/>
        <w:rPr>
          <w:rFonts w:ascii="Times New Roman" w:eastAsia="Times New Roman" w:hAnsi="Times New Roman" w:cs="Times New Roman"/>
          <w:sz w:val="24"/>
          <w:szCs w:val="24"/>
        </w:rPr>
      </w:pPr>
      <w:r w:rsidRPr="00740758">
        <w:rPr>
          <w:rFonts w:ascii="Times New Roman" w:eastAsia="Times New Roman" w:hAnsi="Times New Roman" w:cs="Times New Roman"/>
          <w:b/>
          <w:bCs/>
          <w:sz w:val="24"/>
          <w:szCs w:val="24"/>
        </w:rPr>
        <w:t>Anna University, Chennai, India</w:t>
      </w:r>
      <w:r w:rsidRPr="00740758">
        <w:rPr>
          <w:rFonts w:ascii="Times New Roman" w:eastAsia="Times New Roman" w:hAnsi="Times New Roman" w:cs="Times New Roman"/>
          <w:sz w:val="24"/>
          <w:szCs w:val="24"/>
        </w:rPr>
        <w:br/>
      </w:r>
      <w:proofErr w:type="spellStart"/>
      <w:r w:rsidRPr="00740758">
        <w:rPr>
          <w:rFonts w:ascii="Times New Roman" w:eastAsia="Times New Roman" w:hAnsi="Times New Roman" w:cs="Times New Roman"/>
          <w:i/>
          <w:iCs/>
        </w:rPr>
        <w:t>B.Tech</w:t>
      </w:r>
      <w:proofErr w:type="spellEnd"/>
      <w:r w:rsidRPr="00740758">
        <w:rPr>
          <w:rFonts w:ascii="Times New Roman" w:eastAsia="Times New Roman" w:hAnsi="Times New Roman" w:cs="Times New Roman"/>
          <w:i/>
          <w:iCs/>
        </w:rPr>
        <w:t xml:space="preserve"> in Chemical Engineering</w:t>
      </w:r>
      <w:r w:rsidRPr="00740758">
        <w:rPr>
          <w:rFonts w:ascii="Times New Roman" w:eastAsia="Times New Roman" w:hAnsi="Times New Roman" w:cs="Times New Roman"/>
        </w:rPr>
        <w:t> (2019–2023) GPA: 7.84/10</w:t>
      </w:r>
    </w:p>
    <w:p w14:paraId="76C62BAF" w14:textId="77777777" w:rsidR="0099460B" w:rsidRPr="00740758" w:rsidRDefault="00356DBA">
      <w:pPr>
        <w:spacing w:line="276" w:lineRule="auto"/>
        <w:rPr>
          <w:rFonts w:ascii="Times New Roman" w:eastAsia="Times New Roman" w:hAnsi="Times New Roman" w:cs="Times New Roman"/>
          <w:sz w:val="24"/>
          <w:szCs w:val="24"/>
        </w:rPr>
      </w:pPr>
      <w:r w:rsidRPr="00740758">
        <w:rPr>
          <w:rFonts w:ascii="Times New Roman" w:hAnsi="Times New Roman" w:cs="Times New Roman"/>
          <w:noProof/>
        </w:rPr>
        <w:pict w14:anchorId="408367AD">
          <v:rect id="_x0000_i1027" style="width:0;height:1.5pt" o:hralign="center" o:hrstd="t" o:hr="t" fillcolor="#a0a0a0" stroked="f"/>
        </w:pict>
      </w:r>
    </w:p>
    <w:p w14:paraId="2B86C66C" w14:textId="77777777" w:rsidR="0099460B" w:rsidRPr="00740758" w:rsidRDefault="00AE04ED">
      <w:pPr>
        <w:spacing w:line="276" w:lineRule="auto"/>
        <w:rPr>
          <w:rFonts w:ascii="Times New Roman" w:eastAsia="Times New Roman" w:hAnsi="Times New Roman" w:cs="Times New Roman"/>
          <w:b/>
          <w:bCs/>
          <w:sz w:val="24"/>
          <w:szCs w:val="24"/>
        </w:rPr>
      </w:pPr>
      <w:r w:rsidRPr="00740758">
        <w:rPr>
          <w:rFonts w:ascii="Times New Roman" w:eastAsia="Times New Roman" w:hAnsi="Times New Roman" w:cs="Times New Roman"/>
          <w:b/>
          <w:bCs/>
          <w:sz w:val="24"/>
          <w:szCs w:val="24"/>
        </w:rPr>
        <w:t>TECHNICAL EXPERTISE</w:t>
      </w:r>
    </w:p>
    <w:p w14:paraId="6C76DBA6" w14:textId="0099A38A" w:rsidR="0099460B" w:rsidRPr="00740758" w:rsidRDefault="00AE04ED">
      <w:pPr>
        <w:spacing w:after="0" w:line="276" w:lineRule="auto"/>
        <w:rPr>
          <w:rFonts w:ascii="Times New Roman" w:eastAsia="Times New Roman" w:hAnsi="Times New Roman" w:cs="Times New Roman"/>
        </w:rPr>
      </w:pPr>
      <w:r w:rsidRPr="00740758">
        <w:rPr>
          <w:rFonts w:ascii="Times New Roman" w:eastAsia="Times New Roman" w:hAnsi="Times New Roman" w:cs="Times New Roman"/>
          <w:b/>
          <w:bCs/>
        </w:rPr>
        <w:t>Process Simulation:</w:t>
      </w:r>
      <w:r w:rsidRPr="00740758">
        <w:rPr>
          <w:rFonts w:ascii="Times New Roman" w:eastAsia="Times New Roman" w:hAnsi="Times New Roman" w:cs="Times New Roman"/>
        </w:rPr>
        <w:t xml:space="preserve"> Aspen Plus, Aspen HYSYS, MATLAB, GAMS</w:t>
      </w:r>
      <w:r w:rsidR="00C25ABB" w:rsidRPr="00740758">
        <w:rPr>
          <w:rFonts w:ascii="Times New Roman" w:eastAsia="Times New Roman" w:hAnsi="Times New Roman" w:cs="Times New Roman"/>
        </w:rPr>
        <w:t>, Ansys (Fluent)</w:t>
      </w:r>
    </w:p>
    <w:p w14:paraId="26D554E9" w14:textId="1223253C" w:rsidR="0099460B" w:rsidRPr="00740758" w:rsidRDefault="00AE04ED">
      <w:pPr>
        <w:spacing w:after="0" w:line="276" w:lineRule="auto"/>
        <w:rPr>
          <w:rFonts w:ascii="Times New Roman" w:eastAsia="Times New Roman" w:hAnsi="Times New Roman" w:cs="Times New Roman"/>
        </w:rPr>
      </w:pPr>
      <w:r w:rsidRPr="00740758">
        <w:rPr>
          <w:rFonts w:ascii="Times New Roman" w:eastAsia="Times New Roman" w:hAnsi="Times New Roman" w:cs="Times New Roman"/>
          <w:b/>
          <w:bCs/>
        </w:rPr>
        <w:t>Process Integration:</w:t>
      </w:r>
      <w:r w:rsidRPr="00740758">
        <w:rPr>
          <w:rFonts w:ascii="Times New Roman" w:eastAsia="Times New Roman" w:hAnsi="Times New Roman" w:cs="Times New Roman"/>
        </w:rPr>
        <w:t xml:space="preserve"> Electrochemical coating, surface process modeling, yield optimization</w:t>
      </w:r>
      <w:r w:rsidRPr="00740758">
        <w:rPr>
          <w:rFonts w:ascii="Times New Roman" w:eastAsia="Times New Roman" w:hAnsi="Times New Roman" w:cs="Times New Roman"/>
        </w:rPr>
        <w:br/>
      </w:r>
      <w:r w:rsidRPr="00740758">
        <w:rPr>
          <w:rFonts w:ascii="Times New Roman" w:eastAsia="Times New Roman" w:hAnsi="Times New Roman" w:cs="Times New Roman"/>
          <w:b/>
          <w:bCs/>
        </w:rPr>
        <w:t>Data Analysis:</w:t>
      </w:r>
      <w:r w:rsidRPr="00740758">
        <w:rPr>
          <w:rFonts w:ascii="Times New Roman" w:eastAsia="Times New Roman" w:hAnsi="Times New Roman" w:cs="Times New Roman"/>
        </w:rPr>
        <w:t xml:space="preserve"> Origin, Excel, ImageJ, Python</w:t>
      </w:r>
      <w:r w:rsidRPr="00740758">
        <w:rPr>
          <w:rFonts w:ascii="Times New Roman" w:eastAsia="Times New Roman" w:hAnsi="Times New Roman" w:cs="Times New Roman"/>
        </w:rPr>
        <w:br/>
      </w:r>
      <w:r w:rsidRPr="00740758">
        <w:rPr>
          <w:rFonts w:ascii="Times New Roman" w:eastAsia="Times New Roman" w:hAnsi="Times New Roman" w:cs="Times New Roman"/>
          <w:b/>
          <w:bCs/>
        </w:rPr>
        <w:t>Documentation:</w:t>
      </w:r>
      <w:r w:rsidRPr="00740758">
        <w:rPr>
          <w:rFonts w:ascii="Times New Roman" w:eastAsia="Times New Roman" w:hAnsi="Times New Roman" w:cs="Times New Roman"/>
        </w:rPr>
        <w:t xml:space="preserve"> Process flow reports, design of experiments, technical writing</w:t>
      </w:r>
    </w:p>
    <w:p w14:paraId="61272DCF" w14:textId="77777777" w:rsidR="0099460B" w:rsidRPr="00740758" w:rsidRDefault="00356DBA">
      <w:pPr>
        <w:spacing w:line="276" w:lineRule="auto"/>
        <w:rPr>
          <w:rFonts w:ascii="Times New Roman" w:eastAsia="Times New Roman" w:hAnsi="Times New Roman" w:cs="Times New Roman"/>
          <w:sz w:val="24"/>
          <w:szCs w:val="24"/>
        </w:rPr>
      </w:pPr>
      <w:r w:rsidRPr="00740758">
        <w:rPr>
          <w:rFonts w:ascii="Times New Roman" w:hAnsi="Times New Roman" w:cs="Times New Roman"/>
          <w:noProof/>
        </w:rPr>
        <w:pict w14:anchorId="30073D41">
          <v:rect id="_x0000_i1028" style="width:0;height:1.5pt" o:hralign="center" o:hrstd="t" o:hr="t" fillcolor="#a0a0a0" stroked="f"/>
        </w:pict>
      </w:r>
    </w:p>
    <w:p w14:paraId="37153CC2" w14:textId="77777777" w:rsidR="0099460B" w:rsidRPr="00740758" w:rsidRDefault="00AE04ED">
      <w:pPr>
        <w:spacing w:line="276" w:lineRule="auto"/>
        <w:rPr>
          <w:rFonts w:ascii="Times New Roman" w:eastAsia="Times New Roman" w:hAnsi="Times New Roman" w:cs="Times New Roman"/>
          <w:b/>
          <w:bCs/>
          <w:sz w:val="24"/>
          <w:szCs w:val="24"/>
        </w:rPr>
      </w:pPr>
      <w:r w:rsidRPr="00740758">
        <w:rPr>
          <w:rFonts w:ascii="Times New Roman" w:eastAsia="Times New Roman" w:hAnsi="Times New Roman" w:cs="Times New Roman"/>
          <w:b/>
          <w:bCs/>
          <w:sz w:val="24"/>
          <w:szCs w:val="24"/>
        </w:rPr>
        <w:t>RESEARCH EXPERIENCE</w:t>
      </w:r>
    </w:p>
    <w:p w14:paraId="44C8C128" w14:textId="77777777" w:rsidR="0099460B" w:rsidRPr="00740758" w:rsidRDefault="00AE04ED">
      <w:pPr>
        <w:rPr>
          <w:rFonts w:ascii="Times New Roman" w:eastAsia="Times New Roman" w:hAnsi="Times New Roman" w:cs="Times New Roman"/>
          <w:sz w:val="24"/>
          <w:szCs w:val="24"/>
        </w:rPr>
      </w:pPr>
      <w:r w:rsidRPr="00740758">
        <w:rPr>
          <w:rFonts w:ascii="Times New Roman" w:eastAsia="Times New Roman" w:hAnsi="Times New Roman" w:cs="Times New Roman"/>
          <w:b/>
          <w:bCs/>
          <w:sz w:val="24"/>
          <w:szCs w:val="24"/>
        </w:rPr>
        <w:t>Hybrid VMD–MED / MSF–MED Process Modeling for Phosphogypsum Wastewater Treatment</w:t>
      </w:r>
      <w:r w:rsidRPr="00740758">
        <w:rPr>
          <w:rFonts w:ascii="Times New Roman" w:eastAsia="Times New Roman" w:hAnsi="Times New Roman" w:cs="Times New Roman"/>
          <w:sz w:val="24"/>
          <w:szCs w:val="24"/>
        </w:rPr>
        <w:t xml:space="preserve"> </w:t>
      </w:r>
    </w:p>
    <w:p w14:paraId="64A6FDD6" w14:textId="77777777" w:rsidR="0099460B" w:rsidRPr="00740758" w:rsidRDefault="00AE04ED">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sidRPr="00740758">
        <w:rPr>
          <w:rFonts w:ascii="Times New Roman" w:eastAsia="Times New Roman" w:hAnsi="Times New Roman" w:cs="Times New Roman"/>
          <w:color w:val="000000"/>
        </w:rPr>
        <w:t>Modeled hybrid VMD–MED and MSF–MED systems for phosphogypsum wastewater purification using process simulation.</w:t>
      </w:r>
    </w:p>
    <w:p w14:paraId="7564E091" w14:textId="77777777" w:rsidR="0099460B" w:rsidRPr="00740758" w:rsidRDefault="00AE04ED">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sidRPr="00740758">
        <w:rPr>
          <w:rFonts w:ascii="Times New Roman" w:eastAsia="Times New Roman" w:hAnsi="Times New Roman" w:cs="Times New Roman"/>
          <w:color w:val="000000"/>
        </w:rPr>
        <w:t>Integrated microbial electrochemical cell (MEC) for enhanced phosphorus recovery and energy-efficient treatment.</w:t>
      </w:r>
    </w:p>
    <w:p w14:paraId="3A08151C" w14:textId="77777777" w:rsidR="0099460B" w:rsidRPr="00740758" w:rsidRDefault="00AE04ED">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rPr>
      </w:pPr>
      <w:r w:rsidRPr="00740758">
        <w:rPr>
          <w:rFonts w:ascii="Times New Roman" w:eastAsia="Times New Roman" w:hAnsi="Times New Roman" w:cs="Times New Roman"/>
          <w:color w:val="000000"/>
        </w:rPr>
        <w:t>Performed process optimization and energy analysis to improve water recovery, phosphorus yield, and overall system efficiency.</w:t>
      </w:r>
    </w:p>
    <w:p w14:paraId="631EA55E" w14:textId="77777777" w:rsidR="0099460B" w:rsidRPr="00740758" w:rsidRDefault="00AE04ED">
      <w:pPr>
        <w:rPr>
          <w:rFonts w:ascii="Times New Roman" w:eastAsia="Times New Roman" w:hAnsi="Times New Roman" w:cs="Times New Roman"/>
          <w:sz w:val="24"/>
          <w:szCs w:val="24"/>
        </w:rPr>
      </w:pPr>
      <w:r w:rsidRPr="00740758">
        <w:rPr>
          <w:rFonts w:ascii="Times New Roman" w:eastAsia="Times New Roman" w:hAnsi="Times New Roman" w:cs="Times New Roman"/>
          <w:b/>
          <w:bCs/>
          <w:sz w:val="24"/>
          <w:szCs w:val="24"/>
        </w:rPr>
        <w:t>MILP-Based Optimization of Cooperative Dairy Milk Supply Chain</w:t>
      </w:r>
      <w:r w:rsidRPr="00740758">
        <w:rPr>
          <w:rFonts w:ascii="Times New Roman" w:eastAsia="Times New Roman" w:hAnsi="Times New Roman" w:cs="Times New Roman"/>
          <w:sz w:val="24"/>
          <w:szCs w:val="24"/>
        </w:rPr>
        <w:t xml:space="preserve"> </w:t>
      </w:r>
    </w:p>
    <w:p w14:paraId="29BAEAF4" w14:textId="77777777" w:rsidR="0099460B" w:rsidRPr="00740758" w:rsidRDefault="00AE04ED">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 xml:space="preserve">Formulated a GAMS-based MILP model for integrated village–BMC–plant milk procurement under capacity, flow balance, and service constraints. </w:t>
      </w:r>
    </w:p>
    <w:p w14:paraId="02D46A63" w14:textId="77777777" w:rsidR="0099460B" w:rsidRPr="00740758" w:rsidRDefault="00AE04ED">
      <w:pPr>
        <w:numPr>
          <w:ilvl w:val="0"/>
          <w:numId w:val="3"/>
        </w:numPr>
        <w:pBdr>
          <w:top w:val="nil"/>
          <w:left w:val="nil"/>
          <w:bottom w:val="nil"/>
          <w:right w:val="nil"/>
          <w:between w:val="nil"/>
        </w:pBdr>
        <w:spacing w:after="0"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Conducted sensitivity and scenario analyses on BMC capacity and penalty parameters to evaluate cost–service trade-offs.</w:t>
      </w:r>
    </w:p>
    <w:p w14:paraId="2A01FFFA" w14:textId="0B05D391" w:rsidR="0099460B" w:rsidRPr="00740758" w:rsidRDefault="00AE04ED">
      <w:pPr>
        <w:numPr>
          <w:ilvl w:val="0"/>
          <w:numId w:val="3"/>
        </w:numPr>
        <w:pBdr>
          <w:top w:val="nil"/>
          <w:left w:val="nil"/>
          <w:bottom w:val="nil"/>
          <w:right w:val="nil"/>
          <w:between w:val="nil"/>
        </w:pBdr>
        <w:spacing w:after="0" w:line="276" w:lineRule="auto"/>
        <w:rPr>
          <w:rFonts w:ascii="Times New Roman" w:eastAsia="Liberation Serif" w:hAnsi="Times New Roman" w:cs="Times New Roman"/>
          <w:color w:val="000000"/>
          <w:sz w:val="24"/>
          <w:szCs w:val="24"/>
        </w:rPr>
      </w:pPr>
      <w:r w:rsidRPr="00740758">
        <w:rPr>
          <w:rFonts w:ascii="Times New Roman" w:eastAsia="Times New Roman" w:hAnsi="Times New Roman" w:cs="Times New Roman"/>
          <w:color w:val="000000"/>
        </w:rPr>
        <w:lastRenderedPageBreak/>
        <w:t xml:space="preserve">Achieved ~17% total cost reduction, up to ~30% decrease in unserved milk, and identified </w:t>
      </w:r>
      <w:r w:rsidR="00BB5B75" w:rsidRPr="00740758">
        <w:rPr>
          <w:rFonts w:ascii="Times New Roman" w:eastAsia="Times New Roman" w:hAnsi="Times New Roman" w:cs="Times New Roman"/>
          <w:color w:val="000000"/>
        </w:rPr>
        <w:t>key capacity thresholds.</w:t>
      </w:r>
    </w:p>
    <w:p w14:paraId="29C5F383" w14:textId="77777777" w:rsidR="0099460B" w:rsidRPr="00740758" w:rsidRDefault="00AE04ED">
      <w:pPr>
        <w:spacing w:line="276" w:lineRule="auto"/>
        <w:rPr>
          <w:rFonts w:ascii="Times New Roman" w:eastAsia="Times New Roman" w:hAnsi="Times New Roman" w:cs="Times New Roman"/>
          <w:sz w:val="24"/>
          <w:szCs w:val="24"/>
        </w:rPr>
      </w:pPr>
      <w:r w:rsidRPr="00740758">
        <w:rPr>
          <w:rFonts w:ascii="Times New Roman" w:eastAsia="Times New Roman" w:hAnsi="Times New Roman" w:cs="Times New Roman"/>
          <w:b/>
          <w:bCs/>
          <w:sz w:val="24"/>
          <w:szCs w:val="24"/>
        </w:rPr>
        <w:t>Hydrogen Production using the Photocatalytic Method</w:t>
      </w:r>
      <w:r w:rsidRPr="00740758">
        <w:rPr>
          <w:rFonts w:ascii="Times New Roman" w:eastAsia="Times New Roman" w:hAnsi="Times New Roman" w:cs="Times New Roman"/>
          <w:sz w:val="24"/>
          <w:szCs w:val="24"/>
        </w:rPr>
        <w:t xml:space="preserve"> </w:t>
      </w:r>
    </w:p>
    <w:p w14:paraId="2A1BC354" w14:textId="77777777" w:rsidR="0099460B" w:rsidRPr="00740758" w:rsidRDefault="00AE04ED">
      <w:pPr>
        <w:numPr>
          <w:ilvl w:val="0"/>
          <w:numId w:val="5"/>
        </w:numPr>
        <w:pBdr>
          <w:top w:val="nil"/>
          <w:left w:val="nil"/>
          <w:bottom w:val="nil"/>
          <w:right w:val="nil"/>
          <w:between w:val="nil"/>
        </w:pBdr>
        <w:spacing w:after="0"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Designed and built a 4 L trapezoidal photocatalytic reactor for solar-driven hydrogen production from sulphuric wastewater.</w:t>
      </w:r>
    </w:p>
    <w:p w14:paraId="06214616" w14:textId="77777777" w:rsidR="0099460B" w:rsidRPr="00740758" w:rsidRDefault="00AE04ED">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Achieved ~300 mL h</w:t>
      </w:r>
      <w:r w:rsidRPr="00740758">
        <w:rPr>
          <w:rFonts w:ascii="Times New Roman" w:eastAsia="Times New Roman" w:hAnsi="Times New Roman" w:cs="Times New Roman"/>
          <w:color w:val="000000"/>
          <w:vertAlign w:val="superscript"/>
        </w:rPr>
        <w:t>-1</w:t>
      </w:r>
      <w:r w:rsidRPr="00740758">
        <w:rPr>
          <w:rFonts w:ascii="Times New Roman" w:eastAsia="Times New Roman" w:hAnsi="Times New Roman" w:cs="Times New Roman"/>
          <w:color w:val="000000"/>
        </w:rPr>
        <w:t xml:space="preserve"> L</w:t>
      </w:r>
      <w:r w:rsidRPr="00740758">
        <w:rPr>
          <w:rFonts w:ascii="Times New Roman" w:eastAsia="Times New Roman" w:hAnsi="Times New Roman" w:cs="Times New Roman"/>
          <w:color w:val="000000"/>
          <w:vertAlign w:val="superscript"/>
        </w:rPr>
        <w:t>-1</w:t>
      </w:r>
      <w:r w:rsidRPr="00740758">
        <w:rPr>
          <w:rFonts w:ascii="Times New Roman" w:eastAsia="Times New Roman" w:hAnsi="Times New Roman" w:cs="Times New Roman"/>
          <w:color w:val="000000"/>
        </w:rPr>
        <w:t xml:space="preserve"> hydrogen production using TiO</w:t>
      </w:r>
      <w:r w:rsidRPr="00740758">
        <w:rPr>
          <w:rFonts w:ascii="Times New Roman" w:eastAsia="Times New Roman" w:hAnsi="Times New Roman" w:cs="Times New Roman"/>
          <w:color w:val="000000"/>
          <w:vertAlign w:val="subscript"/>
        </w:rPr>
        <w:t>2</w:t>
      </w:r>
      <w:r w:rsidRPr="00740758">
        <w:rPr>
          <w:rFonts w:ascii="Times New Roman" w:eastAsia="Times New Roman" w:hAnsi="Times New Roman" w:cs="Times New Roman"/>
          <w:color w:val="000000"/>
        </w:rPr>
        <w:t xml:space="preserve"> photocatalyst under direct sunlight.</w:t>
      </w:r>
    </w:p>
    <w:p w14:paraId="458A61EE" w14:textId="77777777" w:rsidR="0099460B" w:rsidRPr="00740758" w:rsidRDefault="00AE04ED" w:rsidP="007F1236">
      <w:pPr>
        <w:numPr>
          <w:ilvl w:val="0"/>
          <w:numId w:val="4"/>
        </w:num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740758">
        <w:rPr>
          <w:rFonts w:ascii="Times New Roman" w:eastAsia="Times New Roman" w:hAnsi="Times New Roman" w:cs="Times New Roman"/>
          <w:color w:val="000000"/>
        </w:rPr>
        <w:t>Optimized catalyst loading and sulphide concentration to maximize hydrogen yield and process efficiency.</w:t>
      </w:r>
    </w:p>
    <w:p w14:paraId="68DBBA2E" w14:textId="77777777" w:rsidR="0099460B" w:rsidRPr="00740758" w:rsidRDefault="00356DBA">
      <w:pPr>
        <w:spacing w:line="276" w:lineRule="auto"/>
        <w:rPr>
          <w:rFonts w:ascii="Times New Roman" w:eastAsia="Times New Roman" w:hAnsi="Times New Roman" w:cs="Times New Roman"/>
          <w:sz w:val="24"/>
          <w:szCs w:val="24"/>
        </w:rPr>
      </w:pPr>
      <w:r w:rsidRPr="00740758">
        <w:rPr>
          <w:rFonts w:ascii="Times New Roman" w:hAnsi="Times New Roman" w:cs="Times New Roman"/>
          <w:noProof/>
        </w:rPr>
        <w:pict w14:anchorId="69DA3099">
          <v:rect id="_x0000_i1029" style="width:0;height:1.5pt" o:hralign="center" o:hrstd="t" o:hr="t" fillcolor="#a0a0a0" stroked="f"/>
        </w:pict>
      </w:r>
    </w:p>
    <w:p w14:paraId="508264EE" w14:textId="77777777" w:rsidR="0099460B" w:rsidRPr="00740758" w:rsidRDefault="00AE04ED">
      <w:pPr>
        <w:spacing w:line="276" w:lineRule="auto"/>
        <w:rPr>
          <w:rFonts w:ascii="Times New Roman" w:eastAsia="Times New Roman" w:hAnsi="Times New Roman" w:cs="Times New Roman"/>
          <w:b/>
          <w:bCs/>
          <w:sz w:val="24"/>
          <w:szCs w:val="24"/>
        </w:rPr>
      </w:pPr>
      <w:r w:rsidRPr="00740758">
        <w:rPr>
          <w:rFonts w:ascii="Times New Roman" w:eastAsia="Times New Roman" w:hAnsi="Times New Roman" w:cs="Times New Roman"/>
          <w:b/>
          <w:bCs/>
          <w:sz w:val="24"/>
          <w:szCs w:val="24"/>
        </w:rPr>
        <w:t>INTERNSHIPS</w:t>
      </w:r>
    </w:p>
    <w:p w14:paraId="3566DFB8" w14:textId="77777777" w:rsidR="0099460B" w:rsidRPr="00740758" w:rsidRDefault="00AE04ED">
      <w:pPr>
        <w:spacing w:line="276" w:lineRule="auto"/>
        <w:rPr>
          <w:rFonts w:ascii="Times New Roman" w:eastAsia="Times New Roman" w:hAnsi="Times New Roman" w:cs="Times New Roman"/>
          <w:i/>
          <w:iCs/>
        </w:rPr>
      </w:pPr>
      <w:r w:rsidRPr="00740758">
        <w:rPr>
          <w:rFonts w:ascii="Times New Roman" w:eastAsia="Times New Roman" w:hAnsi="Times New Roman" w:cs="Times New Roman"/>
          <w:b/>
          <w:bCs/>
        </w:rPr>
        <w:t xml:space="preserve">University Teaching Assistant - </w:t>
      </w:r>
      <w:r w:rsidRPr="00740758">
        <w:rPr>
          <w:rFonts w:ascii="Times New Roman" w:eastAsia="Times New Roman" w:hAnsi="Times New Roman" w:cs="Times New Roman"/>
        </w:rPr>
        <w:t>National Chung Hsing University, Taiwan  </w:t>
      </w:r>
      <w:r w:rsidRPr="00740758">
        <w:rPr>
          <w:rFonts w:ascii="Times New Roman" w:eastAsia="Times New Roman" w:hAnsi="Times New Roman" w:cs="Times New Roman"/>
          <w:i/>
          <w:iCs/>
        </w:rPr>
        <w:t>(Sep 2025 – Dec 2025)</w:t>
      </w:r>
    </w:p>
    <w:p w14:paraId="1C80ECFF" w14:textId="52EAC2D7" w:rsidR="0083197B" w:rsidRPr="00740758" w:rsidRDefault="0083197B" w:rsidP="0083197B">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Guided students in process simulation using Aspen Plus, troubleshooting modeling and convergence issues</w:t>
      </w:r>
      <w:r w:rsidR="00A929A8" w:rsidRPr="00740758">
        <w:rPr>
          <w:rFonts w:ascii="Times New Roman" w:eastAsia="Times New Roman" w:hAnsi="Times New Roman" w:cs="Times New Roman"/>
          <w:color w:val="000000"/>
        </w:rPr>
        <w:t>.</w:t>
      </w:r>
    </w:p>
    <w:p w14:paraId="11030F3C" w14:textId="134188E0" w:rsidR="0083197B" w:rsidRPr="00740758" w:rsidRDefault="0083197B" w:rsidP="0083197B">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Supported design and optimization of chemical processes through hands-on simulation exercises</w:t>
      </w:r>
      <w:r w:rsidR="00A929A8" w:rsidRPr="00740758">
        <w:rPr>
          <w:rFonts w:ascii="Times New Roman" w:eastAsia="Times New Roman" w:hAnsi="Times New Roman" w:cs="Times New Roman"/>
          <w:color w:val="000000"/>
        </w:rPr>
        <w:t>.</w:t>
      </w:r>
    </w:p>
    <w:p w14:paraId="4EBF9B67" w14:textId="542CB9E3" w:rsidR="0083197B" w:rsidRPr="00740758" w:rsidRDefault="0083197B" w:rsidP="0083197B">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Assisted in teaching optimization concepts using GAMS, including constraints and objective functions</w:t>
      </w:r>
      <w:r w:rsidR="00A929A8" w:rsidRPr="00740758">
        <w:rPr>
          <w:rFonts w:ascii="Times New Roman" w:eastAsia="Times New Roman" w:hAnsi="Times New Roman" w:cs="Times New Roman"/>
          <w:color w:val="000000"/>
        </w:rPr>
        <w:t>.</w:t>
      </w:r>
    </w:p>
    <w:p w14:paraId="12A52A18" w14:textId="52E4225D" w:rsidR="0099460B" w:rsidRPr="00740758" w:rsidRDefault="0083197B" w:rsidP="0083197B">
      <w:pPr>
        <w:numPr>
          <w:ilvl w:val="0"/>
          <w:numId w:val="6"/>
        </w:numPr>
        <w:pBdr>
          <w:top w:val="nil"/>
          <w:left w:val="nil"/>
          <w:bottom w:val="nil"/>
          <w:right w:val="nil"/>
          <w:between w:val="nil"/>
        </w:pBdr>
        <w:spacing w:after="0"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Developed structured problem-solving approaches for process design and analysis</w:t>
      </w:r>
      <w:r w:rsidR="00A929A8" w:rsidRPr="00740758">
        <w:rPr>
          <w:rFonts w:ascii="Times New Roman" w:eastAsia="Times New Roman" w:hAnsi="Times New Roman" w:cs="Times New Roman"/>
          <w:color w:val="000000"/>
        </w:rPr>
        <w:t>.</w:t>
      </w:r>
    </w:p>
    <w:p w14:paraId="1C1364C5" w14:textId="77777777" w:rsidR="00A924EC" w:rsidRPr="00740758" w:rsidRDefault="00A924EC" w:rsidP="007F1236">
      <w:pPr>
        <w:pBdr>
          <w:top w:val="nil"/>
          <w:left w:val="nil"/>
          <w:bottom w:val="nil"/>
          <w:right w:val="nil"/>
          <w:between w:val="nil"/>
        </w:pBdr>
        <w:spacing w:before="240" w:line="276" w:lineRule="auto"/>
        <w:rPr>
          <w:rFonts w:ascii="Times New Roman" w:eastAsia="Times New Roman" w:hAnsi="Times New Roman" w:cs="Times New Roman"/>
          <w:color w:val="000000"/>
        </w:rPr>
      </w:pPr>
      <w:r w:rsidRPr="00740758">
        <w:rPr>
          <w:rFonts w:ascii="Times New Roman" w:eastAsia="Times New Roman" w:hAnsi="Times New Roman" w:cs="Times New Roman"/>
          <w:b/>
          <w:bCs/>
          <w:color w:val="000000"/>
        </w:rPr>
        <w:t>Quality Assurance Trainee</w:t>
      </w:r>
      <w:r w:rsidRPr="00740758">
        <w:rPr>
          <w:rFonts w:ascii="Times New Roman" w:eastAsia="Times New Roman" w:hAnsi="Times New Roman" w:cs="Times New Roman"/>
          <w:color w:val="000000"/>
        </w:rPr>
        <w:t xml:space="preserve"> – Steel Authority of India Limited (SAIL), Salem (Oct 2022 – Nov 2022)</w:t>
      </w:r>
    </w:p>
    <w:p w14:paraId="2F0DAA1E" w14:textId="77777777" w:rsidR="00A924EC" w:rsidRPr="00740758" w:rsidRDefault="00A924EC" w:rsidP="004C1098">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Analyzed production data from hot and cold rolling lines to identify factors affecting steel yield and quality.</w:t>
      </w:r>
    </w:p>
    <w:p w14:paraId="6133FE5D" w14:textId="4C187132" w:rsidR="00A924EC" w:rsidRPr="00740758" w:rsidRDefault="00A924EC" w:rsidP="00A924EC">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Investigated manufacturing defects and contributed to root cause analysis for process improvement.</w:t>
      </w:r>
    </w:p>
    <w:p w14:paraId="3BEBA2D6" w14:textId="77777777" w:rsidR="0099460B" w:rsidRPr="00740758" w:rsidRDefault="00AE04ED">
      <w:pPr>
        <w:spacing w:line="276" w:lineRule="auto"/>
        <w:rPr>
          <w:rFonts w:ascii="Times New Roman" w:eastAsia="Times New Roman" w:hAnsi="Times New Roman" w:cs="Times New Roman"/>
        </w:rPr>
      </w:pPr>
      <w:r w:rsidRPr="00740758">
        <w:rPr>
          <w:rFonts w:ascii="Times New Roman" w:eastAsia="Times New Roman" w:hAnsi="Times New Roman" w:cs="Times New Roman"/>
          <w:b/>
          <w:bCs/>
        </w:rPr>
        <w:t>CFD Research Intern</w:t>
      </w:r>
      <w:r w:rsidRPr="00740758">
        <w:rPr>
          <w:rFonts w:ascii="Times New Roman" w:eastAsia="Times New Roman" w:hAnsi="Times New Roman" w:cs="Times New Roman"/>
        </w:rPr>
        <w:t xml:space="preserve"> – Indian Institute of Technology, Indore </w:t>
      </w:r>
      <w:r w:rsidRPr="00740758">
        <w:rPr>
          <w:rFonts w:ascii="Times New Roman" w:eastAsia="Times New Roman" w:hAnsi="Times New Roman" w:cs="Times New Roman"/>
          <w:i/>
          <w:iCs/>
        </w:rPr>
        <w:t>(Nov 2021 – Jan 2022)</w:t>
      </w:r>
    </w:p>
    <w:p w14:paraId="59D2BD56" w14:textId="77777777" w:rsidR="0099460B" w:rsidRPr="00740758" w:rsidRDefault="00AE04ED">
      <w:pPr>
        <w:numPr>
          <w:ilvl w:val="0"/>
          <w:numId w:val="1"/>
        </w:numPr>
        <w:pBdr>
          <w:top w:val="nil"/>
          <w:left w:val="nil"/>
          <w:bottom w:val="nil"/>
          <w:right w:val="nil"/>
          <w:between w:val="nil"/>
        </w:pBdr>
        <w:spacing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Performed computational fluid dynamics analysis for chemical processes, learning parameter optimization and reporting techniques.</w:t>
      </w:r>
    </w:p>
    <w:p w14:paraId="2BADCD70" w14:textId="69C18D1D" w:rsidR="009546EA" w:rsidRPr="00740758" w:rsidRDefault="009546EA" w:rsidP="003A402B">
      <w:pPr>
        <w:pBdr>
          <w:top w:val="nil"/>
          <w:left w:val="nil"/>
          <w:bottom w:val="nil"/>
          <w:right w:val="nil"/>
          <w:between w:val="nil"/>
        </w:pBdr>
        <w:spacing w:line="276" w:lineRule="auto"/>
        <w:rPr>
          <w:rFonts w:ascii="Times New Roman" w:eastAsia="Times New Roman" w:hAnsi="Times New Roman" w:cs="Times New Roman"/>
          <w:color w:val="000000"/>
        </w:rPr>
      </w:pPr>
      <w:r w:rsidRPr="00740758">
        <w:rPr>
          <w:rFonts w:ascii="Times New Roman" w:eastAsia="Times New Roman" w:hAnsi="Times New Roman" w:cs="Times New Roman"/>
          <w:b/>
          <w:bCs/>
          <w:color w:val="000000"/>
        </w:rPr>
        <w:t>Surface Coating Intern</w:t>
      </w:r>
      <w:r w:rsidRPr="00740758">
        <w:rPr>
          <w:rFonts w:ascii="Times New Roman" w:eastAsia="Times New Roman" w:hAnsi="Times New Roman" w:cs="Times New Roman"/>
          <w:color w:val="000000"/>
        </w:rPr>
        <w:t xml:space="preserve"> – RK Metals (Aug 2021)</w:t>
      </w:r>
    </w:p>
    <w:p w14:paraId="45AF0B31" w14:textId="77777777" w:rsidR="009546EA" w:rsidRPr="00740758" w:rsidRDefault="009546EA" w:rsidP="009546EA">
      <w:pPr>
        <w:pStyle w:val="ListParagraph"/>
        <w:numPr>
          <w:ilvl w:val="0"/>
          <w:numId w:val="1"/>
        </w:numPr>
        <w:pBdr>
          <w:top w:val="nil"/>
          <w:left w:val="nil"/>
          <w:bottom w:val="nil"/>
          <w:right w:val="nil"/>
          <w:between w:val="nil"/>
        </w:pBdr>
        <w:spacing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Studied electrochemical coating and metallization methods used in industrial surface treatment.</w:t>
      </w:r>
    </w:p>
    <w:p w14:paraId="2A387854" w14:textId="674D37E8" w:rsidR="009546EA" w:rsidRPr="00740758" w:rsidRDefault="009546EA" w:rsidP="00A929A8">
      <w:pPr>
        <w:pStyle w:val="ListParagraph"/>
        <w:numPr>
          <w:ilvl w:val="0"/>
          <w:numId w:val="1"/>
        </w:numPr>
        <w:pBdr>
          <w:top w:val="nil"/>
          <w:left w:val="nil"/>
          <w:bottom w:val="nil"/>
          <w:right w:val="nil"/>
          <w:between w:val="nil"/>
        </w:pBdr>
        <w:spacing w:after="0" w:line="276" w:lineRule="auto"/>
        <w:rPr>
          <w:rFonts w:ascii="Times New Roman" w:eastAsia="Times New Roman" w:hAnsi="Times New Roman" w:cs="Times New Roman"/>
          <w:color w:val="000000"/>
        </w:rPr>
      </w:pPr>
      <w:r w:rsidRPr="00740758">
        <w:rPr>
          <w:rFonts w:ascii="Times New Roman" w:eastAsia="Times New Roman" w:hAnsi="Times New Roman" w:cs="Times New Roman"/>
          <w:color w:val="000000"/>
        </w:rPr>
        <w:t>Evaluated coating performance factors including thickness, adhesion, and corrosion resistance.</w:t>
      </w:r>
    </w:p>
    <w:p w14:paraId="44BF213C" w14:textId="736ADD8D" w:rsidR="0041177F" w:rsidRPr="00740758" w:rsidRDefault="00356DBA" w:rsidP="0041177F">
      <w:pPr>
        <w:pBdr>
          <w:top w:val="nil"/>
          <w:left w:val="nil"/>
          <w:bottom w:val="nil"/>
          <w:right w:val="nil"/>
          <w:between w:val="nil"/>
        </w:pBdr>
        <w:spacing w:line="276" w:lineRule="auto"/>
        <w:rPr>
          <w:rFonts w:ascii="Times New Roman" w:eastAsia="Times New Roman" w:hAnsi="Times New Roman" w:cs="Times New Roman"/>
          <w:color w:val="000000"/>
        </w:rPr>
      </w:pPr>
      <w:r w:rsidRPr="00740758">
        <w:rPr>
          <w:rFonts w:ascii="Times New Roman" w:hAnsi="Times New Roman" w:cs="Times New Roman"/>
          <w:noProof/>
          <w:sz w:val="24"/>
          <w:szCs w:val="24"/>
        </w:rPr>
        <w:pict w14:anchorId="7C37E2C8">
          <v:rect id="_x0000_i1030" style="width:0;height:1.5pt" o:hralign="center" o:hrstd="t" o:hr="t" fillcolor="#a0a0a0" stroked="f"/>
        </w:pict>
      </w:r>
    </w:p>
    <w:p w14:paraId="1E86C608" w14:textId="77777777" w:rsidR="0041177F" w:rsidRPr="00740758" w:rsidRDefault="0041177F" w:rsidP="004C1098">
      <w:pPr>
        <w:spacing w:line="276" w:lineRule="auto"/>
        <w:rPr>
          <w:rFonts w:ascii="Times New Roman" w:hAnsi="Times New Roman" w:cs="Times New Roman"/>
          <w:b/>
          <w:bCs/>
          <w:sz w:val="24"/>
          <w:szCs w:val="24"/>
        </w:rPr>
      </w:pPr>
      <w:r w:rsidRPr="00740758">
        <w:rPr>
          <w:rFonts w:ascii="Times New Roman" w:hAnsi="Times New Roman" w:cs="Times New Roman"/>
          <w:b/>
          <w:bCs/>
          <w:sz w:val="24"/>
          <w:szCs w:val="24"/>
        </w:rPr>
        <w:t>PUBLICATIONS &amp; CONFERENCES</w:t>
      </w:r>
    </w:p>
    <w:p w14:paraId="3367EAB6" w14:textId="77777777" w:rsidR="0041177F" w:rsidRPr="00740758" w:rsidRDefault="0041177F" w:rsidP="0041177F">
      <w:pPr>
        <w:numPr>
          <w:ilvl w:val="0"/>
          <w:numId w:val="8"/>
        </w:numPr>
        <w:spacing w:line="276" w:lineRule="auto"/>
        <w:jc w:val="both"/>
        <w:rPr>
          <w:rFonts w:ascii="Times New Roman" w:hAnsi="Times New Roman" w:cs="Times New Roman"/>
        </w:rPr>
      </w:pPr>
      <w:r w:rsidRPr="00740758">
        <w:rPr>
          <w:rFonts w:ascii="Times New Roman" w:hAnsi="Times New Roman" w:cs="Times New Roman"/>
        </w:rPr>
        <w:t xml:space="preserve">“Location Selection and Purification Process Simulation for a Glycerol Plant.” </w:t>
      </w:r>
      <w:r w:rsidRPr="00740758">
        <w:rPr>
          <w:rFonts w:ascii="Times New Roman" w:hAnsi="Times New Roman" w:cs="Times New Roman"/>
          <w:i/>
          <w:iCs/>
        </w:rPr>
        <w:t>ICATES 2024</w:t>
      </w:r>
    </w:p>
    <w:p w14:paraId="34A41EBC" w14:textId="77777777" w:rsidR="0041177F" w:rsidRPr="00740758" w:rsidRDefault="0041177F" w:rsidP="001207AA">
      <w:pPr>
        <w:numPr>
          <w:ilvl w:val="0"/>
          <w:numId w:val="8"/>
        </w:numPr>
        <w:spacing w:after="0" w:line="276" w:lineRule="auto"/>
        <w:jc w:val="both"/>
        <w:rPr>
          <w:rFonts w:ascii="Times New Roman" w:hAnsi="Times New Roman" w:cs="Times New Roman"/>
        </w:rPr>
      </w:pPr>
      <w:r w:rsidRPr="00740758">
        <w:rPr>
          <w:rFonts w:ascii="Times New Roman" w:hAnsi="Times New Roman" w:cs="Times New Roman"/>
        </w:rPr>
        <w:t xml:space="preserve">“Production of Hydrogen Gas Using Photo-catalytic Method.” </w:t>
      </w:r>
      <w:r w:rsidRPr="00740758">
        <w:rPr>
          <w:rFonts w:ascii="Times New Roman" w:hAnsi="Times New Roman" w:cs="Times New Roman"/>
          <w:i/>
          <w:iCs/>
        </w:rPr>
        <w:t>ICATS 2023</w:t>
      </w:r>
    </w:p>
    <w:p w14:paraId="70BC4DF0" w14:textId="77777777" w:rsidR="0041177F" w:rsidRPr="00740758" w:rsidRDefault="00356DBA" w:rsidP="004C1098">
      <w:pPr>
        <w:spacing w:line="276" w:lineRule="auto"/>
        <w:rPr>
          <w:rFonts w:ascii="Times New Roman" w:hAnsi="Times New Roman" w:cs="Times New Roman"/>
          <w:sz w:val="24"/>
          <w:szCs w:val="24"/>
        </w:rPr>
      </w:pPr>
      <w:r w:rsidRPr="00740758">
        <w:rPr>
          <w:rFonts w:ascii="Times New Roman" w:hAnsi="Times New Roman" w:cs="Times New Roman"/>
          <w:noProof/>
          <w:sz w:val="24"/>
          <w:szCs w:val="24"/>
        </w:rPr>
        <w:pict w14:anchorId="747E4E4F">
          <v:rect id="_x0000_i1031" style="width:0;height:1.5pt" o:hralign="center" o:hrstd="t" o:hr="t" fillcolor="#a0a0a0" stroked="f"/>
        </w:pict>
      </w:r>
    </w:p>
    <w:p w14:paraId="0306D4AC" w14:textId="77777777" w:rsidR="0041177F" w:rsidRPr="00740758" w:rsidRDefault="0041177F" w:rsidP="004C1098">
      <w:pPr>
        <w:spacing w:line="276" w:lineRule="auto"/>
        <w:rPr>
          <w:rFonts w:ascii="Times New Roman" w:hAnsi="Times New Roman" w:cs="Times New Roman"/>
          <w:b/>
          <w:bCs/>
          <w:sz w:val="24"/>
          <w:szCs w:val="24"/>
        </w:rPr>
      </w:pPr>
      <w:r w:rsidRPr="00740758">
        <w:rPr>
          <w:rFonts w:ascii="Times New Roman" w:hAnsi="Times New Roman" w:cs="Times New Roman"/>
          <w:b/>
          <w:bCs/>
          <w:sz w:val="24"/>
          <w:szCs w:val="24"/>
        </w:rPr>
        <w:t>LANGUAGES</w:t>
      </w:r>
    </w:p>
    <w:p w14:paraId="04B68508" w14:textId="76647244" w:rsidR="0099460B" w:rsidRPr="00740758" w:rsidRDefault="0041177F" w:rsidP="00BB5B75">
      <w:pPr>
        <w:tabs>
          <w:tab w:val="left" w:pos="7233"/>
        </w:tabs>
        <w:spacing w:line="276" w:lineRule="auto"/>
        <w:rPr>
          <w:rFonts w:ascii="Times New Roman" w:hAnsi="Times New Roman" w:cs="Times New Roman"/>
        </w:rPr>
      </w:pPr>
      <w:r w:rsidRPr="00740758">
        <w:rPr>
          <w:rFonts w:ascii="Times New Roman" w:hAnsi="Times New Roman" w:cs="Times New Roman"/>
        </w:rPr>
        <w:t>English (Fluent)</w:t>
      </w:r>
      <w:r w:rsidRPr="00740758">
        <w:rPr>
          <w:rFonts w:ascii="Times New Roman" w:hAnsi="Times New Roman" w:cs="Times New Roman"/>
        </w:rPr>
        <w:t> </w:t>
      </w:r>
      <w:r w:rsidRPr="00740758">
        <w:rPr>
          <w:rFonts w:ascii="Times New Roman" w:hAnsi="Times New Roman" w:cs="Times New Roman"/>
        </w:rPr>
        <w:t>|</w:t>
      </w:r>
      <w:r w:rsidRPr="00740758">
        <w:rPr>
          <w:rFonts w:ascii="Times New Roman" w:hAnsi="Times New Roman" w:cs="Times New Roman"/>
        </w:rPr>
        <w:t> </w:t>
      </w:r>
      <w:r w:rsidRPr="00740758">
        <w:rPr>
          <w:rFonts w:ascii="Times New Roman" w:hAnsi="Times New Roman" w:cs="Times New Roman"/>
        </w:rPr>
        <w:t>Chinese (Basic)</w:t>
      </w:r>
      <w:r w:rsidRPr="00740758">
        <w:rPr>
          <w:rFonts w:ascii="Times New Roman" w:hAnsi="Times New Roman" w:cs="Times New Roman"/>
        </w:rPr>
        <w:t> </w:t>
      </w:r>
      <w:r w:rsidRPr="00740758">
        <w:rPr>
          <w:rFonts w:ascii="Times New Roman" w:hAnsi="Times New Roman" w:cs="Times New Roman"/>
        </w:rPr>
        <w:t>|</w:t>
      </w:r>
      <w:r w:rsidRPr="00740758">
        <w:rPr>
          <w:rFonts w:ascii="Times New Roman" w:hAnsi="Times New Roman" w:cs="Times New Roman"/>
        </w:rPr>
        <w:t> </w:t>
      </w:r>
      <w:r w:rsidRPr="00740758">
        <w:rPr>
          <w:rFonts w:ascii="Times New Roman" w:hAnsi="Times New Roman" w:cs="Times New Roman"/>
        </w:rPr>
        <w:t>Tamil (Native)</w:t>
      </w:r>
      <w:r w:rsidRPr="00740758">
        <w:rPr>
          <w:rFonts w:ascii="Times New Roman" w:hAnsi="Times New Roman" w:cs="Times New Roman"/>
        </w:rPr>
        <w:tab/>
      </w:r>
    </w:p>
    <w:sectPr w:rsidR="0099460B" w:rsidRPr="0074075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4ECB8B" w14:textId="77777777" w:rsidR="00356DBA" w:rsidRDefault="00356DBA" w:rsidP="0083197B">
      <w:pPr>
        <w:spacing w:after="0" w:line="240" w:lineRule="auto"/>
      </w:pPr>
      <w:r>
        <w:separator/>
      </w:r>
    </w:p>
  </w:endnote>
  <w:endnote w:type="continuationSeparator" w:id="0">
    <w:p w14:paraId="6D64C839" w14:textId="77777777" w:rsidR="00356DBA" w:rsidRDefault="00356DBA" w:rsidP="00831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swiss"/>
    <w:pitch w:val="variable"/>
    <w:sig w:usb0="00000003" w:usb1="0200E0A0" w:usb2="00000000" w:usb3="00000000" w:csb0="00000001" w:csb1="00000000"/>
    <w:embedRegular r:id="rId1" w:fontKey="{63853221-9844-4F57-AFBA-EDF724FF816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27FEC0A5-F446-4F48-8EAE-9085149C1C81}"/>
    <w:embedBold r:id="rId3" w:fontKey="{8E2992F7-34D7-4F2F-93E5-FEDBD46BA263}"/>
    <w:embedItalic r:id="rId4" w:fontKey="{7A2C95AB-C54E-4D0F-BF61-D8C8B5C239B2}"/>
  </w:font>
  <w:font w:name="Georgia">
    <w:panose1 w:val="02040502050405020303"/>
    <w:charset w:val="00"/>
    <w:family w:val="roman"/>
    <w:pitch w:val="variable"/>
    <w:sig w:usb0="00000287" w:usb1="00000000" w:usb2="00000000" w:usb3="00000000" w:csb0="0000009F" w:csb1="00000000"/>
    <w:embedItalic r:id="rId5" w:fontKey="{1B2B4F76-8625-415F-87D7-7EE50DD0A041}"/>
  </w:font>
  <w:font w:name="Liberation Serif">
    <w:altName w:val="Times New Roman"/>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6" w:fontKey="{C20D0D8D-F872-4297-9201-1140FB445A7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EE3928" w14:textId="77777777" w:rsidR="00356DBA" w:rsidRDefault="00356DBA" w:rsidP="0083197B">
      <w:pPr>
        <w:spacing w:after="0" w:line="240" w:lineRule="auto"/>
      </w:pPr>
      <w:r>
        <w:separator/>
      </w:r>
    </w:p>
  </w:footnote>
  <w:footnote w:type="continuationSeparator" w:id="0">
    <w:p w14:paraId="1D4E39BC" w14:textId="77777777" w:rsidR="00356DBA" w:rsidRDefault="00356DBA" w:rsidP="00831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E5ED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301732"/>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9A51D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140B6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9C7B8F"/>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46B39DA"/>
    <w:multiLevelType w:val="multilevel"/>
    <w:tmpl w:val="D220D34E"/>
    <w:lvl w:ilvl="0">
      <w:start w:val="1"/>
      <w:numFmt w:val="bullet"/>
      <w:lvlText w:val=""/>
      <w:lvlJc w:val="left"/>
      <w:pPr>
        <w:tabs>
          <w:tab w:val="num" w:pos="720"/>
        </w:tabs>
        <w:ind w:left="720" w:hanging="360"/>
      </w:pPr>
      <w:rPr>
        <w:rFonts w:ascii="Symbol" w:hAnsi="Symbol" w:hint="default"/>
        <w:b/>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53595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CCE399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4"/>
  </w:num>
  <w:num w:numId="3">
    <w:abstractNumId w:val="2"/>
  </w:num>
  <w:num w:numId="4">
    <w:abstractNumId w:val="7"/>
  </w:num>
  <w:num w:numId="5">
    <w:abstractNumId w:val="1"/>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2"/>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60B"/>
    <w:rsid w:val="000F11D2"/>
    <w:rsid w:val="000F5EE9"/>
    <w:rsid w:val="001207AA"/>
    <w:rsid w:val="00192B8C"/>
    <w:rsid w:val="00356DBA"/>
    <w:rsid w:val="003A402B"/>
    <w:rsid w:val="0041177F"/>
    <w:rsid w:val="00504EB3"/>
    <w:rsid w:val="00740758"/>
    <w:rsid w:val="007F1236"/>
    <w:rsid w:val="007F28E6"/>
    <w:rsid w:val="0083197B"/>
    <w:rsid w:val="009546EA"/>
    <w:rsid w:val="00965121"/>
    <w:rsid w:val="0099460B"/>
    <w:rsid w:val="00A924EC"/>
    <w:rsid w:val="00A929A8"/>
    <w:rsid w:val="00AE04ED"/>
    <w:rsid w:val="00B21403"/>
    <w:rsid w:val="00BB5B75"/>
    <w:rsid w:val="00BC2B23"/>
    <w:rsid w:val="00C25ABB"/>
    <w:rsid w:val="00EC0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9DD2D"/>
  <w15:docId w15:val="{16F803FE-7F14-F147-B9B0-C1738448E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basedOn w:val="DefaultParagraphFont"/>
    <w:uiPriority w:val="99"/>
    <w:unhideWhenUsed/>
    <w:rsid w:val="003D402E"/>
    <w:rPr>
      <w:color w:val="0563C1" w:themeColor="hyperlink"/>
      <w:u w:val="single"/>
    </w:rPr>
  </w:style>
  <w:style w:type="character" w:styleId="UnresolvedMention">
    <w:name w:val="Unresolved Mention"/>
    <w:basedOn w:val="DefaultParagraphFont"/>
    <w:uiPriority w:val="99"/>
    <w:semiHidden/>
    <w:unhideWhenUsed/>
    <w:rsid w:val="003D402E"/>
    <w:rPr>
      <w:color w:val="605E5C"/>
      <w:shd w:val="clear" w:color="auto" w:fill="E1DFDD"/>
    </w:rPr>
  </w:style>
  <w:style w:type="paragraph" w:styleId="ListParagraph">
    <w:name w:val="List Paragraph"/>
    <w:basedOn w:val="Normal"/>
    <w:uiPriority w:val="34"/>
    <w:qFormat/>
    <w:rsid w:val="0004657A"/>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8319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97B"/>
  </w:style>
  <w:style w:type="paragraph" w:styleId="Footer">
    <w:name w:val="footer"/>
    <w:basedOn w:val="Normal"/>
    <w:link w:val="FooterChar"/>
    <w:uiPriority w:val="99"/>
    <w:unhideWhenUsed/>
    <w:rsid w:val="008319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97B"/>
  </w:style>
  <w:style w:type="paragraph" w:styleId="NoSpacing">
    <w:name w:val="No Spacing"/>
    <w:uiPriority w:val="1"/>
    <w:qFormat/>
    <w:rsid w:val="00C25A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dhanush-kumar-77227421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4VbIjIevtqxHt31YrgLfDoXPw==">CgMxLjAaHwoBMBIaChgICVIUChJ0YWJsZS5qdXVtaWc4dWxjYWY4AHIhMWV5d0hZRVhGd2twb1dOWngwRjFSQ2dma3BRaGh5a2FB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2</Pages>
  <Words>582</Words>
  <Characters>3322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Dhanush</dc:creator>
  <cp:lastModifiedBy>faizal irsyad</cp:lastModifiedBy>
  <cp:revision>5</cp:revision>
  <cp:lastPrinted>2026-03-18T17:28:00Z</cp:lastPrinted>
  <dcterms:created xsi:type="dcterms:W3CDTF">2026-03-18T17:30:00Z</dcterms:created>
  <dcterms:modified xsi:type="dcterms:W3CDTF">2026-05-31T15:16:00Z</dcterms:modified>
</cp:coreProperties>
</file>