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https://rootcabs.com/support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https://rootcabs.com/support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1176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124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remove the do you offer corporate accounts questions  </w:t>
        <w:br w:type="textWrapping"/>
        <w:br w:type="textWrapping"/>
        <w:t xml:space="preserve">My driver hasn't arrived yet what should I do?</w:t>
        <w:br w:type="textWrapping"/>
        <w:t xml:space="preserve">The driver asked to cancel and rebook outside the app — is that allowed?</w:t>
        <w:br w:type="textWrapping"/>
        <w:t xml:space="preserve">I was charged more than the fare shown at booking — why? </w:t>
        <w:br w:type="textWrapping"/>
        <w:t xml:space="preserve">Do you charge extra for tolls, parking, or waiting time?</w:t>
        <w:br w:type="textWrapping"/>
        <w:t xml:space="preserve">How does the SOS button work?</w:t>
        <w:br w:type="textWrapping"/>
        <w:t xml:space="preserve">What happens if there's an accident during my ride?</w:t>
        <w:br w:type="textWrapping"/>
        <w:t xml:space="preserve">Can I share my live trip location with a family member? </w:t>
        <w:br w:type="textWrapping"/>
        <w:t xml:space="preserve">I left something in the cab — how do I get it back?</w:t>
        <w:br w:type="textWrapping"/>
        <w:t xml:space="preserve">How do I file a complaint about a driver?</w:t>
        <w:br w:type="textWrapping"/>
        <w:t xml:space="preserve">Why was my driver account temporarily suspended?</w:t>
        <w:br w:type="textWrapping"/>
        <w:t xml:space="preserve">How do I check my daily payout status? </w:t>
        <w:br w:type="textWrapping"/>
        <w:t xml:space="preserve">I want a refund for a cancelled ride — how long does it take?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