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 Slug Suggestion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https://rootcabs.com/taxi-in-trichy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service in trichy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trichy cab service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trichy cabs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Keyword  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way drop taxi trichy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way taxi trichy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taxi trichy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taxi in trichy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drop taxi trichy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taxi chennai to trichy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trichy to chennai taxi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from trichy to chennai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taxi trichy to chennai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way drop taxi trichy to chennai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cabs in trichy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trichy one way taxi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chennai to trichy drop taxi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cab booking trichy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chennai to trichy cab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taxi in trichy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trichy airport taxi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taxi in trichy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taxi service in trichy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taxi trichy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track call taxi trichy tariff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taxi service in trichy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Layout 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H1 -  Taxi Service in Trichy - Rock Fort City &amp; Srirangam Temple Rides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892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H2 - Fare Calculator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</w:rPr>
              <w:drawing>
                <wp:inline distB="114300" distT="114300" distL="114300" distR="114300">
                  <wp:extent cx="5810250" cy="1079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Services Available in Trichy</w:t>
        <w:br w:type="textWrapping"/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7780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Popular Routes from Trichy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two lines of content below like short intro for this header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5019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Popular Pickup Spots In Trichy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two lines of content below like short intro for this header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850900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Rock Fort &amp; Srirangam — Trichy's Landmark Temples</w:t>
        <w:br w:type="textWrapping"/>
        <w:br w:type="textWrapping"/>
        <w:t xml:space="preserve">H3 - Rock Fort Temple (Ucchi Pillayar Kovil)</w:t>
        <w:br w:type="textWrapping"/>
        <w:t xml:space="preserve">H3 -Ranganathaswamy Temple, Srirangam</w:t>
        <w:br w:type="textWrapping"/>
        <w:t xml:space="preserve">H3 -Jambukeswarar Temple, Thiruvanaikaval</w:t>
        <w:br w:type="textWrapping"/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0066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Customer Reviews in Trichy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three customer review for this section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7145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Why Choose Root Cabs in Trichy?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0287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Driving With Root Cabs in Trichy</w:t>
        <w:br w:type="textWrapping"/>
        <w:t xml:space="preserve">H3 - Become a Driver Partner</w:t>
        <w:br w:type="textWrapping"/>
        <w:t xml:space="preserve">H3 - Need an Acting Driver?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3622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Acting driver section added - Purpose interlinking to the acting driver page.  </w:t>
        <w:br w:type="textWrapping"/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7940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9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H2 - Frequently Asked Questions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2352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t xml:space="preserve">Which taxi is cheaper in Trichy?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taxis in Trichy available 24/7?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I book a taxi in Trichy?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vehicle types are available for outstation trips from Trichy?</w:t>
        <w:br w:type="textWrapping"/>
        <w:t xml:space="preserve">Is Root Cabs available in Trichy as an app? </w:t>
        <w:br w:type="textWrapping"/>
        <w:br w:type="textWrapping"/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5943600</wp:posOffset>
          </wp:positionH>
          <wp:positionV relativeFrom="paragraph">
            <wp:posOffset>-342899</wp:posOffset>
          </wp:positionV>
          <wp:extent cx="876300" cy="303668"/>
          <wp:effectExtent b="0" l="0" r="0" t="0"/>
          <wp:wrapNone/>
          <wp:docPr id="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" cy="3036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rootcabs.com/taxi-in-trichy" TargetMode="External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