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0"/>
        <w:spacing w:after="0"/>
        <w:jc w:val="center"/>
        <w:rPr>
          <w:b/>
          <w:sz w:val="28"/>
          <w:szCs w:val="28"/>
        </w:rPr>
      </w:pPr>
      <w:r>
        <w:rPr>
          <w:b/>
          <w:sz w:val="28"/>
          <w:szCs w:val="28"/>
        </w:rPr>
        <w:t>Ideation Phase</w:t>
      </w:r>
    </w:p>
    <w:p w14:paraId="00000002">
      <w:pPr>
        <w:pStyle w:val="style0"/>
        <w:spacing w:after="0"/>
        <w:jc w:val="center"/>
        <w:rPr>
          <w:b/>
          <w:sz w:val="28"/>
          <w:szCs w:val="28"/>
        </w:rPr>
      </w:pPr>
      <w:r>
        <w:rPr>
          <w:b/>
          <w:sz w:val="28"/>
          <w:szCs w:val="28"/>
        </w:rPr>
        <w:t>Define the Problem Statements</w:t>
      </w:r>
    </w:p>
    <w:p w14:paraId="00000003">
      <w:pPr>
        <w:pStyle w:val="style0"/>
        <w:spacing w:after="0"/>
        <w:jc w:val="center"/>
        <w:rPr>
          <w:b/>
          <w:sz w:val="28"/>
          <w:szCs w:val="28"/>
        </w:rPr>
      </w:pPr>
    </w:p>
    <w:tbl>
      <w:tblPr>
        <w:tblStyle w:val="style4100"/>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575B70BC">
        <w:trPr>
          <w:cantSplit w:val="false"/>
          <w:tblHeader w:val="false"/>
          <w:jc w:val="left"/>
        </w:trPr>
        <w:tc>
          <w:tcPr>
            <w:tcW w:w="0" w:type="auto"/>
            <w:tcBorders/>
          </w:tcPr>
          <w:p w14:paraId="00000004">
            <w:pPr>
              <w:pStyle w:val="style0"/>
              <w:rPr/>
            </w:pPr>
            <w:r>
              <w:rPr/>
              <w:t>Date</w:t>
            </w:r>
          </w:p>
        </w:tc>
        <w:tc>
          <w:tcPr>
            <w:tcW w:w="0" w:type="auto"/>
            <w:tcBorders/>
          </w:tcPr>
          <w:p w14:paraId="00000005">
            <w:pPr>
              <w:pStyle w:val="style0"/>
              <w:rPr/>
            </w:pPr>
            <w:r>
              <w:rPr>
                <w:lang w:val="en-US"/>
              </w:rPr>
              <w:t>25 September 2026</w:t>
            </w:r>
          </w:p>
        </w:tc>
      </w:tr>
      <w:tr w14:paraId="6A5C7764">
        <w:tblPrEx/>
        <w:trPr>
          <w:cantSplit w:val="false"/>
          <w:tblHeader w:val="false"/>
          <w:jc w:val="left"/>
        </w:trPr>
        <w:tc>
          <w:tcPr>
            <w:tcW w:w="0" w:type="auto"/>
            <w:tcBorders/>
          </w:tcPr>
          <w:p w14:paraId="00000006">
            <w:pPr>
              <w:pStyle w:val="style0"/>
              <w:rPr/>
            </w:pPr>
            <w:r>
              <w:rPr/>
              <w:t>Team ID</w:t>
            </w:r>
          </w:p>
        </w:tc>
        <w:tc>
          <w:tcPr>
            <w:tcW w:w="0" w:type="auto"/>
            <w:tcBorders/>
          </w:tcPr>
          <w:p w14:paraId="00000007">
            <w:pPr>
              <w:pStyle w:val="style0"/>
              <w:rPr/>
            </w:pPr>
            <w:r>
              <w:rPr>
                <w:lang w:val="en-US"/>
              </w:rPr>
              <w:t>SWTID-2026-1239</w:t>
            </w:r>
          </w:p>
        </w:tc>
      </w:tr>
      <w:tr w14:paraId="82EA0A8A">
        <w:tblPrEx/>
        <w:trPr>
          <w:cantSplit w:val="false"/>
          <w:tblHeader w:val="false"/>
          <w:jc w:val="left"/>
        </w:trPr>
        <w:tc>
          <w:tcPr>
            <w:tcW w:w="0" w:type="auto"/>
            <w:tcBorders/>
          </w:tcPr>
          <w:p w14:paraId="00000008">
            <w:pPr>
              <w:pStyle w:val="style0"/>
              <w:rPr/>
            </w:pPr>
            <w:r>
              <w:rPr/>
              <w:t>Project Name</w:t>
            </w:r>
          </w:p>
        </w:tc>
        <w:tc>
          <w:tcPr>
            <w:tcW w:w="0" w:type="auto"/>
            <w:tcBorders/>
          </w:tcPr>
          <w:tbl>
            <w:tblPr>
              <w:tblW w:w="9016" w:type="dxa"/>
              <w:jc w:val="left"/>
              <w:tblLayout w:type="fixed"/>
              <w:tblCellMar>
                <w:top w:w="0" w:type="dxa"/>
                <w:left w:w="108" w:type="dxa"/>
                <w:bottom w:w="0" w:type="dxa"/>
                <w:right w:w="108" w:type="dxa"/>
              </w:tblCellMar>
            </w:tblPr>
            <w:tblGrid>
              <w:gridCol w:w="4508"/>
            </w:tblGrid>
            <w:tr>
              <w:trPr>
                <w:cantSplit w:val="false"/>
                <w:tblHeader w:val="false"/>
                <w:jc w:val="left"/>
              </w:trPr>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431A7">
                  <w:pPr>
                    <w:spacing w:after="160" w:lineRule="auto" w:line="259"/>
                    <w:jc w:val="left"/>
                    <w:rPr/>
                  </w:pPr>
                  <w:r>
                    <w:rPr>
                      <w:rFonts w:ascii="Calibri" w:cs="Calibri" w:eastAsia="Calibri" w:hAnsi="Calibri" w:hint="default"/>
                      <w:b w:val="false"/>
                      <w:bCs w:val="false"/>
                      <w:i w:val="false"/>
                      <w:iCs w:val="false"/>
                      <w:color w:val="auto"/>
                      <w:sz w:val="22"/>
                      <w:szCs w:val="22"/>
                      <w:highlight w:val="none"/>
                      <w:vertAlign w:val="baseline"/>
                      <w:em w:val="none"/>
                      <w:lang w:val="en-US"/>
                    </w:rPr>
                    <w:t>AI</w:t>
                  </w:r>
                  <w:r>
                    <w:rPr>
                      <w:rFonts w:ascii="Calibri" w:cs="Calibri" w:eastAsia="Calibri" w:hAnsi="Calibri" w:hint="default"/>
                      <w:b w:val="false"/>
                      <w:bCs w:val="false"/>
                      <w:i w:val="false"/>
                      <w:iCs w:val="false"/>
                      <w:color w:val="auto"/>
                      <w:sz w:val="22"/>
                      <w:szCs w:val="22"/>
                      <w:highlight w:val="none"/>
                      <w:vertAlign w:val="baseline"/>
                      <w:em w:val="none"/>
                      <w:lang w:val="en-US"/>
                    </w:rPr>
                    <w:t xml:space="preserve"> </w:t>
                  </w:r>
                  <w:r>
                    <w:rPr>
                      <w:rFonts w:ascii="Calibri" w:cs="Calibri" w:eastAsia="Calibri" w:hAnsi="Calibri" w:hint="default"/>
                      <w:b w:val="false"/>
                      <w:bCs w:val="false"/>
                      <w:i w:val="false"/>
                      <w:iCs w:val="false"/>
                      <w:color w:val="auto"/>
                      <w:sz w:val="22"/>
                      <w:szCs w:val="22"/>
                      <w:highlight w:val="none"/>
                      <w:vertAlign w:val="baseline"/>
                      <w:em w:val="none"/>
                      <w:lang w:val="en-US"/>
                    </w:rPr>
                    <w:t>StudyBuddy</w:t>
                  </w:r>
                  <w:r>
                    <w:rPr>
                      <w:rFonts w:ascii="Calibri" w:cs="Calibri" w:eastAsia="Calibri" w:hAnsi="Calibri" w:hint="default"/>
                      <w:b w:val="false"/>
                      <w:bCs w:val="false"/>
                      <w:i w:val="false"/>
                      <w:iCs w:val="false"/>
                      <w:color w:val="auto"/>
                      <w:sz w:val="22"/>
                      <w:szCs w:val="22"/>
                      <w:highlight w:val="none"/>
                      <w:vertAlign w:val="baseline"/>
                      <w:em w:val="none"/>
                      <w:lang w:val="en-US"/>
                    </w:rPr>
                    <w:t xml:space="preserve"> </w:t>
                  </w:r>
                </w:p>
              </w:tc>
            </w:tr>
          </w:tbl>
          <w:p w14:paraId="00000009">
            <w:pPr>
              <w:pStyle w:val="style0"/>
              <w:rPr/>
            </w:pPr>
          </w:p>
        </w:tc>
      </w:tr>
      <w:tr w14:paraId="D3F05616">
        <w:tblPrEx/>
        <w:trPr>
          <w:cantSplit w:val="false"/>
          <w:tblHeader w:val="false"/>
          <w:jc w:val="left"/>
        </w:trPr>
        <w:tc>
          <w:tcPr>
            <w:tcW w:w="0" w:type="auto"/>
            <w:tcBorders/>
          </w:tcPr>
          <w:p w14:paraId="0000000A">
            <w:pPr>
              <w:pStyle w:val="style0"/>
              <w:rPr/>
            </w:pPr>
            <w:r>
              <w:rPr/>
              <w:t>Maximum Marks</w:t>
            </w:r>
          </w:p>
        </w:tc>
        <w:tc>
          <w:tcPr>
            <w:tcW w:w="0" w:type="auto"/>
            <w:tcBorders/>
          </w:tcPr>
          <w:p w14:paraId="0000000B">
            <w:pPr>
              <w:pStyle w:val="style0"/>
              <w:rPr/>
            </w:pPr>
            <w:r>
              <w:rPr/>
              <w:t>2 Marks</w:t>
            </w:r>
          </w:p>
        </w:tc>
      </w:tr>
    </w:tbl>
    <w:p w14:paraId="0000000C">
      <w:pPr>
        <w:pStyle w:val="style0"/>
        <w:rPr>
          <w:b/>
          <w:sz w:val="24"/>
          <w:szCs w:val="24"/>
        </w:rPr>
      </w:pPr>
    </w:p>
    <w:p w14:paraId="0000000D">
      <w:pPr>
        <w:pStyle w:val="style0"/>
        <w:rPr>
          <w:b/>
          <w:sz w:val="24"/>
          <w:szCs w:val="24"/>
        </w:rPr>
      </w:pPr>
      <w:r>
        <w:rPr>
          <w:b/>
          <w:sz w:val="24"/>
          <w:szCs w:val="24"/>
        </w:rPr>
        <w:t>Customer Problem Statement Template:</w:t>
      </w:r>
    </w:p>
    <w:p w14:paraId="0000000E">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000000F">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0000010">
      <w:pPr>
        <w:pStyle w:val="style0"/>
        <w:rPr>
          <w:sz w:val="24"/>
          <w:szCs w:val="24"/>
        </w:rPr>
      </w:pPr>
      <w:r>
        <w:rPr>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14:paraId="00000011">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14:paraId="00000012">
      <w:pPr>
        <w:pStyle w:val="style0"/>
        <w:rPr>
          <w:b/>
          <w:sz w:val="24"/>
          <w:szCs w:val="24"/>
        </w:rPr>
      </w:pPr>
      <w:r>
        <w:rPr>
          <w:b/>
          <w:sz w:val="24"/>
          <w:szCs w:val="24"/>
        </w:rPr>
        <w:t>Example:</w:t>
      </w:r>
    </w:p>
    <w:p w14:paraId="00000013">
      <w:pPr>
        <w:pStyle w:val="style0"/>
        <w:rPr>
          <w:sz w:val="24"/>
          <w:szCs w:val="24"/>
        </w:rPr>
      </w:pPr>
      <w:r>
        <w:rPr>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style4101"/>
        <w:tblW w:w="100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14:paraId="5C4D55EC">
        <w:trPr>
          <w:cantSplit w:val="false"/>
          <w:tblHeader w:val="false"/>
          <w:jc w:val="left"/>
        </w:trPr>
        <w:tc>
          <w:tcPr>
            <w:tcW w:w="0" w:type="auto"/>
            <w:tcBorders/>
          </w:tcPr>
          <w:p w14:paraId="00000014">
            <w:pPr>
              <w:pStyle w:val="style0"/>
              <w:rPr>
                <w:b/>
                <w:sz w:val="24"/>
                <w:szCs w:val="24"/>
              </w:rPr>
            </w:pPr>
            <w:r>
              <w:rPr>
                <w:b/>
                <w:sz w:val="24"/>
                <w:szCs w:val="24"/>
              </w:rPr>
              <w:t>Problem Statement (PS)</w:t>
            </w:r>
          </w:p>
        </w:tc>
        <w:tc>
          <w:tcPr>
            <w:tcW w:w="0" w:type="auto"/>
            <w:tcBorders/>
          </w:tcPr>
          <w:p w14:paraId="00000015">
            <w:pPr>
              <w:pStyle w:val="style0"/>
              <w:rPr>
                <w:b/>
                <w:sz w:val="24"/>
                <w:szCs w:val="24"/>
              </w:rPr>
            </w:pPr>
            <w:r>
              <w:rPr>
                <w:b/>
                <w:sz w:val="24"/>
                <w:szCs w:val="24"/>
              </w:rPr>
              <w:t>I am (Customer)</w:t>
            </w:r>
          </w:p>
        </w:tc>
        <w:tc>
          <w:tcPr>
            <w:tcW w:w="0" w:type="auto"/>
            <w:tcBorders/>
          </w:tcPr>
          <w:p w14:paraId="00000016">
            <w:pPr>
              <w:pStyle w:val="style0"/>
              <w:rPr>
                <w:b/>
                <w:sz w:val="24"/>
                <w:szCs w:val="24"/>
              </w:rPr>
            </w:pPr>
            <w:r>
              <w:rPr>
                <w:b/>
                <w:sz w:val="24"/>
                <w:szCs w:val="24"/>
              </w:rPr>
              <w:t>I’m trying to</w:t>
            </w:r>
          </w:p>
        </w:tc>
        <w:tc>
          <w:tcPr>
            <w:tcW w:w="0" w:type="auto"/>
            <w:tcBorders/>
          </w:tcPr>
          <w:p w14:paraId="00000017">
            <w:pPr>
              <w:pStyle w:val="style0"/>
              <w:rPr>
                <w:b/>
                <w:sz w:val="24"/>
                <w:szCs w:val="24"/>
              </w:rPr>
            </w:pPr>
            <w:r>
              <w:rPr>
                <w:b/>
                <w:sz w:val="24"/>
                <w:szCs w:val="24"/>
              </w:rPr>
              <w:t>But</w:t>
            </w:r>
          </w:p>
        </w:tc>
        <w:tc>
          <w:tcPr>
            <w:tcW w:w="0" w:type="auto"/>
            <w:tcBorders/>
          </w:tcPr>
          <w:p w14:paraId="00000018">
            <w:pPr>
              <w:pStyle w:val="style0"/>
              <w:rPr>
                <w:b/>
                <w:sz w:val="24"/>
                <w:szCs w:val="24"/>
              </w:rPr>
            </w:pPr>
            <w:r>
              <w:rPr>
                <w:b/>
                <w:sz w:val="24"/>
                <w:szCs w:val="24"/>
              </w:rPr>
              <w:t>Because</w:t>
            </w:r>
          </w:p>
        </w:tc>
        <w:tc>
          <w:tcPr>
            <w:tcW w:w="0" w:type="auto"/>
            <w:tcBorders/>
          </w:tcPr>
          <w:p w14:paraId="00000019">
            <w:pPr>
              <w:pStyle w:val="style0"/>
              <w:rPr>
                <w:b/>
                <w:sz w:val="24"/>
                <w:szCs w:val="24"/>
              </w:rPr>
            </w:pPr>
            <w:r>
              <w:rPr>
                <w:b/>
                <w:sz w:val="24"/>
                <w:szCs w:val="24"/>
              </w:rPr>
              <w:t>Which makes me feel</w:t>
            </w:r>
          </w:p>
        </w:tc>
      </w:tr>
      <w:tr w14:paraId="73DC735E">
        <w:tblPrEx/>
        <w:trPr>
          <w:cantSplit w:val="false"/>
          <w:tblHeader w:val="false"/>
          <w:jc w:val="left"/>
        </w:trPr>
        <w:tc>
          <w:tcPr>
            <w:tcW w:w="0" w:type="auto"/>
            <w:tcBorders/>
          </w:tcPr>
          <w:p w14:paraId="0000001A">
            <w:pPr>
              <w:pStyle w:val="style0"/>
              <w:rPr>
                <w:sz w:val="24"/>
                <w:szCs w:val="24"/>
              </w:rPr>
            </w:pPr>
            <w:r>
              <w:rPr>
                <w:sz w:val="24"/>
                <w:szCs w:val="24"/>
              </w:rPr>
              <w:t>PS-1</w:t>
            </w:r>
          </w:p>
        </w:tc>
        <w:tc>
          <w:tcPr>
            <w:tcW w:w="0" w:type="auto"/>
            <w:tcBorders/>
          </w:tcPr>
          <w:p w14:paraId="0000001B">
            <w:pPr>
              <w:pStyle w:val="style0"/>
              <w:rPr>
                <w:sz w:val="24"/>
                <w:szCs w:val="24"/>
              </w:rPr>
            </w:pPr>
            <w:r>
              <w:rPr>
                <w:sz w:val="24"/>
                <w:szCs w:val="24"/>
                <w:lang w:val="en-US"/>
              </w:rPr>
              <w:t>A busy remote worker</w:t>
            </w:r>
          </w:p>
        </w:tc>
        <w:tc>
          <w:tcPr>
            <w:tcW w:w="0" w:type="auto"/>
            <w:tcBorders/>
          </w:tcPr>
          <w:p w14:paraId="0000001C">
            <w:pPr>
              <w:pStyle w:val="style0"/>
              <w:rPr>
                <w:sz w:val="24"/>
                <w:szCs w:val="24"/>
              </w:rPr>
            </w:pPr>
            <w:r>
              <w:rPr>
                <w:sz w:val="24"/>
                <w:szCs w:val="24"/>
                <w:lang w:val="en-US"/>
              </w:rPr>
              <w:t xml:space="preserve">Maintain a healthy diet during the workweek </w:t>
            </w:r>
          </w:p>
        </w:tc>
        <w:tc>
          <w:tcPr>
            <w:tcW w:w="0" w:type="auto"/>
            <w:tcBorders/>
          </w:tcPr>
          <w:p w14:paraId="0000001D">
            <w:pPr>
              <w:pStyle w:val="style0"/>
              <w:rPr>
                <w:sz w:val="24"/>
                <w:szCs w:val="24"/>
              </w:rPr>
            </w:pPr>
            <w:r>
              <w:rPr>
                <w:sz w:val="24"/>
                <w:szCs w:val="24"/>
                <w:lang w:val="en-US"/>
              </w:rPr>
              <w:t xml:space="preserve">I do have enough time to look fresh meals </w:t>
            </w:r>
          </w:p>
        </w:tc>
        <w:tc>
          <w:tcPr>
            <w:tcW w:w="0" w:type="auto"/>
            <w:tcBorders/>
          </w:tcPr>
          <w:p w14:paraId="0000001E">
            <w:pPr>
              <w:pStyle w:val="style0"/>
              <w:rPr>
                <w:sz w:val="24"/>
                <w:szCs w:val="24"/>
              </w:rPr>
            </w:pPr>
            <w:r>
              <w:rPr>
                <w:sz w:val="24"/>
                <w:szCs w:val="24"/>
                <w:lang w:val="en-US"/>
              </w:rPr>
              <w:t xml:space="preserve">My schedule is packed with back to back meetings </w:t>
            </w:r>
          </w:p>
        </w:tc>
        <w:tc>
          <w:tcPr>
            <w:tcW w:w="0" w:type="auto"/>
            <w:tcBorders/>
          </w:tcPr>
          <w:p w14:paraId="0000001F">
            <w:pPr>
              <w:pStyle w:val="style0"/>
              <w:rPr>
                <w:sz w:val="24"/>
                <w:szCs w:val="24"/>
              </w:rPr>
            </w:pPr>
            <w:r>
              <w:rPr>
                <w:sz w:val="24"/>
                <w:szCs w:val="24"/>
                <w:lang w:val="en-US"/>
              </w:rPr>
              <w:t>stressed and unhealthy</w:t>
            </w:r>
          </w:p>
        </w:tc>
      </w:tr>
      <w:tr w14:paraId="F62ECE1E">
        <w:tblPrEx/>
        <w:trPr>
          <w:cantSplit w:val="false"/>
          <w:tblHeader w:val="false"/>
          <w:jc w:val="left"/>
        </w:trPr>
        <w:tc>
          <w:tcPr>
            <w:tcW w:w="0" w:type="auto"/>
            <w:tcBorders/>
          </w:tcPr>
          <w:p w14:paraId="00000020">
            <w:pPr>
              <w:pStyle w:val="style0"/>
              <w:rPr>
                <w:sz w:val="24"/>
                <w:szCs w:val="24"/>
              </w:rPr>
            </w:pPr>
            <w:r>
              <w:rPr>
                <w:sz w:val="24"/>
                <w:szCs w:val="24"/>
              </w:rPr>
              <w:t>PS-2</w:t>
            </w:r>
          </w:p>
        </w:tc>
        <w:tc>
          <w:tcPr>
            <w:tcW w:w="0" w:type="auto"/>
            <w:tcBorders/>
          </w:tcPr>
          <w:p w14:paraId="00000021">
            <w:pPr>
              <w:pStyle w:val="style0"/>
              <w:rPr>
                <w:sz w:val="24"/>
                <w:szCs w:val="24"/>
              </w:rPr>
            </w:pPr>
            <w:r>
              <w:rPr>
                <w:sz w:val="24"/>
                <w:szCs w:val="24"/>
                <w:lang w:val="en-US"/>
              </w:rPr>
              <w:t xml:space="preserve">  A college student</w:t>
            </w:r>
          </w:p>
        </w:tc>
        <w:tc>
          <w:tcPr>
            <w:tcW w:w="0" w:type="auto"/>
            <w:tcBorders/>
          </w:tcPr>
          <w:p w14:paraId="00000022">
            <w:pPr>
              <w:pStyle w:val="style0"/>
              <w:rPr>
                <w:sz w:val="24"/>
                <w:szCs w:val="24"/>
              </w:rPr>
            </w:pPr>
            <w:r>
              <w:rPr>
                <w:sz w:val="24"/>
                <w:szCs w:val="24"/>
                <w:lang w:val="en-US"/>
              </w:rPr>
              <w:t>buy all my required textbooks before classes start</w:t>
            </w:r>
          </w:p>
        </w:tc>
        <w:tc>
          <w:tcPr>
            <w:tcW w:w="0" w:type="auto"/>
            <w:tcBorders/>
          </w:tcPr>
          <w:p w14:paraId="00000023">
            <w:pPr>
              <w:pStyle w:val="style0"/>
              <w:rPr>
                <w:sz w:val="24"/>
                <w:szCs w:val="24"/>
              </w:rPr>
            </w:pPr>
            <w:r>
              <w:rPr>
                <w:sz w:val="24"/>
                <w:szCs w:val="24"/>
                <w:lang w:val="en-US"/>
              </w:rPr>
              <w:t xml:space="preserve">The campus bookstore price are Way too expensive </w:t>
            </w:r>
          </w:p>
        </w:tc>
        <w:tc>
          <w:tcPr>
            <w:tcW w:w="0" w:type="auto"/>
            <w:tcBorders/>
          </w:tcPr>
          <w:p w14:paraId="00000024">
            <w:pPr>
              <w:pStyle w:val="style0"/>
              <w:rPr>
                <w:sz w:val="24"/>
                <w:szCs w:val="24"/>
              </w:rPr>
            </w:pPr>
            <w:r>
              <w:rPr>
                <w:sz w:val="24"/>
                <w:szCs w:val="24"/>
                <w:lang w:val="en-US"/>
              </w:rPr>
              <w:t>publishers release new editions that limit cheaper used</w:t>
            </w:r>
          </w:p>
        </w:tc>
        <w:tc>
          <w:tcPr>
            <w:tcW w:w="0" w:type="auto"/>
            <w:tcBorders/>
          </w:tcPr>
          <w:p w14:paraId="00000025">
            <w:pPr>
              <w:pStyle w:val="style0"/>
              <w:rPr>
                <w:sz w:val="24"/>
                <w:szCs w:val="24"/>
              </w:rPr>
            </w:pPr>
            <w:r>
              <w:rPr>
                <w:sz w:val="24"/>
                <w:szCs w:val="24"/>
                <w:lang w:val="en-US"/>
              </w:rPr>
              <w:t>anxious and overwhelmed</w:t>
            </w:r>
          </w:p>
        </w:tc>
      </w:tr>
    </w:tbl>
    <w:p w14:paraId="00000026">
      <w:pPr>
        <w:pStyle w:val="style0"/>
        <w:rPr>
          <w:sz w:val="24"/>
          <w:szCs w:val="24"/>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4030204"/>
    <w:charset w:val="7a"/>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pPr>
      <w:keepNext/>
      <w:keepLines/>
      <w:pageBreakBefore w:val="false"/>
      <w:spacing w:before="480" w:after="120"/>
    </w:pPr>
    <w:rPr>
      <w:b/>
      <w:sz w:val="48"/>
      <w:szCs w:val="48"/>
    </w:rPr>
  </w:style>
  <w:style w:type="paragraph" w:styleId="style2">
    <w:name w:val="heading 2"/>
    <w:basedOn w:val="style0"/>
    <w:next w:val="style0"/>
    <w:pPr>
      <w:keepNext/>
      <w:keepLines/>
      <w:pageBreakBefore w:val="false"/>
      <w:spacing w:before="360" w:after="80"/>
    </w:pPr>
    <w:rPr>
      <w:b/>
      <w:sz w:val="36"/>
      <w:szCs w:val="36"/>
    </w:rPr>
  </w:style>
  <w:style w:type="paragraph" w:styleId="style3">
    <w:name w:val="heading 3"/>
    <w:basedOn w:val="style0"/>
    <w:next w:val="style0"/>
    <w:pPr>
      <w:keepNext/>
      <w:keepLines/>
      <w:pageBreakBefore w:val="false"/>
      <w:spacing w:before="280" w:after="80"/>
    </w:pPr>
    <w:rPr>
      <w:b/>
      <w:sz w:val="28"/>
      <w:szCs w:val="28"/>
    </w:rPr>
  </w:style>
  <w:style w:type="paragraph" w:styleId="style4">
    <w:name w:val="heading 4"/>
    <w:basedOn w:val="style0"/>
    <w:next w:val="style0"/>
    <w:pPr>
      <w:keepNext/>
      <w:keepLines/>
      <w:pageBreakBefore w:val="false"/>
      <w:spacing w:before="240" w:after="40"/>
    </w:pPr>
    <w:rPr>
      <w:b/>
      <w:sz w:val="24"/>
      <w:szCs w:val="24"/>
    </w:rPr>
  </w:style>
  <w:style w:type="paragraph" w:styleId="style5">
    <w:name w:val="heading 5"/>
    <w:basedOn w:val="style0"/>
    <w:next w:val="style0"/>
    <w:pPr>
      <w:keepNext/>
      <w:keepLines/>
      <w:pageBreakBefore w:val="false"/>
      <w:spacing w:before="220" w:after="40"/>
    </w:pPr>
    <w:rPr>
      <w:b/>
      <w:sz w:val="22"/>
      <w:szCs w:val="22"/>
    </w:rPr>
  </w:style>
  <w:style w:type="paragraph" w:styleId="style6">
    <w:name w:val="heading 6"/>
    <w:basedOn w:val="style0"/>
    <w:next w:val="style0"/>
    <w:pPr>
      <w:keepNext/>
      <w:keepLines/>
      <w:pageBreakBefore w:val="false"/>
      <w:spacing w:before="200" w:after="40"/>
    </w:pPr>
    <w:rPr>
      <w:b/>
      <w:sz w:val="20"/>
      <w:szCs w:val="20"/>
    </w:rPr>
  </w:style>
  <w:style w:type="paragraph" w:styleId="style62">
    <w:name w:val="Title"/>
    <w:basedOn w:val="style0"/>
    <w:next w:val="style0"/>
    <w:pPr>
      <w:keepNext/>
      <w:keepLines/>
      <w:pageBreakBefore w:val="false"/>
      <w:spacing w:before="480" w:after="120"/>
    </w:pPr>
    <w:rPr>
      <w:b/>
      <w:sz w:val="72"/>
      <w:szCs w:val="72"/>
    </w:rPr>
  </w:style>
  <w:style w:type="character" w:default="1" w:styleId="style65">
    <w:name w:val="Default Paragraph Font"/>
    <w:next w:val="style65"/>
    <w:uiPriority w:val="1"/>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9">
    <w:name w:val="Unresolved Mention"/>
    <w:basedOn w:val="style65"/>
    <w:next w:val="style4099"/>
    <w:uiPriority w:val="99"/>
    <w:rPr>
      <w:color w:val="605e5c"/>
      <w:shd w:val="clear" w:color="auto" w:fill="e1dfdd"/>
    </w:rPr>
  </w:style>
  <w:style w:type="paragraph" w:styleId="style74">
    <w:name w:val="Subtitle"/>
    <w:basedOn w:val="style0"/>
    <w:next w:val="style0"/>
    <w:pPr>
      <w:keepNext/>
      <w:keepLines/>
      <w:pageBreakBefore w:val="false"/>
      <w:spacing w:before="360" w:after="80"/>
    </w:pPr>
    <w:rPr>
      <w:rFonts w:ascii="Georgia" w:cs="Georgia" w:eastAsia="Georgia" w:hAnsi="Georgia"/>
      <w:i/>
      <w:color w:val="666666"/>
      <w:sz w:val="48"/>
      <w:szCs w:val="48"/>
    </w:rPr>
  </w:style>
  <w:style w:type="table" w:customStyle="1" w:styleId="style4100">
    <w:basedOn w:val="style105"/>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105"/>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180</Words>
  <Characters>1022</Characters>
  <Application>WPS Office</Application>
  <Paragraphs>47</Paragraphs>
  <CharactersWithSpaces>1176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2026-09-25T06:53:16Z</dcterms:created>
  <dc:creator>Amarender Katkam</dc:creator>
  <lastModifiedBy>CPH2637</lastModifiedBy>
  <dcterms:modified xsi:type="dcterms:W3CDTF">2026-09-25T07:31:36Z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099d2fed1d934f1883114b4e69f106a9</vt:lpwstr>
  </property>
</Properties>
</file>