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EXCEL FORMULAS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IF</w:t>
        </w:r>
      </w:hyperlink>
      <w:r w:rsidDel="00000000" w:rsidR="00000000" w:rsidRPr="00000000">
        <w:rPr>
          <w:rtl w:val="0"/>
        </w:rPr>
        <w:t xml:space="preserve"> =IF(condition, value_if_true, value_if_false)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2.SUMIF =SUMIF(range, criteria, sum_range)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3.SUMIFS =SUMIFS(sum_range, range1, criteria1, range2, criteria2)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4.COUNTIF =COUNTIF(range, "&gt;=50")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5.COUNTIFS =COUNTIFS(criteria_range1, criteria1, [criteria_range2, criteria2])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=COUNTIFS(A:A, "Intern", B:B, "Finance")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6.NESTED IF =IF(condition1, value_if_true1, IF(condition2, value_if_true2, value_if_false))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7.ARRAY =ARRAYFORMULA(A2:A100 * B2:B100)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=ARRAYFORMULA(array_formula)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8.QUERY =QUERY(data_range, "SELECT A, B, SUM(C) WHERE D='Finance' GROUP BY A, B")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=QUERY(data, query, [headers])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9.XLOOKUP =XLOOKUP(search_key, lookup_range, return_range)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10.VLOOKUP =VLOOKUP(search_key, range, column_index, is_sorted)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11.HLOOKUP =HLOOKUP(lookup_value, table_array, row_index_num, [range_lookup])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12.SUM =SUM(number1, [number2], ...)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=SUM(A1:A10)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13.AVERAGE =AVERAGE(number1, [number2], ...)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=AVERAGE(A1:A10)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if" TargetMode="External"/><Relationship Id="rId7" Type="http://schemas.openxmlformats.org/officeDocument/2006/relationships/hyperlink" Target="http://1.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